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28" w:type="dxa"/>
        <w:tblBorders>
          <w:insideV w:val="single" w:sz="4" w:space="0" w:color="auto"/>
        </w:tblBorders>
        <w:tblLook w:val="0000" w:firstRow="0" w:lastRow="0" w:firstColumn="0" w:lastColumn="0" w:noHBand="0" w:noVBand="0"/>
      </w:tblPr>
      <w:tblGrid>
        <w:gridCol w:w="7020"/>
      </w:tblGrid>
      <w:tr w:rsidR="009B69DA" w14:paraId="4A1965F0" w14:textId="77777777">
        <w:trPr>
          <w:trHeight w:hRule="exact" w:val="5400"/>
        </w:trPr>
        <w:tc>
          <w:tcPr>
            <w:tcW w:w="7020" w:type="dxa"/>
          </w:tcPr>
          <w:p w14:paraId="61B078DB" w14:textId="77777777" w:rsidR="009B69DA" w:rsidRDefault="002C4986" w:rsidP="008F6BA1">
            <w:pPr>
              <w:jc w:val="center"/>
            </w:pPr>
            <w:r>
              <w:rPr>
                <w:noProof/>
                <w:lang w:eastAsia="en-GB"/>
              </w:rPr>
              <w:drawing>
                <wp:inline distT="0" distB="0" distL="0" distR="0" wp14:anchorId="4B97662F" wp14:editId="0A37E428">
                  <wp:extent cx="2566670" cy="34042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3404235"/>
                          </a:xfrm>
                          <a:prstGeom prst="rect">
                            <a:avLst/>
                          </a:prstGeom>
                          <a:noFill/>
                          <a:ln>
                            <a:noFill/>
                          </a:ln>
                        </pic:spPr>
                      </pic:pic>
                    </a:graphicData>
                  </a:graphic>
                </wp:inline>
              </w:drawing>
            </w:r>
          </w:p>
        </w:tc>
      </w:tr>
      <w:tr w:rsidR="009B69DA" w14:paraId="0653758F" w14:textId="77777777">
        <w:trPr>
          <w:trHeight w:hRule="exact" w:val="1440"/>
        </w:trPr>
        <w:tc>
          <w:tcPr>
            <w:tcW w:w="7020" w:type="dxa"/>
          </w:tcPr>
          <w:p w14:paraId="4B68961B" w14:textId="77777777" w:rsidR="009B69DA" w:rsidRDefault="009B69DA" w:rsidP="0074623E"/>
        </w:tc>
      </w:tr>
      <w:tr w:rsidR="009B69DA" w14:paraId="68763413" w14:textId="77777777">
        <w:trPr>
          <w:trHeight w:hRule="exact" w:val="3600"/>
        </w:trPr>
        <w:tc>
          <w:tcPr>
            <w:tcW w:w="7020" w:type="dxa"/>
          </w:tcPr>
          <w:p w14:paraId="4AD1AA11" w14:textId="77777777" w:rsidR="009B69DA" w:rsidRPr="002C4986" w:rsidRDefault="009B69DA" w:rsidP="0074623E">
            <w:pPr>
              <w:jc w:val="center"/>
              <w:rPr>
                <w:rFonts w:asciiTheme="minorHAnsi" w:hAnsiTheme="minorHAnsi"/>
                <w:b/>
                <w:bCs/>
                <w:sz w:val="60"/>
              </w:rPr>
            </w:pPr>
            <w:r w:rsidRPr="002C4986">
              <w:rPr>
                <w:rFonts w:asciiTheme="minorHAnsi" w:hAnsiTheme="minorHAnsi"/>
                <w:b/>
                <w:bCs/>
                <w:sz w:val="72"/>
              </w:rPr>
              <w:t>GOVERNANCE PROCEDURES</w:t>
            </w:r>
          </w:p>
        </w:tc>
      </w:tr>
      <w:tr w:rsidR="009B69DA" w14:paraId="5F698469" w14:textId="77777777">
        <w:trPr>
          <w:trHeight w:hRule="exact" w:val="2160"/>
        </w:trPr>
        <w:tc>
          <w:tcPr>
            <w:tcW w:w="7020" w:type="dxa"/>
          </w:tcPr>
          <w:p w14:paraId="19B8BE4E" w14:textId="77777777" w:rsidR="009B69DA" w:rsidRPr="002C4986" w:rsidRDefault="009D4DAE" w:rsidP="009D4DAE">
            <w:pPr>
              <w:jc w:val="center"/>
              <w:rPr>
                <w:rFonts w:asciiTheme="minorHAnsi" w:hAnsiTheme="minorHAnsi"/>
              </w:rPr>
            </w:pPr>
            <w:r>
              <w:rPr>
                <w:rFonts w:asciiTheme="minorHAnsi" w:hAnsiTheme="minorHAnsi"/>
              </w:rPr>
              <w:t>Revised November</w:t>
            </w:r>
            <w:r w:rsidR="00EA3C86">
              <w:rPr>
                <w:rFonts w:asciiTheme="minorHAnsi" w:hAnsiTheme="minorHAnsi"/>
              </w:rPr>
              <w:t xml:space="preserve"> 2020</w:t>
            </w:r>
          </w:p>
        </w:tc>
      </w:tr>
      <w:tr w:rsidR="009B69DA" w14:paraId="008C0860" w14:textId="77777777">
        <w:trPr>
          <w:trHeight w:hRule="exact" w:val="1440"/>
        </w:trPr>
        <w:tc>
          <w:tcPr>
            <w:tcW w:w="7020" w:type="dxa"/>
          </w:tcPr>
          <w:p w14:paraId="6E099452" w14:textId="77777777" w:rsidR="009B69DA" w:rsidRPr="002C4986" w:rsidRDefault="002C4986" w:rsidP="0074623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49536" behindDoc="0" locked="0" layoutInCell="1" allowOverlap="1" wp14:anchorId="1D388629" wp14:editId="1C7F8C24">
                      <wp:simplePos x="0" y="0"/>
                      <wp:positionH relativeFrom="column">
                        <wp:posOffset>1188720</wp:posOffset>
                      </wp:positionH>
                      <wp:positionV relativeFrom="paragraph">
                        <wp:posOffset>228600</wp:posOffset>
                      </wp:positionV>
                      <wp:extent cx="1828800" cy="571500"/>
                      <wp:effectExtent l="19050" t="19050" r="1905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28575">
                                <a:solidFill>
                                  <a:srgbClr val="000000"/>
                                </a:solidFill>
                                <a:miter lim="800000"/>
                                <a:headEnd/>
                                <a:tailEnd/>
                              </a:ln>
                            </wps:spPr>
                            <wps:txbx>
                              <w:txbxContent>
                                <w:p w14:paraId="31ACEF92" w14:textId="77777777" w:rsidR="00283A1B" w:rsidRPr="002C4986" w:rsidRDefault="00283A1B" w:rsidP="006544C0">
                                  <w:pPr>
                                    <w:jc w:val="center"/>
                                    <w:rPr>
                                      <w:rFonts w:asciiTheme="minorHAnsi" w:hAnsiTheme="minorHAnsi"/>
                                      <w:b/>
                                      <w:sz w:val="72"/>
                                      <w:szCs w:val="72"/>
                                    </w:rPr>
                                  </w:pPr>
                                  <w:r>
                                    <w:rPr>
                                      <w:rFonts w:asciiTheme="minorHAnsi" w:hAnsiTheme="minorHAnsi"/>
                                      <w:b/>
                                      <w:sz w:val="72"/>
                                      <w:szCs w:val="72"/>
                                    </w:rPr>
                                    <w:t>2020-21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8629" id="_x0000_t202" coordsize="21600,21600" o:spt="202" path="m,l,21600r21600,l21600,xe">
                      <v:stroke joinstyle="miter"/>
                      <v:path gradientshapeok="t" o:connecttype="rect"/>
                    </v:shapetype>
                    <v:shape id="Text Box 3" o:spid="_x0000_s1026" type="#_x0000_t202" style="position:absolute;margin-left:93.6pt;margin-top:18pt;width:2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" strokeweight="2.25pt">
                      <v:textbox inset="0,,0">
                        <w:txbxContent>
                          <w:p w14:paraId="31ACEF92" w14:textId="77777777" w:rsidR="00283A1B" w:rsidRPr="002C4986" w:rsidRDefault="00283A1B" w:rsidP="006544C0">
                            <w:pPr>
                              <w:jc w:val="center"/>
                              <w:rPr>
                                <w:rFonts w:asciiTheme="minorHAnsi" w:hAnsiTheme="minorHAnsi"/>
                                <w:b/>
                                <w:sz w:val="72"/>
                                <w:szCs w:val="72"/>
                              </w:rPr>
                            </w:pPr>
                            <w:r>
                              <w:rPr>
                                <w:rFonts w:asciiTheme="minorHAnsi" w:hAnsiTheme="minorHAnsi"/>
                                <w:b/>
                                <w:sz w:val="72"/>
                                <w:szCs w:val="72"/>
                              </w:rPr>
                              <w:t>2020-21</w:t>
                            </w:r>
                          </w:p>
                        </w:txbxContent>
                      </v:textbox>
                    </v:shape>
                  </w:pict>
                </mc:Fallback>
              </mc:AlternateContent>
            </w:r>
          </w:p>
        </w:tc>
      </w:tr>
    </w:tbl>
    <w:p w14:paraId="172A04A6" w14:textId="77777777" w:rsidR="009B69DA" w:rsidRDefault="009B69DA" w:rsidP="006544C0">
      <w:pPr>
        <w:sectPr w:rsidR="009B69DA">
          <w:footerReference w:type="first" r:id="rId9"/>
          <w:pgSz w:w="11906" w:h="16838"/>
          <w:pgMar w:top="1440" w:right="1800" w:bottom="900" w:left="1800" w:header="708" w:footer="708" w:gutter="0"/>
          <w:cols w:space="708"/>
          <w:docGrid w:linePitch="360"/>
        </w:sectPr>
      </w:pPr>
    </w:p>
    <w:p w14:paraId="42010981" w14:textId="77777777" w:rsidR="009B69DA" w:rsidRDefault="009B69DA" w:rsidP="006544C0">
      <w:pPr>
        <w:pStyle w:val="Heading2"/>
        <w:jc w:val="right"/>
      </w:pPr>
      <w:r>
        <w:lastRenderedPageBreak/>
        <w:t>GOVERNANCE PROCEDURES</w:t>
      </w:r>
    </w:p>
    <w:p w14:paraId="3CD67DDB" w14:textId="77777777" w:rsidR="009B69DA" w:rsidRDefault="009B69DA" w:rsidP="006544C0">
      <w:pPr>
        <w:pStyle w:val="Heading2"/>
        <w:pBdr>
          <w:top w:val="single" w:sz="4" w:space="1" w:color="auto"/>
        </w:pBdr>
        <w:jc w:val="left"/>
      </w:pPr>
    </w:p>
    <w:p w14:paraId="0BA71094" w14:textId="77777777" w:rsidR="009B69DA" w:rsidRDefault="009B69DA" w:rsidP="006544C0">
      <w:pPr>
        <w:pStyle w:val="Heading2"/>
        <w:jc w:val="left"/>
      </w:pPr>
    </w:p>
    <w:p w14:paraId="2333C553" w14:textId="77777777" w:rsidR="009B69DA" w:rsidRDefault="009B69DA" w:rsidP="006544C0">
      <w:pPr>
        <w:pStyle w:val="Heading2"/>
        <w:tabs>
          <w:tab w:val="clear" w:pos="2880"/>
          <w:tab w:val="left" w:pos="7065"/>
        </w:tabs>
        <w:jc w:val="left"/>
      </w:pPr>
      <w:r>
        <w:t>CONTENTS</w:t>
      </w:r>
      <w:r>
        <w:tab/>
        <w:t>Page</w:t>
      </w:r>
    </w:p>
    <w:p w14:paraId="1425C68A" w14:textId="77777777" w:rsidR="009B69DA" w:rsidRDefault="009B69DA" w:rsidP="006544C0">
      <w:pPr>
        <w:rPr>
          <w:rFonts w:ascii="Arial" w:hAnsi="Arial" w:cs="Arial"/>
        </w:rPr>
      </w:pPr>
    </w:p>
    <w:p w14:paraId="083E5741" w14:textId="77777777" w:rsidR="009A6213" w:rsidRDefault="005F715C" w:rsidP="006544C0">
      <w:pPr>
        <w:numPr>
          <w:ilvl w:val="0"/>
          <w:numId w:val="1"/>
        </w:numPr>
        <w:rPr>
          <w:rFonts w:ascii="Arial" w:hAnsi="Arial" w:cs="Arial"/>
        </w:rPr>
      </w:pPr>
      <w:r>
        <w:rPr>
          <w:rFonts w:ascii="Arial" w:hAnsi="Arial" w:cs="Arial"/>
        </w:rPr>
        <w:t>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5AA61827" w14:textId="77777777" w:rsidR="009B69DA" w:rsidRDefault="009A6213" w:rsidP="006544C0">
      <w:pPr>
        <w:numPr>
          <w:ilvl w:val="0"/>
          <w:numId w:val="1"/>
        </w:numPr>
        <w:rPr>
          <w:rFonts w:ascii="Arial" w:hAnsi="Arial" w:cs="Arial"/>
        </w:rPr>
      </w:pPr>
      <w:r>
        <w:rPr>
          <w:rFonts w:ascii="Arial" w:hAnsi="Arial" w:cs="Arial"/>
        </w:rPr>
        <w:t>Background</w:t>
      </w:r>
      <w:r w:rsidR="009B69DA">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t>1</w:t>
      </w:r>
    </w:p>
    <w:p w14:paraId="30F96B35" w14:textId="77777777" w:rsidR="009A6213" w:rsidRDefault="005F715C" w:rsidP="006544C0">
      <w:pPr>
        <w:numPr>
          <w:ilvl w:val="0"/>
          <w:numId w:val="1"/>
        </w:numPr>
        <w:rPr>
          <w:rFonts w:ascii="Arial" w:hAnsi="Arial" w:cs="Arial"/>
        </w:rPr>
      </w:pPr>
      <w:r>
        <w:rPr>
          <w:rFonts w:ascii="Arial" w:hAnsi="Arial" w:cs="Arial"/>
        </w:rPr>
        <w:t>Terminology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6B929E54" w14:textId="77777777" w:rsidR="009B69DA" w:rsidRDefault="009B69DA" w:rsidP="006544C0">
      <w:pPr>
        <w:numPr>
          <w:ilvl w:val="0"/>
          <w:numId w:val="1"/>
        </w:numPr>
        <w:rPr>
          <w:rFonts w:ascii="Arial" w:hAnsi="Arial" w:cs="Arial"/>
        </w:rPr>
      </w:pPr>
      <w:r>
        <w:rPr>
          <w:rFonts w:ascii="Arial" w:hAnsi="Arial" w:cs="Arial"/>
        </w:rPr>
        <w:t xml:space="preserve">Categories of </w:t>
      </w:r>
      <w:r w:rsidR="00962468">
        <w:rPr>
          <w:rFonts w:ascii="Arial" w:hAnsi="Arial" w:cs="Arial"/>
        </w:rPr>
        <w:t>Board</w:t>
      </w:r>
      <w:r>
        <w:rPr>
          <w:rFonts w:ascii="Arial" w:hAnsi="Arial" w:cs="Arial"/>
        </w:rPr>
        <w:t xml:space="preserve"> membership</w:t>
      </w:r>
      <w:r>
        <w:rPr>
          <w:rFonts w:ascii="Arial" w:hAnsi="Arial" w:cs="Arial"/>
        </w:rPr>
        <w:tab/>
      </w:r>
      <w:r>
        <w:rPr>
          <w:rFonts w:ascii="Arial" w:hAnsi="Arial" w:cs="Arial"/>
        </w:rPr>
        <w:tab/>
      </w:r>
      <w:r>
        <w:rPr>
          <w:rFonts w:ascii="Arial" w:hAnsi="Arial" w:cs="Arial"/>
        </w:rPr>
        <w:tab/>
      </w:r>
      <w:r w:rsidR="004D2E7F">
        <w:rPr>
          <w:rFonts w:ascii="Arial" w:hAnsi="Arial" w:cs="Arial"/>
        </w:rPr>
        <w:tab/>
      </w:r>
      <w:r w:rsidR="004D2E7F">
        <w:rPr>
          <w:rFonts w:ascii="Arial" w:hAnsi="Arial" w:cs="Arial"/>
        </w:rPr>
        <w:tab/>
      </w:r>
      <w:r w:rsidR="005F715C">
        <w:rPr>
          <w:rFonts w:ascii="Arial" w:hAnsi="Arial" w:cs="Arial"/>
        </w:rPr>
        <w:t>2</w:t>
      </w:r>
      <w:r>
        <w:rPr>
          <w:rFonts w:ascii="Arial" w:hAnsi="Arial" w:cs="Arial"/>
        </w:rPr>
        <w:tab/>
      </w:r>
      <w:r>
        <w:rPr>
          <w:rFonts w:ascii="Arial" w:hAnsi="Arial" w:cs="Arial"/>
        </w:rPr>
        <w:tab/>
      </w:r>
    </w:p>
    <w:p w14:paraId="72D0E0B1" w14:textId="77777777" w:rsidR="009B69DA" w:rsidRDefault="009B69DA" w:rsidP="006544C0">
      <w:pPr>
        <w:numPr>
          <w:ilvl w:val="0"/>
          <w:numId w:val="1"/>
        </w:numPr>
        <w:rPr>
          <w:rFonts w:ascii="Arial" w:hAnsi="Arial" w:cs="Arial"/>
        </w:rPr>
      </w:pPr>
      <w:r>
        <w:rPr>
          <w:rFonts w:ascii="Arial" w:hAnsi="Arial" w:cs="Arial"/>
        </w:rPr>
        <w:t>Operating</w:t>
      </w:r>
      <w:r w:rsidR="005F715C">
        <w:rPr>
          <w:rFonts w:ascii="Arial" w:hAnsi="Arial" w:cs="Arial"/>
        </w:rPr>
        <w:t xml:space="preserve"> principles and procedures </w:t>
      </w:r>
      <w:r w:rsidR="005F715C">
        <w:rPr>
          <w:rFonts w:ascii="Arial" w:hAnsi="Arial" w:cs="Arial"/>
        </w:rPr>
        <w:tab/>
      </w:r>
      <w:r w:rsidR="005F715C">
        <w:rPr>
          <w:rFonts w:ascii="Arial" w:hAnsi="Arial" w:cs="Arial"/>
        </w:rPr>
        <w:tab/>
      </w:r>
      <w:r w:rsidR="005F715C">
        <w:rPr>
          <w:rFonts w:ascii="Arial" w:hAnsi="Arial" w:cs="Arial"/>
        </w:rPr>
        <w:tab/>
      </w:r>
      <w:r w:rsidR="005F715C">
        <w:rPr>
          <w:rFonts w:ascii="Arial" w:hAnsi="Arial" w:cs="Arial"/>
        </w:rPr>
        <w:tab/>
        <w:t>2</w:t>
      </w:r>
      <w:r>
        <w:rPr>
          <w:rFonts w:ascii="Arial" w:hAnsi="Arial" w:cs="Arial"/>
        </w:rPr>
        <w:tab/>
      </w:r>
      <w:r>
        <w:rPr>
          <w:rFonts w:ascii="Arial" w:hAnsi="Arial" w:cs="Arial"/>
        </w:rPr>
        <w:tab/>
      </w:r>
    </w:p>
    <w:p w14:paraId="5248E0F5" w14:textId="77777777" w:rsidR="009B69DA" w:rsidRDefault="009B69DA" w:rsidP="006544C0">
      <w:pPr>
        <w:numPr>
          <w:ilvl w:val="0"/>
          <w:numId w:val="1"/>
        </w:numPr>
        <w:rPr>
          <w:rFonts w:ascii="Arial" w:hAnsi="Arial" w:cs="Arial"/>
        </w:rPr>
      </w:pPr>
      <w:r>
        <w:rPr>
          <w:rFonts w:ascii="Arial" w:hAnsi="Arial" w:cs="Arial"/>
        </w:rPr>
        <w:t xml:space="preserve">Procedures for electing </w:t>
      </w:r>
      <w:r w:rsidR="000C03DC">
        <w:rPr>
          <w:rFonts w:ascii="Arial" w:hAnsi="Arial" w:cs="Arial"/>
        </w:rPr>
        <w:t>Governo</w:t>
      </w:r>
      <w:r w:rsidR="003A643E">
        <w:rPr>
          <w:rFonts w:ascii="Arial" w:hAnsi="Arial" w:cs="Arial"/>
        </w:rPr>
        <w:t>rs</w:t>
      </w:r>
      <w:r w:rsidR="000C03DC">
        <w:rPr>
          <w:rFonts w:ascii="Arial" w:hAnsi="Arial" w:cs="Arial"/>
        </w:rPr>
        <w:tab/>
      </w:r>
      <w:r w:rsidR="000C03DC">
        <w:rPr>
          <w:rFonts w:ascii="Arial" w:hAnsi="Arial" w:cs="Arial"/>
        </w:rPr>
        <w:tab/>
      </w:r>
      <w:r>
        <w:rPr>
          <w:rFonts w:ascii="Arial" w:hAnsi="Arial" w:cs="Arial"/>
        </w:rPr>
        <w:tab/>
      </w:r>
      <w:r w:rsidR="003A643E">
        <w:rPr>
          <w:rFonts w:ascii="Arial" w:hAnsi="Arial" w:cs="Arial"/>
        </w:rPr>
        <w:tab/>
      </w:r>
      <w:r w:rsidR="009A6213">
        <w:rPr>
          <w:rFonts w:ascii="Arial" w:hAnsi="Arial" w:cs="Arial"/>
        </w:rPr>
        <w:t>5</w:t>
      </w:r>
      <w:r>
        <w:rPr>
          <w:rFonts w:ascii="Arial" w:hAnsi="Arial" w:cs="Arial"/>
        </w:rPr>
        <w:tab/>
      </w:r>
      <w:r>
        <w:rPr>
          <w:rFonts w:ascii="Arial" w:hAnsi="Arial" w:cs="Arial"/>
        </w:rPr>
        <w:tab/>
      </w:r>
    </w:p>
    <w:p w14:paraId="50EAFE2E" w14:textId="77777777" w:rsidR="009B69DA" w:rsidRDefault="000C03DC" w:rsidP="006544C0">
      <w:pPr>
        <w:numPr>
          <w:ilvl w:val="0"/>
          <w:numId w:val="1"/>
        </w:numPr>
        <w:rPr>
          <w:rFonts w:ascii="Arial" w:hAnsi="Arial" w:cs="Arial"/>
        </w:rPr>
      </w:pPr>
      <w:r>
        <w:rPr>
          <w:rFonts w:ascii="Arial" w:hAnsi="Arial" w:cs="Arial"/>
        </w:rPr>
        <w:t>Govern</w:t>
      </w:r>
      <w:r w:rsidR="003A643E">
        <w:rPr>
          <w:rFonts w:ascii="Arial" w:hAnsi="Arial" w:cs="Arial"/>
        </w:rPr>
        <w:t>ors</w:t>
      </w:r>
      <w:r w:rsidR="009B69DA">
        <w:rPr>
          <w:rFonts w:ascii="Arial" w:hAnsi="Arial" w:cs="Arial"/>
        </w:rPr>
        <w:t xml:space="preserve">’ Committees – </w:t>
      </w:r>
      <w:r w:rsidR="00CB72DA">
        <w:rPr>
          <w:rFonts w:ascii="Arial" w:hAnsi="Arial" w:cs="Arial"/>
        </w:rPr>
        <w:t xml:space="preserve"> </w:t>
      </w:r>
      <w:r w:rsidR="009B69DA">
        <w:rPr>
          <w:rFonts w:ascii="Arial" w:hAnsi="Arial" w:cs="Arial"/>
        </w:rPr>
        <w:t>Committees and clerking</w:t>
      </w:r>
      <w:r w:rsidR="009B69DA">
        <w:rPr>
          <w:rFonts w:ascii="Arial" w:hAnsi="Arial" w:cs="Arial"/>
        </w:rPr>
        <w:tab/>
      </w:r>
      <w:r w:rsidR="009B69DA">
        <w:rPr>
          <w:rFonts w:ascii="Arial" w:hAnsi="Arial" w:cs="Arial"/>
        </w:rPr>
        <w:tab/>
      </w:r>
      <w:r w:rsidR="0066645C">
        <w:rPr>
          <w:rFonts w:ascii="Arial" w:hAnsi="Arial" w:cs="Arial"/>
        </w:rPr>
        <w:t>7</w:t>
      </w:r>
      <w:r w:rsidR="009B69DA">
        <w:rPr>
          <w:rFonts w:ascii="Arial" w:hAnsi="Arial" w:cs="Arial"/>
        </w:rPr>
        <w:tab/>
      </w:r>
      <w:r w:rsidR="009B69DA">
        <w:rPr>
          <w:rFonts w:ascii="Arial" w:hAnsi="Arial" w:cs="Arial"/>
        </w:rPr>
        <w:tab/>
      </w:r>
    </w:p>
    <w:p w14:paraId="6226091E" w14:textId="77777777" w:rsidR="009B69DA" w:rsidRDefault="009A6213" w:rsidP="006544C0">
      <w:pPr>
        <w:ind w:left="2880"/>
        <w:rPr>
          <w:rFonts w:ascii="Arial" w:hAnsi="Arial" w:cs="Arial"/>
        </w:rPr>
      </w:pPr>
      <w:r>
        <w:rPr>
          <w:rFonts w:ascii="Arial" w:hAnsi="Arial" w:cs="Arial"/>
        </w:rPr>
        <w:t xml:space="preserve">          Membership</w:t>
      </w:r>
      <w:r w:rsidR="0066645C">
        <w:rPr>
          <w:rFonts w:ascii="Arial" w:hAnsi="Arial" w:cs="Arial"/>
        </w:rPr>
        <w:tab/>
      </w:r>
      <w:r w:rsidR="0066645C">
        <w:rPr>
          <w:rFonts w:ascii="Arial" w:hAnsi="Arial" w:cs="Arial"/>
        </w:rPr>
        <w:tab/>
      </w:r>
      <w:r w:rsidR="0066645C">
        <w:rPr>
          <w:rFonts w:ascii="Arial" w:hAnsi="Arial" w:cs="Arial"/>
        </w:rPr>
        <w:tab/>
      </w:r>
      <w:r w:rsidR="0066645C">
        <w:rPr>
          <w:rFonts w:ascii="Arial" w:hAnsi="Arial" w:cs="Arial"/>
        </w:rPr>
        <w:tab/>
        <w:t>7</w:t>
      </w:r>
      <w:r w:rsidR="009B69DA">
        <w:rPr>
          <w:rFonts w:ascii="Arial" w:hAnsi="Arial" w:cs="Arial"/>
        </w:rPr>
        <w:tab/>
      </w:r>
    </w:p>
    <w:p w14:paraId="6838BF01" w14:textId="77777777" w:rsidR="009B69DA" w:rsidRDefault="0066645C" w:rsidP="006544C0">
      <w:pPr>
        <w:ind w:left="2880"/>
        <w:rPr>
          <w:rFonts w:ascii="Arial" w:hAnsi="Arial" w:cs="Arial"/>
        </w:rPr>
      </w:pPr>
      <w:r>
        <w:rPr>
          <w:rFonts w:ascii="Arial" w:hAnsi="Arial" w:cs="Arial"/>
        </w:rPr>
        <w:t xml:space="preserve">          Rules for meetings</w:t>
      </w:r>
      <w:r>
        <w:rPr>
          <w:rFonts w:ascii="Arial" w:hAnsi="Arial" w:cs="Arial"/>
        </w:rPr>
        <w:tab/>
      </w:r>
      <w:r>
        <w:rPr>
          <w:rFonts w:ascii="Arial" w:hAnsi="Arial" w:cs="Arial"/>
        </w:rPr>
        <w:tab/>
      </w:r>
      <w:r>
        <w:rPr>
          <w:rFonts w:ascii="Arial" w:hAnsi="Arial" w:cs="Arial"/>
        </w:rPr>
        <w:tab/>
        <w:t>7</w:t>
      </w:r>
      <w:r w:rsidR="009B69DA">
        <w:rPr>
          <w:rFonts w:ascii="Arial" w:hAnsi="Arial" w:cs="Arial"/>
        </w:rPr>
        <w:tab/>
      </w:r>
    </w:p>
    <w:p w14:paraId="640473E9" w14:textId="77777777" w:rsidR="009B69DA" w:rsidRDefault="009B69DA" w:rsidP="006544C0">
      <w:pPr>
        <w:numPr>
          <w:ilvl w:val="0"/>
          <w:numId w:val="2"/>
        </w:numPr>
        <w:rPr>
          <w:rFonts w:ascii="Arial" w:hAnsi="Arial" w:cs="Arial"/>
        </w:rPr>
      </w:pPr>
      <w:r>
        <w:rPr>
          <w:rFonts w:ascii="Arial" w:hAnsi="Arial" w:cs="Arial"/>
        </w:rPr>
        <w:t>Structure and Terms of Reference of committees</w:t>
      </w:r>
    </w:p>
    <w:p w14:paraId="19DF96BA" w14:textId="77777777" w:rsidR="009B69DA" w:rsidRDefault="009B69DA" w:rsidP="006544C0">
      <w:pPr>
        <w:ind w:left="3600"/>
        <w:rPr>
          <w:rFonts w:ascii="Arial" w:hAnsi="Arial" w:cs="Arial"/>
        </w:rPr>
      </w:pPr>
      <w:r>
        <w:rPr>
          <w:rFonts w:ascii="Arial" w:hAnsi="Arial" w:cs="Arial"/>
        </w:rPr>
        <w:t>Search</w:t>
      </w:r>
      <w:r>
        <w:rPr>
          <w:rFonts w:ascii="Arial" w:hAnsi="Arial" w:cs="Arial"/>
        </w:rPr>
        <w:tab/>
      </w:r>
      <w:r>
        <w:rPr>
          <w:rFonts w:ascii="Arial" w:hAnsi="Arial" w:cs="Arial"/>
        </w:rPr>
        <w:tab/>
      </w:r>
      <w:r>
        <w:rPr>
          <w:rFonts w:ascii="Arial" w:hAnsi="Arial" w:cs="Arial"/>
        </w:rPr>
        <w:tab/>
      </w:r>
      <w:r>
        <w:rPr>
          <w:rFonts w:ascii="Arial" w:hAnsi="Arial" w:cs="Arial"/>
        </w:rPr>
        <w:tab/>
      </w:r>
      <w:r w:rsidR="00EA67B9">
        <w:rPr>
          <w:rFonts w:ascii="Arial" w:hAnsi="Arial" w:cs="Arial"/>
        </w:rPr>
        <w:t>8</w:t>
      </w:r>
      <w:r>
        <w:rPr>
          <w:rFonts w:ascii="Arial" w:hAnsi="Arial" w:cs="Arial"/>
        </w:rPr>
        <w:tab/>
      </w:r>
      <w:r>
        <w:rPr>
          <w:rFonts w:ascii="Arial" w:hAnsi="Arial" w:cs="Arial"/>
        </w:rPr>
        <w:tab/>
      </w:r>
    </w:p>
    <w:p w14:paraId="31A61252" w14:textId="77777777" w:rsidR="009B69DA" w:rsidRDefault="000C03DC" w:rsidP="006544C0">
      <w:pPr>
        <w:numPr>
          <w:ilvl w:val="0"/>
          <w:numId w:val="2"/>
        </w:numPr>
        <w:rPr>
          <w:rFonts w:ascii="Arial" w:hAnsi="Arial" w:cs="Arial"/>
        </w:rPr>
      </w:pPr>
      <w:r>
        <w:rPr>
          <w:rFonts w:ascii="Arial" w:hAnsi="Arial" w:cs="Arial"/>
        </w:rPr>
        <w:t>Role of Governors</w:t>
      </w:r>
      <w:r w:rsidR="009B69DA">
        <w:rPr>
          <w:rFonts w:ascii="Arial" w:hAnsi="Arial" w:cs="Arial"/>
        </w:rPr>
        <w:tab/>
      </w:r>
      <w:r w:rsidR="009B69DA">
        <w:rPr>
          <w:rFonts w:ascii="Arial" w:hAnsi="Arial" w:cs="Arial"/>
        </w:rPr>
        <w:tab/>
      </w:r>
      <w:r w:rsidR="009B69DA">
        <w:rPr>
          <w:rFonts w:ascii="Arial" w:hAnsi="Arial" w:cs="Arial"/>
        </w:rPr>
        <w:tab/>
      </w:r>
      <w:r w:rsidR="00DA59E0">
        <w:rPr>
          <w:rFonts w:ascii="Arial" w:hAnsi="Arial" w:cs="Arial"/>
        </w:rPr>
        <w:tab/>
      </w:r>
      <w:r w:rsidR="00DA59E0">
        <w:rPr>
          <w:rFonts w:ascii="Arial" w:hAnsi="Arial" w:cs="Arial"/>
        </w:rPr>
        <w:tab/>
      </w:r>
      <w:r w:rsidR="009B69DA">
        <w:rPr>
          <w:rFonts w:ascii="Arial" w:hAnsi="Arial" w:cs="Arial"/>
        </w:rPr>
        <w:tab/>
      </w:r>
      <w:r w:rsidR="009B69DA">
        <w:rPr>
          <w:rFonts w:ascii="Arial" w:hAnsi="Arial" w:cs="Arial"/>
        </w:rPr>
        <w:tab/>
      </w:r>
      <w:r w:rsidR="00EA67B9">
        <w:rPr>
          <w:rFonts w:ascii="Arial" w:hAnsi="Arial" w:cs="Arial"/>
        </w:rPr>
        <w:t>8</w:t>
      </w:r>
    </w:p>
    <w:p w14:paraId="4B19A8D5" w14:textId="77777777" w:rsidR="009B69DA" w:rsidRDefault="00DA59E0" w:rsidP="006544C0">
      <w:pPr>
        <w:numPr>
          <w:ilvl w:val="0"/>
          <w:numId w:val="2"/>
        </w:numPr>
        <w:rPr>
          <w:rFonts w:ascii="Arial" w:hAnsi="Arial" w:cs="Arial"/>
        </w:rPr>
      </w:pPr>
      <w:r>
        <w:rPr>
          <w:rFonts w:ascii="Arial" w:hAnsi="Arial" w:cs="Arial"/>
        </w:rPr>
        <w:t>Re</w:t>
      </w:r>
      <w:r w:rsidR="000C03DC">
        <w:rPr>
          <w:rFonts w:ascii="Arial" w:hAnsi="Arial" w:cs="Arial"/>
        </w:rPr>
        <w:t>sponsibilities of Govern</w:t>
      </w:r>
      <w:r>
        <w:rPr>
          <w:rFonts w:ascii="Arial" w:hAnsi="Arial" w:cs="Arial"/>
        </w:rPr>
        <w:t>ors and Principal</w:t>
      </w:r>
      <w:r w:rsidR="0066645C">
        <w:rPr>
          <w:rFonts w:ascii="Arial" w:hAnsi="Arial" w:cs="Arial"/>
        </w:rPr>
        <w:t xml:space="preserve"> </w:t>
      </w:r>
      <w:r w:rsidR="0066645C">
        <w:rPr>
          <w:rFonts w:ascii="Arial" w:hAnsi="Arial" w:cs="Arial"/>
        </w:rPr>
        <w:tab/>
      </w:r>
      <w:r w:rsidR="0066645C">
        <w:rPr>
          <w:rFonts w:ascii="Arial" w:hAnsi="Arial" w:cs="Arial"/>
        </w:rPr>
        <w:tab/>
        <w:t xml:space="preserve">         </w:t>
      </w:r>
      <w:r w:rsidR="00EA67B9">
        <w:rPr>
          <w:rFonts w:ascii="Arial" w:hAnsi="Arial" w:cs="Arial"/>
        </w:rPr>
        <w:t>10</w:t>
      </w:r>
      <w:r w:rsidR="009B69DA">
        <w:rPr>
          <w:rFonts w:ascii="Arial" w:hAnsi="Arial" w:cs="Arial"/>
        </w:rPr>
        <w:tab/>
      </w:r>
    </w:p>
    <w:p w14:paraId="326ED370" w14:textId="77777777" w:rsidR="009B69DA" w:rsidRDefault="009B69DA" w:rsidP="006544C0">
      <w:pPr>
        <w:tabs>
          <w:tab w:val="left" w:pos="720"/>
          <w:tab w:val="left" w:pos="1440"/>
        </w:tabs>
        <w:jc w:val="both"/>
        <w:rPr>
          <w:rFonts w:ascii="Arial" w:hAnsi="Arial" w:cs="Arial"/>
        </w:rPr>
      </w:pPr>
    </w:p>
    <w:p w14:paraId="60B24448" w14:textId="77777777" w:rsidR="006821C9" w:rsidRDefault="006821C9" w:rsidP="006544C0">
      <w:pPr>
        <w:rPr>
          <w:rFonts w:ascii="Arial" w:hAnsi="Arial" w:cs="Arial"/>
          <w:b/>
          <w:bCs/>
        </w:rPr>
      </w:pPr>
    </w:p>
    <w:p w14:paraId="31F25AC5" w14:textId="77777777" w:rsidR="009B69DA" w:rsidRDefault="009B69DA" w:rsidP="006544C0">
      <w:pPr>
        <w:rPr>
          <w:rFonts w:ascii="Arial" w:hAnsi="Arial" w:cs="Arial"/>
          <w:b/>
          <w:bCs/>
        </w:rPr>
      </w:pPr>
      <w:r>
        <w:rPr>
          <w:rFonts w:ascii="Arial" w:hAnsi="Arial" w:cs="Arial"/>
          <w:b/>
          <w:bCs/>
        </w:rPr>
        <w:t>Appendices</w:t>
      </w:r>
    </w:p>
    <w:p w14:paraId="3990FE86" w14:textId="77777777" w:rsidR="009B69DA" w:rsidRDefault="009B69DA" w:rsidP="006544C0">
      <w:pPr>
        <w:rPr>
          <w:rFonts w:ascii="Arial" w:hAnsi="Arial" w:cs="Arial"/>
        </w:rPr>
      </w:pPr>
    </w:p>
    <w:p w14:paraId="0A81350C" w14:textId="77777777" w:rsidR="009B69DA" w:rsidRPr="003F6877" w:rsidRDefault="009B69DA" w:rsidP="003F6877">
      <w:pPr>
        <w:numPr>
          <w:ilvl w:val="0"/>
          <w:numId w:val="3"/>
        </w:numPr>
        <w:rPr>
          <w:rFonts w:ascii="Arial" w:hAnsi="Arial" w:cs="Arial"/>
        </w:rPr>
      </w:pPr>
      <w:r>
        <w:rPr>
          <w:rFonts w:ascii="Arial" w:hAnsi="Arial" w:cs="Arial"/>
        </w:rPr>
        <w:t xml:space="preserve">List of </w:t>
      </w:r>
      <w:r w:rsidR="009E3E82">
        <w:rPr>
          <w:rFonts w:ascii="Arial" w:hAnsi="Arial" w:cs="Arial"/>
        </w:rPr>
        <w:t>Governors</w:t>
      </w:r>
      <w:r w:rsidR="006B077D">
        <w:rPr>
          <w:rFonts w:ascii="Arial" w:hAnsi="Arial" w:cs="Arial"/>
        </w:rPr>
        <w:t>, with categories and dates</w:t>
      </w:r>
    </w:p>
    <w:p w14:paraId="19DCC316" w14:textId="77777777" w:rsidR="009B69DA" w:rsidRDefault="009E3E82" w:rsidP="006544C0">
      <w:pPr>
        <w:numPr>
          <w:ilvl w:val="0"/>
          <w:numId w:val="3"/>
        </w:numPr>
        <w:rPr>
          <w:rFonts w:ascii="Arial" w:hAnsi="Arial" w:cs="Arial"/>
        </w:rPr>
      </w:pPr>
      <w:r>
        <w:rPr>
          <w:rFonts w:ascii="Arial" w:hAnsi="Arial" w:cs="Arial"/>
        </w:rPr>
        <w:t>Governors</w:t>
      </w:r>
      <w:r w:rsidR="009B69DA">
        <w:rPr>
          <w:rFonts w:ascii="Arial" w:hAnsi="Arial" w:cs="Arial"/>
        </w:rPr>
        <w:t>’ Code of Conduct</w:t>
      </w:r>
    </w:p>
    <w:p w14:paraId="4534DF89" w14:textId="77777777" w:rsidR="009B69DA" w:rsidRDefault="009B69DA" w:rsidP="006544C0">
      <w:pPr>
        <w:numPr>
          <w:ilvl w:val="0"/>
          <w:numId w:val="3"/>
        </w:numPr>
        <w:rPr>
          <w:rFonts w:ascii="Arial" w:hAnsi="Arial" w:cs="Arial"/>
        </w:rPr>
      </w:pPr>
      <w:r>
        <w:rPr>
          <w:rFonts w:ascii="Arial" w:hAnsi="Arial" w:cs="Arial"/>
        </w:rPr>
        <w:t>Annual Declaration of Interests Form</w:t>
      </w:r>
    </w:p>
    <w:p w14:paraId="18705B9F" w14:textId="77777777" w:rsidR="00192E9E" w:rsidRPr="00192E9E" w:rsidRDefault="00192E9E" w:rsidP="00192E9E">
      <w:pPr>
        <w:numPr>
          <w:ilvl w:val="12"/>
          <w:numId w:val="0"/>
        </w:numPr>
        <w:tabs>
          <w:tab w:val="left" w:pos="-719"/>
        </w:tabs>
        <w:jc w:val="both"/>
        <w:rPr>
          <w:rFonts w:ascii="Arial" w:hAnsi="Arial" w:cs="Arial"/>
        </w:rPr>
      </w:pPr>
      <w:r>
        <w:rPr>
          <w:rFonts w:ascii="Arial" w:hAnsi="Arial" w:cs="Arial"/>
        </w:rPr>
        <w:t xml:space="preserve">     3a.</w:t>
      </w:r>
      <w:r w:rsidRPr="00192E9E">
        <w:rPr>
          <w:rFonts w:ascii="Arial" w:hAnsi="Arial" w:cs="Arial"/>
          <w:b/>
          <w:bCs/>
          <w:color w:val="000000"/>
        </w:rPr>
        <w:t xml:space="preserve"> </w:t>
      </w:r>
      <w:r w:rsidRPr="00192E9E">
        <w:rPr>
          <w:rFonts w:ascii="Arial" w:hAnsi="Arial" w:cs="Arial"/>
          <w:bCs/>
          <w:color w:val="000000"/>
        </w:rPr>
        <w:t>Principles applying to connected party relationships</w:t>
      </w:r>
    </w:p>
    <w:p w14:paraId="297795DD" w14:textId="77777777" w:rsidR="009B69DA" w:rsidRDefault="009B69DA" w:rsidP="006544C0">
      <w:pPr>
        <w:numPr>
          <w:ilvl w:val="0"/>
          <w:numId w:val="3"/>
        </w:numPr>
        <w:rPr>
          <w:rFonts w:ascii="Arial" w:hAnsi="Arial" w:cs="Arial"/>
        </w:rPr>
      </w:pPr>
      <w:r>
        <w:rPr>
          <w:rFonts w:ascii="Arial" w:hAnsi="Arial" w:cs="Arial"/>
        </w:rPr>
        <w:t>Annual Declaration of Eligibility and Disability Form</w:t>
      </w:r>
    </w:p>
    <w:p w14:paraId="6BBD147A" w14:textId="77777777" w:rsidR="009B69DA" w:rsidRDefault="009B69DA" w:rsidP="006544C0">
      <w:pPr>
        <w:numPr>
          <w:ilvl w:val="0"/>
          <w:numId w:val="3"/>
        </w:numPr>
        <w:rPr>
          <w:rFonts w:ascii="Arial" w:hAnsi="Arial" w:cs="Arial"/>
        </w:rPr>
      </w:pPr>
      <w:r>
        <w:rPr>
          <w:rFonts w:ascii="Arial" w:hAnsi="Arial" w:cs="Arial"/>
        </w:rPr>
        <w:t xml:space="preserve">Complaints Procedures against the </w:t>
      </w:r>
      <w:r w:rsidR="00962468">
        <w:rPr>
          <w:rFonts w:ascii="Arial" w:hAnsi="Arial" w:cs="Arial"/>
        </w:rPr>
        <w:t>Board</w:t>
      </w:r>
    </w:p>
    <w:p w14:paraId="4FC77A50" w14:textId="77777777" w:rsidR="009B69DA" w:rsidRDefault="009B69DA" w:rsidP="006544C0">
      <w:pPr>
        <w:numPr>
          <w:ilvl w:val="0"/>
          <w:numId w:val="3"/>
        </w:numPr>
        <w:rPr>
          <w:rFonts w:ascii="Arial" w:hAnsi="Arial" w:cs="Arial"/>
        </w:rPr>
      </w:pPr>
      <w:r>
        <w:rPr>
          <w:rFonts w:ascii="Arial" w:hAnsi="Arial" w:cs="Arial"/>
        </w:rPr>
        <w:t>Access to College Information Policy</w:t>
      </w:r>
    </w:p>
    <w:p w14:paraId="32AC41C7" w14:textId="77777777" w:rsidR="009B69DA" w:rsidRDefault="009B69DA" w:rsidP="006544C0">
      <w:pPr>
        <w:numPr>
          <w:ilvl w:val="0"/>
          <w:numId w:val="3"/>
        </w:numPr>
        <w:rPr>
          <w:rFonts w:ascii="Arial" w:hAnsi="Arial" w:cs="Arial"/>
        </w:rPr>
      </w:pPr>
      <w:r>
        <w:rPr>
          <w:rFonts w:ascii="Arial" w:hAnsi="Arial" w:cs="Arial"/>
        </w:rPr>
        <w:t>“Whistle blowing” Procedures</w:t>
      </w:r>
    </w:p>
    <w:p w14:paraId="15644CA8" w14:textId="77777777" w:rsidR="009B69DA" w:rsidRDefault="009B69DA" w:rsidP="006544C0">
      <w:pPr>
        <w:numPr>
          <w:ilvl w:val="0"/>
          <w:numId w:val="3"/>
        </w:numPr>
        <w:rPr>
          <w:rFonts w:ascii="Arial" w:hAnsi="Arial" w:cs="Arial"/>
        </w:rPr>
      </w:pPr>
      <w:r>
        <w:rPr>
          <w:rFonts w:ascii="Arial" w:hAnsi="Arial" w:cs="Arial"/>
        </w:rPr>
        <w:t>Principal’s Job Description</w:t>
      </w:r>
    </w:p>
    <w:p w14:paraId="43DD88F2" w14:textId="77777777" w:rsidR="009B69DA" w:rsidRDefault="003F6877" w:rsidP="006544C0">
      <w:pPr>
        <w:numPr>
          <w:ilvl w:val="0"/>
          <w:numId w:val="3"/>
        </w:numPr>
        <w:rPr>
          <w:rFonts w:ascii="Arial" w:hAnsi="Arial" w:cs="Arial"/>
        </w:rPr>
      </w:pPr>
      <w:r>
        <w:rPr>
          <w:rFonts w:ascii="Arial" w:hAnsi="Arial" w:cs="Arial"/>
        </w:rPr>
        <w:t>Composition of</w:t>
      </w:r>
      <w:r w:rsidR="009B69DA">
        <w:rPr>
          <w:rFonts w:ascii="Arial" w:hAnsi="Arial" w:cs="Arial"/>
        </w:rPr>
        <w:t xml:space="preserve"> Committee</w:t>
      </w:r>
      <w:r>
        <w:rPr>
          <w:rFonts w:ascii="Arial" w:hAnsi="Arial" w:cs="Arial"/>
        </w:rPr>
        <w:t>s</w:t>
      </w:r>
    </w:p>
    <w:p w14:paraId="24DB836F" w14:textId="77777777" w:rsidR="009B69DA" w:rsidRDefault="009B69DA" w:rsidP="006544C0">
      <w:pPr>
        <w:numPr>
          <w:ilvl w:val="0"/>
          <w:numId w:val="3"/>
        </w:numPr>
        <w:rPr>
          <w:rFonts w:ascii="Arial" w:hAnsi="Arial" w:cs="Arial"/>
        </w:rPr>
      </w:pPr>
      <w:r>
        <w:rPr>
          <w:rFonts w:ascii="Arial" w:hAnsi="Arial" w:cs="Arial"/>
        </w:rPr>
        <w:t xml:space="preserve">Contacting </w:t>
      </w:r>
      <w:r w:rsidR="009E3E82">
        <w:rPr>
          <w:rFonts w:ascii="Arial" w:hAnsi="Arial" w:cs="Arial"/>
        </w:rPr>
        <w:t>Governors</w:t>
      </w:r>
    </w:p>
    <w:p w14:paraId="144DF2CC" w14:textId="77777777" w:rsidR="009B69DA" w:rsidRDefault="009B69DA" w:rsidP="006544C0">
      <w:pPr>
        <w:numPr>
          <w:ilvl w:val="0"/>
          <w:numId w:val="3"/>
        </w:numPr>
        <w:rPr>
          <w:rFonts w:ascii="Arial" w:hAnsi="Arial" w:cs="Arial"/>
        </w:rPr>
      </w:pPr>
      <w:r>
        <w:rPr>
          <w:rFonts w:ascii="Arial" w:hAnsi="Arial" w:cs="Arial"/>
        </w:rPr>
        <w:t>Powers and Res</w:t>
      </w:r>
      <w:r w:rsidR="000C61C9">
        <w:rPr>
          <w:rFonts w:ascii="Arial" w:hAnsi="Arial" w:cs="Arial"/>
        </w:rPr>
        <w:t>ponsibilities of the Board</w:t>
      </w:r>
      <w:r>
        <w:rPr>
          <w:rFonts w:ascii="Arial" w:hAnsi="Arial" w:cs="Arial"/>
        </w:rPr>
        <w:t xml:space="preserve"> and the Principal</w:t>
      </w:r>
    </w:p>
    <w:p w14:paraId="0D683BCD" w14:textId="77777777" w:rsidR="009B69DA" w:rsidRDefault="009B69DA" w:rsidP="006544C0">
      <w:pPr>
        <w:numPr>
          <w:ilvl w:val="0"/>
          <w:numId w:val="3"/>
        </w:numPr>
        <w:rPr>
          <w:rFonts w:ascii="Arial" w:hAnsi="Arial" w:cs="Arial"/>
        </w:rPr>
      </w:pPr>
      <w:r>
        <w:rPr>
          <w:rFonts w:ascii="Arial" w:hAnsi="Arial" w:cs="Arial"/>
        </w:rPr>
        <w:t xml:space="preserve">Duties and Responsibilities of </w:t>
      </w:r>
      <w:r w:rsidR="00176DBE">
        <w:rPr>
          <w:rFonts w:ascii="Arial" w:hAnsi="Arial" w:cs="Arial"/>
        </w:rPr>
        <w:t xml:space="preserve">the </w:t>
      </w:r>
      <w:r w:rsidR="009F2B03">
        <w:rPr>
          <w:rFonts w:ascii="Arial" w:hAnsi="Arial" w:cs="Arial"/>
        </w:rPr>
        <w:t>Clerk</w:t>
      </w:r>
    </w:p>
    <w:p w14:paraId="72CAEA15" w14:textId="77777777" w:rsidR="001815BB" w:rsidRDefault="007028B0" w:rsidP="006544C0">
      <w:pPr>
        <w:numPr>
          <w:ilvl w:val="0"/>
          <w:numId w:val="3"/>
        </w:numPr>
        <w:rPr>
          <w:rFonts w:ascii="Arial" w:hAnsi="Arial" w:cs="Arial"/>
        </w:rPr>
      </w:pPr>
      <w:r>
        <w:rPr>
          <w:rFonts w:ascii="Arial" w:hAnsi="Arial" w:cs="Arial"/>
        </w:rPr>
        <w:t xml:space="preserve">Background </w:t>
      </w:r>
      <w:r w:rsidR="001815BB">
        <w:rPr>
          <w:rFonts w:ascii="Arial" w:hAnsi="Arial" w:cs="Arial"/>
        </w:rPr>
        <w:t>Summary of St</w:t>
      </w:r>
      <w:r w:rsidR="000566E2">
        <w:rPr>
          <w:rFonts w:ascii="Arial" w:hAnsi="Arial" w:cs="Arial"/>
        </w:rPr>
        <w:t>at</w:t>
      </w:r>
      <w:r w:rsidR="001815BB">
        <w:rPr>
          <w:rFonts w:ascii="Arial" w:hAnsi="Arial" w:cs="Arial"/>
        </w:rPr>
        <w:t>utory and Regula</w:t>
      </w:r>
      <w:r w:rsidR="000566E2">
        <w:rPr>
          <w:rFonts w:ascii="Arial" w:hAnsi="Arial" w:cs="Arial"/>
        </w:rPr>
        <w:t>t</w:t>
      </w:r>
      <w:r w:rsidR="001815BB">
        <w:rPr>
          <w:rFonts w:ascii="Arial" w:hAnsi="Arial" w:cs="Arial"/>
        </w:rPr>
        <w:t>ory Requirements relevant to College Governing Bodies</w:t>
      </w:r>
    </w:p>
    <w:p w14:paraId="6D8313D3" w14:textId="77777777" w:rsidR="009B69DA" w:rsidRDefault="009B69DA" w:rsidP="006544C0">
      <w:pPr>
        <w:rPr>
          <w:rFonts w:ascii="Arial" w:hAnsi="Arial" w:cs="Arial"/>
        </w:rPr>
      </w:pPr>
    </w:p>
    <w:p w14:paraId="589C6A94" w14:textId="77777777" w:rsidR="001512E1" w:rsidRDefault="001512E1" w:rsidP="006544C0">
      <w:pPr>
        <w:rPr>
          <w:rFonts w:ascii="Arial" w:hAnsi="Arial" w:cs="Arial"/>
          <w:b/>
        </w:rPr>
        <w:sectPr w:rsidR="001512E1">
          <w:headerReference w:type="even" r:id="rId10"/>
          <w:headerReference w:type="default" r:id="rId11"/>
          <w:footerReference w:type="default" r:id="rId12"/>
          <w:headerReference w:type="first" r:id="rId13"/>
          <w:footerReference w:type="first" r:id="rId14"/>
          <w:pgSz w:w="11906" w:h="16838"/>
          <w:pgMar w:top="1140" w:right="1440" w:bottom="1140" w:left="1701" w:header="709" w:footer="709" w:gutter="0"/>
          <w:pgNumType w:start="1"/>
          <w:cols w:space="708"/>
          <w:titlePg/>
          <w:rtlGutter/>
          <w:docGrid w:linePitch="360"/>
        </w:sectPr>
      </w:pPr>
    </w:p>
    <w:p w14:paraId="03B1A362" w14:textId="77777777" w:rsidR="006821C9" w:rsidRPr="006821C9" w:rsidRDefault="006821C9" w:rsidP="006544C0">
      <w:pPr>
        <w:rPr>
          <w:rFonts w:ascii="Arial" w:hAnsi="Arial" w:cs="Arial"/>
          <w:b/>
        </w:rPr>
      </w:pPr>
      <w:r w:rsidRPr="006821C9">
        <w:rPr>
          <w:rFonts w:ascii="Arial" w:hAnsi="Arial" w:cs="Arial"/>
          <w:b/>
        </w:rPr>
        <w:lastRenderedPageBreak/>
        <w:t>Purpose</w:t>
      </w:r>
    </w:p>
    <w:p w14:paraId="50D5A47E" w14:textId="77777777" w:rsidR="006821C9" w:rsidRDefault="006821C9" w:rsidP="006544C0">
      <w:pPr>
        <w:rPr>
          <w:rFonts w:ascii="Arial" w:hAnsi="Arial" w:cs="Arial"/>
        </w:rPr>
      </w:pPr>
    </w:p>
    <w:p w14:paraId="2F1450F6" w14:textId="77777777" w:rsidR="006821C9" w:rsidRDefault="006821C9" w:rsidP="006544C0">
      <w:pPr>
        <w:rPr>
          <w:rFonts w:ascii="Arial" w:hAnsi="Arial" w:cs="Arial"/>
        </w:rPr>
      </w:pPr>
      <w:r>
        <w:rPr>
          <w:rFonts w:ascii="Arial" w:hAnsi="Arial" w:cs="Arial"/>
        </w:rPr>
        <w:t xml:space="preserve">These procedures detail the responsibilities and operating principles which follow from the </w:t>
      </w:r>
      <w:r w:rsidR="00D2507C">
        <w:rPr>
          <w:rFonts w:ascii="Arial" w:hAnsi="Arial" w:cs="Arial"/>
        </w:rPr>
        <w:t xml:space="preserve">Academy </w:t>
      </w:r>
      <w:r w:rsidR="004D2E7F">
        <w:rPr>
          <w:rFonts w:ascii="Arial" w:hAnsi="Arial" w:cs="Arial"/>
        </w:rPr>
        <w:t>Articles of Association.</w:t>
      </w:r>
    </w:p>
    <w:p w14:paraId="3972C961" w14:textId="77777777" w:rsidR="006821C9" w:rsidRDefault="006821C9" w:rsidP="006544C0">
      <w:pPr>
        <w:rPr>
          <w:rFonts w:ascii="Arial" w:hAnsi="Arial" w:cs="Arial"/>
        </w:rPr>
      </w:pPr>
    </w:p>
    <w:p w14:paraId="03A46A2E" w14:textId="77777777" w:rsidR="00D2507C" w:rsidRDefault="009B69DA" w:rsidP="006544C0">
      <w:pPr>
        <w:rPr>
          <w:rFonts w:ascii="Arial" w:hAnsi="Arial" w:cs="Arial"/>
        </w:rPr>
      </w:pPr>
      <w:r>
        <w:rPr>
          <w:rFonts w:ascii="Arial" w:hAnsi="Arial" w:cs="Arial"/>
        </w:rPr>
        <w:t xml:space="preserve">These Governance Procedures </w:t>
      </w:r>
      <w:r w:rsidR="00A84E18">
        <w:rPr>
          <w:rFonts w:ascii="Arial" w:hAnsi="Arial" w:cs="Arial"/>
        </w:rPr>
        <w:t>draw</w:t>
      </w:r>
      <w:r>
        <w:rPr>
          <w:rFonts w:ascii="Arial" w:hAnsi="Arial" w:cs="Arial"/>
        </w:rPr>
        <w:t xml:space="preserve"> on the </w:t>
      </w:r>
      <w:r w:rsidR="004D2E7F" w:rsidRPr="00C40496">
        <w:rPr>
          <w:rFonts w:ascii="Arial" w:hAnsi="Arial" w:cs="Arial"/>
        </w:rPr>
        <w:t>Academy Articles of Association: Model One, February 2016</w:t>
      </w:r>
      <w:r w:rsidR="0058635C" w:rsidRPr="00C40496">
        <w:rPr>
          <w:rFonts w:ascii="Arial" w:hAnsi="Arial" w:cs="Arial"/>
        </w:rPr>
        <w:t xml:space="preserve"> DfE</w:t>
      </w:r>
      <w:r w:rsidR="0058635C">
        <w:rPr>
          <w:rFonts w:ascii="Arial" w:hAnsi="Arial" w:cs="Arial"/>
        </w:rPr>
        <w:t xml:space="preserve">, and </w:t>
      </w:r>
      <w:r w:rsidR="005A3A34">
        <w:rPr>
          <w:rFonts w:ascii="Arial" w:hAnsi="Arial" w:cs="Arial"/>
        </w:rPr>
        <w:t>also</w:t>
      </w:r>
      <w:r w:rsidR="00A84E18">
        <w:rPr>
          <w:rFonts w:ascii="Arial" w:hAnsi="Arial" w:cs="Arial"/>
        </w:rPr>
        <w:t xml:space="preserve"> </w:t>
      </w:r>
      <w:r w:rsidR="005A3A34">
        <w:rPr>
          <w:rFonts w:ascii="Arial" w:hAnsi="Arial" w:cs="Arial"/>
        </w:rPr>
        <w:t xml:space="preserve">on the </w:t>
      </w:r>
      <w:r w:rsidR="005A3A34" w:rsidRPr="00C40496">
        <w:rPr>
          <w:rFonts w:ascii="Arial" w:hAnsi="Arial" w:cs="Arial"/>
          <w:i/>
        </w:rPr>
        <w:t xml:space="preserve">Governance Handbook for Academies, multi-academy trusts and </w:t>
      </w:r>
      <w:r w:rsidR="00716B37">
        <w:rPr>
          <w:rFonts w:ascii="Arial" w:hAnsi="Arial" w:cs="Arial"/>
          <w:i/>
        </w:rPr>
        <w:t>maintained schools, March 2019</w:t>
      </w:r>
      <w:r w:rsidR="00D2507C">
        <w:rPr>
          <w:rFonts w:ascii="Arial" w:hAnsi="Arial" w:cs="Arial"/>
          <w:i/>
        </w:rPr>
        <w:t xml:space="preserve">, </w:t>
      </w:r>
      <w:r w:rsidR="00D2507C" w:rsidRPr="00D2507C">
        <w:rPr>
          <w:rFonts w:ascii="Arial" w:hAnsi="Arial" w:cs="Arial"/>
        </w:rPr>
        <w:t>and the</w:t>
      </w:r>
      <w:r w:rsidR="00674C94">
        <w:rPr>
          <w:rFonts w:ascii="Arial" w:hAnsi="Arial" w:cs="Arial"/>
        </w:rPr>
        <w:t xml:space="preserve"> revised</w:t>
      </w:r>
      <w:r w:rsidR="00D2507C">
        <w:rPr>
          <w:rFonts w:ascii="Arial" w:hAnsi="Arial" w:cs="Arial"/>
          <w:i/>
        </w:rPr>
        <w:t xml:space="preserve"> Academies Financial Handbook</w:t>
      </w:r>
      <w:r w:rsidR="005A3A34">
        <w:rPr>
          <w:rFonts w:ascii="Arial" w:hAnsi="Arial" w:cs="Arial"/>
        </w:rPr>
        <w:t xml:space="preserve">.  </w:t>
      </w:r>
    </w:p>
    <w:p w14:paraId="558A1551" w14:textId="77777777" w:rsidR="00D2507C" w:rsidRDefault="00D2507C" w:rsidP="006544C0">
      <w:pPr>
        <w:rPr>
          <w:rFonts w:ascii="Arial" w:hAnsi="Arial" w:cs="Arial"/>
        </w:rPr>
      </w:pPr>
    </w:p>
    <w:p w14:paraId="2D609D84" w14:textId="77777777" w:rsidR="009B69DA" w:rsidRDefault="005A3A34" w:rsidP="006544C0">
      <w:pPr>
        <w:rPr>
          <w:rFonts w:ascii="Arial" w:hAnsi="Arial" w:cs="Arial"/>
        </w:rPr>
      </w:pPr>
      <w:r>
        <w:rPr>
          <w:rFonts w:ascii="Arial" w:hAnsi="Arial" w:cs="Arial"/>
        </w:rPr>
        <w:t xml:space="preserve">Previous versions of the Procedures were based </w:t>
      </w:r>
      <w:r w:rsidR="004D2E7F">
        <w:rPr>
          <w:rFonts w:ascii="Arial" w:hAnsi="Arial" w:cs="Arial"/>
        </w:rPr>
        <w:t xml:space="preserve">on the </w:t>
      </w:r>
      <w:r w:rsidR="009B69DA">
        <w:rPr>
          <w:rFonts w:ascii="Arial" w:hAnsi="Arial" w:cs="Arial"/>
        </w:rPr>
        <w:t>Instrument &amp; Articles of Government for Further Education Colleges (2008), following the</w:t>
      </w:r>
      <w:r w:rsidR="003C1B44">
        <w:rPr>
          <w:rFonts w:ascii="Arial" w:hAnsi="Arial" w:cs="Arial"/>
        </w:rPr>
        <w:t xml:space="preserve"> Learning and Skills Act (2000)</w:t>
      </w:r>
      <w:r w:rsidR="009A7882">
        <w:rPr>
          <w:rFonts w:ascii="Arial" w:hAnsi="Arial" w:cs="Arial"/>
        </w:rPr>
        <w:t xml:space="preserve"> </w:t>
      </w:r>
      <w:r w:rsidR="003C1B44">
        <w:rPr>
          <w:rFonts w:ascii="Arial" w:hAnsi="Arial" w:cs="Arial"/>
        </w:rPr>
        <w:t xml:space="preserve">and </w:t>
      </w:r>
      <w:r w:rsidR="009A7882">
        <w:rPr>
          <w:rFonts w:ascii="Arial" w:hAnsi="Arial" w:cs="Arial"/>
        </w:rPr>
        <w:t xml:space="preserve">the Further Education </w:t>
      </w:r>
      <w:r w:rsidR="008D4C4B">
        <w:rPr>
          <w:rFonts w:ascii="Arial" w:hAnsi="Arial" w:cs="Arial"/>
        </w:rPr>
        <w:t>Board</w:t>
      </w:r>
      <w:r w:rsidR="009A7882">
        <w:rPr>
          <w:rFonts w:ascii="Arial" w:hAnsi="Arial" w:cs="Arial"/>
        </w:rPr>
        <w:t>s</w:t>
      </w:r>
      <w:r w:rsidR="001815BB">
        <w:rPr>
          <w:rFonts w:ascii="Arial" w:hAnsi="Arial" w:cs="Arial"/>
        </w:rPr>
        <w:t xml:space="preserve"> </w:t>
      </w:r>
      <w:r w:rsidR="009A7882">
        <w:rPr>
          <w:rFonts w:ascii="Arial" w:hAnsi="Arial" w:cs="Arial"/>
        </w:rPr>
        <w:t>(Former Sixth Form Colleges)</w:t>
      </w:r>
      <w:r w:rsidR="00D2507C">
        <w:rPr>
          <w:rFonts w:ascii="Arial" w:hAnsi="Arial" w:cs="Arial"/>
        </w:rPr>
        <w:t xml:space="preserve"> </w:t>
      </w:r>
      <w:r w:rsidR="009A7882">
        <w:rPr>
          <w:rFonts w:ascii="Arial" w:hAnsi="Arial" w:cs="Arial"/>
        </w:rPr>
        <w:t>(Replacement of Instrument and Articles of Government)</w:t>
      </w:r>
      <w:r w:rsidR="003C1B44">
        <w:rPr>
          <w:rFonts w:ascii="Arial" w:hAnsi="Arial" w:cs="Arial"/>
        </w:rPr>
        <w:t xml:space="preserve"> </w:t>
      </w:r>
      <w:r w:rsidR="009A7882">
        <w:rPr>
          <w:rFonts w:ascii="Arial" w:hAnsi="Arial" w:cs="Arial"/>
        </w:rPr>
        <w:t>Order 2007</w:t>
      </w:r>
      <w:r w:rsidR="003C1B44">
        <w:rPr>
          <w:rFonts w:ascii="Arial" w:hAnsi="Arial" w:cs="Arial"/>
        </w:rPr>
        <w:t>,</w:t>
      </w:r>
      <w:r w:rsidR="009A7882">
        <w:rPr>
          <w:rFonts w:ascii="Arial" w:hAnsi="Arial" w:cs="Arial"/>
        </w:rPr>
        <w:t xml:space="preserve"> </w:t>
      </w:r>
      <w:r w:rsidR="003C1B44">
        <w:rPr>
          <w:rFonts w:ascii="Arial" w:hAnsi="Arial" w:cs="Arial"/>
        </w:rPr>
        <w:t>as amended by</w:t>
      </w:r>
      <w:r w:rsidR="009A7882">
        <w:rPr>
          <w:rFonts w:ascii="Arial" w:hAnsi="Arial" w:cs="Arial"/>
        </w:rPr>
        <w:t xml:space="preserve"> the Education Act 2011</w:t>
      </w:r>
      <w:r w:rsidR="00034BCF">
        <w:rPr>
          <w:rFonts w:ascii="Arial" w:hAnsi="Arial" w:cs="Arial"/>
        </w:rPr>
        <w:t xml:space="preserve"> (See Appendix 13</w:t>
      </w:r>
      <w:r w:rsidR="001815BB">
        <w:rPr>
          <w:rFonts w:ascii="Arial" w:hAnsi="Arial" w:cs="Arial"/>
        </w:rPr>
        <w:t>)</w:t>
      </w:r>
      <w:r w:rsidR="009A7882">
        <w:rPr>
          <w:rFonts w:ascii="Arial" w:hAnsi="Arial" w:cs="Arial"/>
        </w:rPr>
        <w:t>.</w:t>
      </w:r>
    </w:p>
    <w:p w14:paraId="6E87A9AA" w14:textId="77777777" w:rsidR="009B69DA" w:rsidRDefault="009B69DA" w:rsidP="006544C0">
      <w:pPr>
        <w:rPr>
          <w:rFonts w:ascii="Arial" w:hAnsi="Arial" w:cs="Arial"/>
        </w:rPr>
      </w:pPr>
    </w:p>
    <w:p w14:paraId="6584E15B" w14:textId="77777777" w:rsidR="009B69DA" w:rsidRDefault="006821C9" w:rsidP="006544C0">
      <w:pPr>
        <w:rPr>
          <w:rFonts w:ascii="Arial" w:hAnsi="Arial" w:cs="Arial"/>
        </w:rPr>
      </w:pPr>
      <w:r>
        <w:rPr>
          <w:rFonts w:ascii="Arial" w:hAnsi="Arial" w:cs="Arial"/>
        </w:rPr>
        <w:t xml:space="preserve">A separate </w:t>
      </w:r>
      <w:r w:rsidR="005A3A34">
        <w:rPr>
          <w:rFonts w:ascii="Arial" w:hAnsi="Arial" w:cs="Arial"/>
        </w:rPr>
        <w:t xml:space="preserve">HSFC </w:t>
      </w:r>
      <w:r w:rsidR="00174159">
        <w:rPr>
          <w:rFonts w:ascii="Arial" w:hAnsi="Arial" w:cs="Arial"/>
        </w:rPr>
        <w:t>Governor</w:t>
      </w:r>
      <w:r>
        <w:rPr>
          <w:rFonts w:ascii="Arial" w:hAnsi="Arial" w:cs="Arial"/>
        </w:rPr>
        <w:t xml:space="preserve"> Handbook </w:t>
      </w:r>
      <w:r w:rsidR="00174159">
        <w:rPr>
          <w:rFonts w:ascii="Arial" w:hAnsi="Arial" w:cs="Arial"/>
        </w:rPr>
        <w:t>will summarise</w:t>
      </w:r>
      <w:r>
        <w:rPr>
          <w:rFonts w:ascii="Arial" w:hAnsi="Arial" w:cs="Arial"/>
        </w:rPr>
        <w:t xml:space="preserve"> the procedures but also contains further information about the roles and responsibilities of </w:t>
      </w:r>
      <w:r w:rsidR="00174159">
        <w:rPr>
          <w:rFonts w:ascii="Arial" w:hAnsi="Arial" w:cs="Arial"/>
        </w:rPr>
        <w:t>Governors</w:t>
      </w:r>
      <w:r>
        <w:rPr>
          <w:rFonts w:ascii="Arial" w:hAnsi="Arial" w:cs="Arial"/>
        </w:rPr>
        <w:t>.</w:t>
      </w:r>
    </w:p>
    <w:p w14:paraId="35C650FA" w14:textId="77777777" w:rsidR="00917A43" w:rsidRDefault="00917A43" w:rsidP="006544C0">
      <w:pPr>
        <w:rPr>
          <w:rFonts w:ascii="Arial" w:hAnsi="Arial" w:cs="Arial"/>
        </w:rPr>
      </w:pPr>
    </w:p>
    <w:p w14:paraId="141D5666" w14:textId="77777777" w:rsidR="00917A43" w:rsidRDefault="00917A43" w:rsidP="006544C0">
      <w:pPr>
        <w:rPr>
          <w:rFonts w:ascii="Arial" w:hAnsi="Arial" w:cs="Arial"/>
        </w:rPr>
      </w:pPr>
    </w:p>
    <w:p w14:paraId="448836C9" w14:textId="77777777" w:rsidR="00917A43" w:rsidRPr="00917A43" w:rsidRDefault="00917A43" w:rsidP="006544C0">
      <w:pPr>
        <w:rPr>
          <w:rFonts w:ascii="Arial" w:hAnsi="Arial" w:cs="Arial"/>
          <w:b/>
        </w:rPr>
      </w:pPr>
      <w:r w:rsidRPr="00917A43">
        <w:rPr>
          <w:rFonts w:ascii="Arial" w:hAnsi="Arial" w:cs="Arial"/>
          <w:b/>
        </w:rPr>
        <w:t>Back</w:t>
      </w:r>
      <w:r w:rsidR="005C69D1">
        <w:rPr>
          <w:rFonts w:ascii="Arial" w:hAnsi="Arial" w:cs="Arial"/>
          <w:b/>
        </w:rPr>
        <w:t>g</w:t>
      </w:r>
      <w:r w:rsidRPr="00917A43">
        <w:rPr>
          <w:rFonts w:ascii="Arial" w:hAnsi="Arial" w:cs="Arial"/>
          <w:b/>
        </w:rPr>
        <w:t>round</w:t>
      </w:r>
    </w:p>
    <w:p w14:paraId="38AA8B8C" w14:textId="77777777" w:rsidR="00917A43" w:rsidRDefault="00917A43" w:rsidP="006544C0">
      <w:pPr>
        <w:rPr>
          <w:rFonts w:ascii="Arial" w:hAnsi="Arial" w:cs="Arial"/>
        </w:rPr>
      </w:pPr>
    </w:p>
    <w:p w14:paraId="01B83B20" w14:textId="77777777" w:rsidR="0082153C" w:rsidRPr="0082153C" w:rsidRDefault="0082153C" w:rsidP="0082153C">
      <w:pPr>
        <w:rPr>
          <w:rFonts w:ascii="Arial" w:hAnsi="Arial" w:cs="Arial"/>
          <w:lang w:eastAsia="en-GB"/>
        </w:rPr>
      </w:pPr>
      <w:r>
        <w:rPr>
          <w:rFonts w:ascii="Arial" w:hAnsi="Arial" w:cs="Arial"/>
        </w:rPr>
        <w:t>The College became an academy within a single academy trust formed in 2016 and subsequently established a multi-academy trust in April 2019. Hereford Sixth Form College and Worcester Sixth Form College</w:t>
      </w:r>
      <w:r w:rsidR="00661B57">
        <w:rPr>
          <w:rFonts w:ascii="Arial" w:hAnsi="Arial" w:cs="Arial"/>
        </w:rPr>
        <w:t xml:space="preserve"> have their own Local Governing B</w:t>
      </w:r>
      <w:r w:rsidR="00604826">
        <w:rPr>
          <w:rFonts w:ascii="Arial" w:hAnsi="Arial" w:cs="Arial"/>
        </w:rPr>
        <w:t>odies, and</w:t>
      </w:r>
      <w:r>
        <w:rPr>
          <w:rFonts w:ascii="Arial" w:hAnsi="Arial" w:cs="Arial"/>
        </w:rPr>
        <w:t xml:space="preserve"> are managed by this trust, the Heart of Mercia Trust.</w:t>
      </w:r>
    </w:p>
    <w:p w14:paraId="13C0F61F" w14:textId="77777777" w:rsidR="0082153C" w:rsidRPr="0082153C" w:rsidRDefault="0082153C" w:rsidP="00DC33CB">
      <w:pPr>
        <w:numPr>
          <w:ilvl w:val="0"/>
          <w:numId w:val="42"/>
        </w:numPr>
        <w:shd w:val="clear" w:color="auto" w:fill="FFFFFF"/>
        <w:spacing w:after="75"/>
        <w:ind w:left="300"/>
        <w:rPr>
          <w:rFonts w:ascii="Arial" w:hAnsi="Arial" w:cs="Arial"/>
        </w:rPr>
      </w:pPr>
      <w:r w:rsidRPr="0082153C">
        <w:rPr>
          <w:rFonts w:ascii="Arial" w:hAnsi="Arial" w:cs="Arial"/>
        </w:rPr>
        <w:t>Business name: Heart of Mercia MAT</w:t>
      </w:r>
    </w:p>
    <w:p w14:paraId="6CAEBF47" w14:textId="77777777" w:rsidR="0082153C" w:rsidRPr="0082153C" w:rsidRDefault="0082153C" w:rsidP="00DC33CB">
      <w:pPr>
        <w:numPr>
          <w:ilvl w:val="0"/>
          <w:numId w:val="42"/>
        </w:numPr>
        <w:shd w:val="clear" w:color="auto" w:fill="FFFFFF"/>
        <w:spacing w:after="75"/>
        <w:ind w:left="300"/>
        <w:rPr>
          <w:rFonts w:ascii="Arial" w:hAnsi="Arial" w:cs="Arial"/>
        </w:rPr>
      </w:pPr>
      <w:r w:rsidRPr="0082153C">
        <w:rPr>
          <w:rFonts w:ascii="Arial" w:hAnsi="Arial" w:cs="Arial"/>
        </w:rPr>
        <w:t>Place of registration: UK</w:t>
      </w:r>
    </w:p>
    <w:p w14:paraId="06ED0A98" w14:textId="77777777" w:rsidR="0082153C" w:rsidRPr="0082153C" w:rsidRDefault="0082153C" w:rsidP="00DC33CB">
      <w:pPr>
        <w:numPr>
          <w:ilvl w:val="0"/>
          <w:numId w:val="42"/>
        </w:numPr>
        <w:shd w:val="clear" w:color="auto" w:fill="FFFFFF"/>
        <w:spacing w:after="75"/>
        <w:ind w:left="300"/>
        <w:rPr>
          <w:rFonts w:ascii="Arial" w:hAnsi="Arial" w:cs="Arial"/>
        </w:rPr>
      </w:pPr>
      <w:r w:rsidRPr="0082153C">
        <w:rPr>
          <w:rFonts w:ascii="Arial" w:hAnsi="Arial" w:cs="Arial"/>
        </w:rPr>
        <w:t>Registered number: 10499174, registered on 28/11/2016</w:t>
      </w:r>
    </w:p>
    <w:p w14:paraId="4EBC302D" w14:textId="77777777" w:rsidR="0082153C" w:rsidRPr="0082153C" w:rsidRDefault="0082153C" w:rsidP="00DC33CB">
      <w:pPr>
        <w:numPr>
          <w:ilvl w:val="0"/>
          <w:numId w:val="42"/>
        </w:numPr>
        <w:shd w:val="clear" w:color="auto" w:fill="FFFFFF"/>
        <w:spacing w:after="75"/>
        <w:ind w:left="300"/>
        <w:rPr>
          <w:rFonts w:ascii="Arial" w:hAnsi="Arial" w:cs="Arial"/>
        </w:rPr>
      </w:pPr>
      <w:r w:rsidRPr="0082153C">
        <w:rPr>
          <w:rFonts w:ascii="Arial" w:hAnsi="Arial" w:cs="Arial"/>
        </w:rPr>
        <w:t>Registered office: Hereford Sixth Form College, Folly Lane, Hereford. HR1 1LU</w:t>
      </w:r>
    </w:p>
    <w:p w14:paraId="249108B7" w14:textId="77777777" w:rsidR="001512E1" w:rsidRPr="0082153C" w:rsidRDefault="001512E1" w:rsidP="001512E1">
      <w:pPr>
        <w:rPr>
          <w:rFonts w:ascii="Arial" w:hAnsi="Arial" w:cs="Arial"/>
        </w:rPr>
      </w:pPr>
    </w:p>
    <w:p w14:paraId="6B080A34" w14:textId="77777777" w:rsidR="001512E1" w:rsidRPr="00A409D7" w:rsidRDefault="00A409D7" w:rsidP="001512E1">
      <w:pPr>
        <w:rPr>
          <w:rFonts w:ascii="Arial" w:hAnsi="Arial" w:cs="Arial"/>
        </w:rPr>
      </w:pPr>
      <w:r w:rsidRPr="00A409D7">
        <w:rPr>
          <w:rFonts w:ascii="Arial" w:hAnsi="Arial" w:cs="Arial"/>
        </w:rPr>
        <w:t xml:space="preserve">The </w:t>
      </w:r>
      <w:r w:rsidR="002D1A4A">
        <w:rPr>
          <w:rFonts w:ascii="Arial" w:hAnsi="Arial" w:cs="Arial"/>
        </w:rPr>
        <w:t>Heart of Mercia multi-academy trust</w:t>
      </w:r>
      <w:r w:rsidRPr="00A409D7">
        <w:rPr>
          <w:rFonts w:ascii="Arial" w:hAnsi="Arial" w:cs="Arial"/>
        </w:rPr>
        <w:t xml:space="preserve"> governing structure and its aims and responsibilities are detailed in its Governance Procedures.</w:t>
      </w:r>
      <w:r w:rsidR="00604826">
        <w:rPr>
          <w:rFonts w:ascii="Arial" w:hAnsi="Arial" w:cs="Arial"/>
        </w:rPr>
        <w:t xml:space="preserve">  Local Governing Bodies are effectively committees of the MAT Board. Their responsibilities cover Strategy and leadership, Education and Curriculum issues. Financial and resource issues are detailed in the MAT scheme of delegation.</w:t>
      </w:r>
    </w:p>
    <w:p w14:paraId="2E7C4FCC" w14:textId="77777777" w:rsidR="001512E1" w:rsidRDefault="001512E1" w:rsidP="001512E1">
      <w:pPr>
        <w:rPr>
          <w:rFonts w:ascii="Arial" w:hAnsi="Arial" w:cs="Arial"/>
        </w:rPr>
      </w:pPr>
    </w:p>
    <w:p w14:paraId="720E15F4" w14:textId="77777777" w:rsidR="001512E1" w:rsidRDefault="001512E1" w:rsidP="001512E1">
      <w:pPr>
        <w:rPr>
          <w:rFonts w:ascii="Arial" w:hAnsi="Arial" w:cs="Arial"/>
        </w:rPr>
      </w:pPr>
    </w:p>
    <w:p w14:paraId="216D3178" w14:textId="77777777" w:rsidR="001512E1" w:rsidRDefault="001512E1" w:rsidP="001512E1">
      <w:pPr>
        <w:rPr>
          <w:rFonts w:ascii="Arial" w:hAnsi="Arial" w:cs="Arial"/>
        </w:rPr>
      </w:pPr>
    </w:p>
    <w:p w14:paraId="750F9DEF" w14:textId="77777777" w:rsidR="001512E1" w:rsidRDefault="001512E1" w:rsidP="001512E1">
      <w:pPr>
        <w:rPr>
          <w:rFonts w:ascii="Arial" w:hAnsi="Arial" w:cs="Arial"/>
        </w:rPr>
      </w:pPr>
    </w:p>
    <w:p w14:paraId="732AD5C1" w14:textId="77777777" w:rsidR="001512E1" w:rsidRDefault="001512E1" w:rsidP="001512E1">
      <w:pPr>
        <w:rPr>
          <w:rFonts w:ascii="Arial" w:hAnsi="Arial" w:cs="Arial"/>
        </w:rPr>
      </w:pPr>
    </w:p>
    <w:p w14:paraId="4D5737BC" w14:textId="77777777" w:rsidR="001512E1" w:rsidRDefault="001512E1" w:rsidP="001512E1">
      <w:pPr>
        <w:rPr>
          <w:rFonts w:ascii="Arial" w:hAnsi="Arial" w:cs="Arial"/>
        </w:rPr>
      </w:pPr>
    </w:p>
    <w:p w14:paraId="2602136C" w14:textId="77777777" w:rsidR="001512E1" w:rsidRDefault="001512E1" w:rsidP="001512E1">
      <w:pPr>
        <w:rPr>
          <w:rFonts w:ascii="Arial" w:hAnsi="Arial" w:cs="Arial"/>
        </w:rPr>
      </w:pPr>
    </w:p>
    <w:p w14:paraId="38AFCDD5" w14:textId="77777777" w:rsidR="001512E1" w:rsidRDefault="001512E1" w:rsidP="001512E1">
      <w:pPr>
        <w:rPr>
          <w:rFonts w:ascii="Arial" w:hAnsi="Arial" w:cs="Arial"/>
        </w:rPr>
      </w:pPr>
    </w:p>
    <w:p w14:paraId="4B7835AD" w14:textId="77777777" w:rsidR="001512E1" w:rsidRDefault="001512E1" w:rsidP="001512E1">
      <w:pPr>
        <w:rPr>
          <w:rFonts w:ascii="Arial" w:hAnsi="Arial" w:cs="Arial"/>
        </w:rPr>
      </w:pPr>
    </w:p>
    <w:p w14:paraId="5DB00AC2" w14:textId="77777777" w:rsidR="001512E1" w:rsidRDefault="001512E1" w:rsidP="001512E1">
      <w:pPr>
        <w:rPr>
          <w:rFonts w:ascii="Arial" w:hAnsi="Arial" w:cs="Arial"/>
        </w:rPr>
      </w:pPr>
    </w:p>
    <w:p w14:paraId="4599974F" w14:textId="77777777" w:rsidR="001512E1" w:rsidRDefault="001512E1" w:rsidP="001512E1">
      <w:pPr>
        <w:rPr>
          <w:rFonts w:ascii="Arial" w:hAnsi="Arial" w:cs="Arial"/>
        </w:rPr>
      </w:pPr>
    </w:p>
    <w:p w14:paraId="304E7B94" w14:textId="77777777" w:rsidR="001512E1" w:rsidRDefault="001512E1" w:rsidP="001512E1">
      <w:pPr>
        <w:rPr>
          <w:rFonts w:ascii="Arial" w:hAnsi="Arial" w:cs="Arial"/>
        </w:rPr>
      </w:pPr>
    </w:p>
    <w:p w14:paraId="4DE7BA5A" w14:textId="77777777" w:rsidR="001512E1" w:rsidRDefault="001512E1" w:rsidP="001512E1">
      <w:pPr>
        <w:rPr>
          <w:rFonts w:ascii="Arial" w:hAnsi="Arial" w:cs="Arial"/>
        </w:rPr>
      </w:pPr>
    </w:p>
    <w:p w14:paraId="4DE4E383" w14:textId="77777777" w:rsidR="001512E1" w:rsidRDefault="001512E1" w:rsidP="001512E1">
      <w:pPr>
        <w:rPr>
          <w:rFonts w:ascii="Arial" w:hAnsi="Arial" w:cs="Arial"/>
        </w:rPr>
      </w:pPr>
    </w:p>
    <w:p w14:paraId="60F90A1B" w14:textId="77777777" w:rsidR="001512E1" w:rsidRDefault="001512E1" w:rsidP="001512E1">
      <w:pPr>
        <w:rPr>
          <w:rFonts w:ascii="Arial" w:hAnsi="Arial" w:cs="Arial"/>
        </w:rPr>
      </w:pPr>
    </w:p>
    <w:p w14:paraId="4D058EC4" w14:textId="77777777" w:rsidR="001512E1" w:rsidRDefault="001512E1" w:rsidP="001512E1">
      <w:pPr>
        <w:rPr>
          <w:rFonts w:ascii="Arial" w:hAnsi="Arial" w:cs="Arial"/>
        </w:rPr>
      </w:pPr>
    </w:p>
    <w:p w14:paraId="6942D0B0" w14:textId="77777777" w:rsidR="009B69DA" w:rsidRDefault="009B69DA" w:rsidP="001512E1">
      <w:pPr>
        <w:rPr>
          <w:rFonts w:ascii="Arial" w:hAnsi="Arial" w:cs="Arial"/>
          <w:b/>
          <w:bCs/>
        </w:rPr>
      </w:pPr>
      <w:r>
        <w:rPr>
          <w:rFonts w:ascii="Arial" w:hAnsi="Arial" w:cs="Arial"/>
          <w:b/>
          <w:bCs/>
        </w:rPr>
        <w:lastRenderedPageBreak/>
        <w:t>1.</w:t>
      </w:r>
      <w:r>
        <w:rPr>
          <w:rFonts w:ascii="Arial" w:hAnsi="Arial" w:cs="Arial"/>
          <w:b/>
          <w:bCs/>
        </w:rPr>
        <w:tab/>
        <w:t>Terminology</w:t>
      </w:r>
    </w:p>
    <w:p w14:paraId="434CE7D3" w14:textId="77777777" w:rsidR="009B69DA" w:rsidRDefault="009B69DA" w:rsidP="006544C0">
      <w:pPr>
        <w:tabs>
          <w:tab w:val="left" w:pos="-719"/>
        </w:tabs>
        <w:jc w:val="both"/>
        <w:rPr>
          <w:rFonts w:ascii="Arial" w:hAnsi="Arial" w:cs="Arial"/>
          <w:b/>
          <w:bCs/>
        </w:rPr>
      </w:pPr>
    </w:p>
    <w:p w14:paraId="7866551A" w14:textId="77777777" w:rsidR="005D4B32" w:rsidRDefault="009B69DA" w:rsidP="00B16352">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jc w:val="left"/>
        <w:rPr>
          <w:rFonts w:cs="Arial"/>
        </w:rPr>
      </w:pPr>
      <w:r>
        <w:rPr>
          <w:rFonts w:cs="Arial"/>
        </w:rPr>
        <w:t xml:space="preserve">These governance procedures are based on </w:t>
      </w:r>
      <w:r w:rsidR="00572A5F">
        <w:rPr>
          <w:rFonts w:cs="Arial"/>
        </w:rPr>
        <w:t>a legal document</w:t>
      </w:r>
      <w:r>
        <w:rPr>
          <w:rFonts w:cs="Arial"/>
        </w:rPr>
        <w:t xml:space="preserve"> called the </w:t>
      </w:r>
      <w:r w:rsidR="00BE26BE">
        <w:rPr>
          <w:rFonts w:cs="Arial"/>
        </w:rPr>
        <w:t xml:space="preserve">Academy </w:t>
      </w:r>
      <w:r w:rsidR="005C69D1">
        <w:rPr>
          <w:rFonts w:cs="Arial"/>
        </w:rPr>
        <w:t>Articles of Association</w:t>
      </w:r>
      <w:r w:rsidR="00BE26BE">
        <w:rPr>
          <w:rFonts w:cs="Arial"/>
        </w:rPr>
        <w:t>: Model One</w:t>
      </w:r>
      <w:r>
        <w:rPr>
          <w:rFonts w:cs="Arial"/>
        </w:rPr>
        <w:t xml:space="preserve">. </w:t>
      </w:r>
      <w:r w:rsidR="008B1F2D">
        <w:rPr>
          <w:rFonts w:cs="Arial"/>
        </w:rPr>
        <w:t xml:space="preserve">Copies are available to all </w:t>
      </w:r>
      <w:r w:rsidR="000C03DC">
        <w:rPr>
          <w:rFonts w:cs="Arial"/>
        </w:rPr>
        <w:t>Govern</w:t>
      </w:r>
      <w:r w:rsidR="003A643E">
        <w:rPr>
          <w:rFonts w:cs="Arial"/>
        </w:rPr>
        <w:t>ors</w:t>
      </w:r>
      <w:r>
        <w:rPr>
          <w:rFonts w:cs="Arial"/>
        </w:rPr>
        <w:t xml:space="preserve">. The </w:t>
      </w:r>
      <w:r w:rsidR="00572A5F">
        <w:rPr>
          <w:rFonts w:cs="Arial"/>
        </w:rPr>
        <w:t xml:space="preserve">objects, requirements of </w:t>
      </w:r>
      <w:r w:rsidR="00F9324A">
        <w:rPr>
          <w:rFonts w:cs="Arial"/>
        </w:rPr>
        <w:t xml:space="preserve">Directors, </w:t>
      </w:r>
      <w:r w:rsidR="000C03DC">
        <w:rPr>
          <w:rFonts w:cs="Arial"/>
        </w:rPr>
        <w:t xml:space="preserve">Governors </w:t>
      </w:r>
      <w:r w:rsidR="00B73577">
        <w:rPr>
          <w:rFonts w:cs="Arial"/>
        </w:rPr>
        <w:t xml:space="preserve">and </w:t>
      </w:r>
      <w:r w:rsidR="00CB72DA">
        <w:rPr>
          <w:rFonts w:cs="Arial"/>
        </w:rPr>
        <w:t>T</w:t>
      </w:r>
      <w:r w:rsidR="00572A5F">
        <w:rPr>
          <w:rFonts w:cs="Arial"/>
        </w:rPr>
        <w:t xml:space="preserve">rustees, </w:t>
      </w:r>
      <w:r>
        <w:rPr>
          <w:rFonts w:cs="Arial"/>
        </w:rPr>
        <w:t>proceedings and frequency of meetings, the calling of special meetings and the way they should be run (including the reconsideration of resolutions) a</w:t>
      </w:r>
      <w:r w:rsidR="00572A5F">
        <w:rPr>
          <w:rFonts w:cs="Arial"/>
        </w:rPr>
        <w:t>re all set out in the Articles</w:t>
      </w:r>
      <w:r>
        <w:rPr>
          <w:rFonts w:cs="Arial"/>
        </w:rPr>
        <w:t>.</w:t>
      </w:r>
      <w:r w:rsidR="0084505A">
        <w:rPr>
          <w:rFonts w:cs="Arial"/>
        </w:rPr>
        <w:t xml:space="preserve"> </w:t>
      </w:r>
      <w:r w:rsidR="00F9324A">
        <w:rPr>
          <w:rFonts w:cs="Arial"/>
        </w:rPr>
        <w:t xml:space="preserve"> </w:t>
      </w:r>
      <w:r w:rsidR="00073A14">
        <w:rPr>
          <w:rFonts w:cs="Arial"/>
        </w:rPr>
        <w:t xml:space="preserve">All Academy Trusts, as charitable companies, have both Trustees and Members. Trustees are both charity trustees and company </w:t>
      </w:r>
      <w:r w:rsidR="00F9324A">
        <w:rPr>
          <w:rFonts w:cs="Arial"/>
        </w:rPr>
        <w:t>directors</w:t>
      </w:r>
      <w:r w:rsidR="00073A14">
        <w:rPr>
          <w:rFonts w:cs="Arial"/>
        </w:rPr>
        <w:t xml:space="preserve"> of the </w:t>
      </w:r>
      <w:r w:rsidR="008670CE">
        <w:rPr>
          <w:rFonts w:cs="Arial"/>
        </w:rPr>
        <w:t>A</w:t>
      </w:r>
      <w:r w:rsidR="00073A14">
        <w:rPr>
          <w:rFonts w:cs="Arial"/>
        </w:rPr>
        <w:t>cade</w:t>
      </w:r>
      <w:r w:rsidR="008670CE">
        <w:rPr>
          <w:rFonts w:cs="Arial"/>
        </w:rPr>
        <w:t>my T</w:t>
      </w:r>
      <w:r w:rsidR="00073A14">
        <w:rPr>
          <w:rFonts w:cs="Arial"/>
        </w:rPr>
        <w:t xml:space="preserve">rust.  </w:t>
      </w:r>
      <w:r w:rsidR="00B73577" w:rsidRPr="00CF41E9">
        <w:rPr>
          <w:rFonts w:cs="Arial"/>
        </w:rPr>
        <w:t>Members</w:t>
      </w:r>
      <w:r w:rsidR="008670CE">
        <w:rPr>
          <w:rFonts w:cs="Arial"/>
        </w:rPr>
        <w:t xml:space="preserve"> are T</w:t>
      </w:r>
      <w:r w:rsidR="00CF41E9">
        <w:rPr>
          <w:rFonts w:cs="Arial"/>
        </w:rPr>
        <w:t xml:space="preserve">rustees who were signatories to the Memorandum </w:t>
      </w:r>
      <w:r w:rsidR="00DD6232">
        <w:rPr>
          <w:rFonts w:cs="Arial"/>
        </w:rPr>
        <w:t xml:space="preserve">and Articles of Association </w:t>
      </w:r>
      <w:r w:rsidR="00B16352">
        <w:rPr>
          <w:rFonts w:cs="Arial"/>
        </w:rPr>
        <w:t>of the Academy Trust.</w:t>
      </w:r>
      <w:r w:rsidR="001C062F">
        <w:rPr>
          <w:rFonts w:cs="Arial"/>
        </w:rPr>
        <w:t xml:space="preserve"> </w:t>
      </w:r>
      <w:r w:rsidR="00302BA4">
        <w:rPr>
          <w:rFonts w:cs="Arial"/>
        </w:rPr>
        <w:t>Members hold the Trustees to account and can appoint and remove Trustees.</w:t>
      </w:r>
    </w:p>
    <w:p w14:paraId="08DBC348" w14:textId="77777777" w:rsidR="004D243E" w:rsidRDefault="004D243E" w:rsidP="00B16352">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jc w:val="left"/>
        <w:rPr>
          <w:rFonts w:cs="Arial"/>
        </w:rPr>
      </w:pPr>
    </w:p>
    <w:p w14:paraId="71DF45F1" w14:textId="77777777" w:rsidR="00F9324A" w:rsidRPr="00F9324A" w:rsidRDefault="003A643E" w:rsidP="004D243E">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jc w:val="left"/>
        <w:rPr>
          <w:rFonts w:cs="Arial"/>
        </w:rPr>
      </w:pPr>
      <w:r w:rsidRPr="00F9324A">
        <w:rPr>
          <w:rFonts w:cs="Arial"/>
        </w:rPr>
        <w:t>Hereford Sixth Form College</w:t>
      </w:r>
      <w:r w:rsidR="00F9324A" w:rsidRPr="00F9324A">
        <w:rPr>
          <w:rFonts w:cs="Arial"/>
        </w:rPr>
        <w:t xml:space="preserve"> is overseen by a Board of Governors, the Local Governing Body.  The Local Governing Body reports to the Trustees of the Heart of Mercia Trust.</w:t>
      </w:r>
      <w:r w:rsidR="00363BFF">
        <w:rPr>
          <w:rFonts w:cs="Arial"/>
        </w:rPr>
        <w:t xml:space="preserve"> </w:t>
      </w:r>
    </w:p>
    <w:p w14:paraId="1D8B35E0" w14:textId="77777777" w:rsidR="003A643E" w:rsidRDefault="003A643E" w:rsidP="00B16352">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jc w:val="left"/>
        <w:rPr>
          <w:rFonts w:cs="Arial"/>
        </w:rPr>
      </w:pPr>
    </w:p>
    <w:p w14:paraId="009E87A7" w14:textId="77777777" w:rsidR="009B69DA" w:rsidRDefault="0084505A" w:rsidP="00CB793C">
      <w:pPr>
        <w:tabs>
          <w:tab w:val="left" w:pos="-719"/>
        </w:tabs>
        <w:ind w:left="720"/>
        <w:jc w:val="both"/>
        <w:rPr>
          <w:rFonts w:ascii="Arial" w:hAnsi="Arial" w:cs="Arial"/>
        </w:rPr>
      </w:pPr>
      <w:r>
        <w:rPr>
          <w:rFonts w:ascii="Arial" w:hAnsi="Arial" w:cs="Arial"/>
          <w:i/>
        </w:rPr>
        <w:t>No Trustee/Director</w:t>
      </w:r>
      <w:r w:rsidR="009B69DA" w:rsidRPr="000A315B">
        <w:rPr>
          <w:rFonts w:ascii="Arial" w:hAnsi="Arial" w:cs="Arial"/>
          <w:i/>
        </w:rPr>
        <w:t xml:space="preserve"> </w:t>
      </w:r>
      <w:r w:rsidR="000C03DC">
        <w:rPr>
          <w:rFonts w:ascii="Arial" w:hAnsi="Arial" w:cs="Arial"/>
          <w:i/>
        </w:rPr>
        <w:t xml:space="preserve">or Governor </w:t>
      </w:r>
      <w:r w:rsidR="009B69DA" w:rsidRPr="000A315B">
        <w:rPr>
          <w:rFonts w:ascii="Arial" w:hAnsi="Arial" w:cs="Arial"/>
          <w:i/>
        </w:rPr>
        <w:t>has power as an individual</w:t>
      </w:r>
      <w:r w:rsidR="009B69DA">
        <w:rPr>
          <w:rFonts w:ascii="Arial" w:hAnsi="Arial" w:cs="Arial"/>
        </w:rPr>
        <w:t xml:space="preserve">: </w:t>
      </w:r>
      <w:r w:rsidR="000C03DC">
        <w:rPr>
          <w:rFonts w:ascii="Arial" w:hAnsi="Arial" w:cs="Arial"/>
        </w:rPr>
        <w:t>Govern</w:t>
      </w:r>
      <w:r w:rsidR="003A643E">
        <w:rPr>
          <w:rFonts w:ascii="Arial" w:hAnsi="Arial" w:cs="Arial"/>
        </w:rPr>
        <w:t>ors</w:t>
      </w:r>
      <w:r w:rsidR="009B69DA">
        <w:rPr>
          <w:rFonts w:ascii="Arial" w:hAnsi="Arial" w:cs="Arial"/>
        </w:rPr>
        <w:t xml:space="preserve"> can only act when they meet together as a </w:t>
      </w:r>
      <w:r w:rsidR="00962468">
        <w:rPr>
          <w:rFonts w:ascii="Arial" w:hAnsi="Arial" w:cs="Arial"/>
        </w:rPr>
        <w:t>Board</w:t>
      </w:r>
      <w:r w:rsidR="009B69DA">
        <w:rPr>
          <w:rFonts w:ascii="Arial" w:hAnsi="Arial" w:cs="Arial"/>
        </w:rPr>
        <w:t xml:space="preserve">. The various types of </w:t>
      </w:r>
      <w:r w:rsidR="000C03DC">
        <w:rPr>
          <w:rFonts w:ascii="Arial" w:hAnsi="Arial" w:cs="Arial"/>
        </w:rPr>
        <w:t>Govern</w:t>
      </w:r>
      <w:r w:rsidR="00B454BE">
        <w:rPr>
          <w:rFonts w:ascii="Arial" w:hAnsi="Arial" w:cs="Arial"/>
        </w:rPr>
        <w:t>ors</w:t>
      </w:r>
      <w:r w:rsidR="009B69DA">
        <w:rPr>
          <w:rFonts w:ascii="Arial" w:hAnsi="Arial" w:cs="Arial"/>
        </w:rPr>
        <w:t xml:space="preserve"> are </w:t>
      </w:r>
      <w:r w:rsidR="001C062F">
        <w:rPr>
          <w:rFonts w:ascii="Arial" w:hAnsi="Arial" w:cs="Arial"/>
        </w:rPr>
        <w:t>set out</w:t>
      </w:r>
      <w:r w:rsidR="009B69DA">
        <w:rPr>
          <w:rFonts w:ascii="Arial" w:hAnsi="Arial" w:cs="Arial"/>
        </w:rPr>
        <w:t xml:space="preserve"> in Section 2, but all </w:t>
      </w:r>
      <w:r w:rsidR="000C03DC">
        <w:rPr>
          <w:rFonts w:ascii="Arial" w:hAnsi="Arial" w:cs="Arial"/>
        </w:rPr>
        <w:t>Governors</w:t>
      </w:r>
      <w:r w:rsidR="009B69DA">
        <w:rPr>
          <w:rFonts w:ascii="Arial" w:hAnsi="Arial" w:cs="Arial"/>
        </w:rPr>
        <w:t xml:space="preserve"> have the same status and nominated </w:t>
      </w:r>
      <w:r w:rsidR="000C03DC">
        <w:rPr>
          <w:rFonts w:ascii="Arial" w:hAnsi="Arial" w:cs="Arial"/>
        </w:rPr>
        <w:t>Governors</w:t>
      </w:r>
      <w:r w:rsidR="009B69DA">
        <w:rPr>
          <w:rFonts w:ascii="Arial" w:hAnsi="Arial" w:cs="Arial"/>
        </w:rPr>
        <w:t xml:space="preserve"> are </w:t>
      </w:r>
      <w:r w:rsidR="009B69DA">
        <w:rPr>
          <w:rFonts w:ascii="Arial" w:hAnsi="Arial" w:cs="Arial"/>
          <w:u w:val="single"/>
        </w:rPr>
        <w:t>not</w:t>
      </w:r>
      <w:r w:rsidR="009B69DA">
        <w:rPr>
          <w:rFonts w:ascii="Arial" w:hAnsi="Arial" w:cs="Arial"/>
        </w:rPr>
        <w:t xml:space="preserve"> delegates of the group that nominated them. The </w:t>
      </w:r>
      <w:r w:rsidR="00962468">
        <w:rPr>
          <w:rFonts w:ascii="Arial" w:hAnsi="Arial" w:cs="Arial"/>
        </w:rPr>
        <w:t>Board</w:t>
      </w:r>
      <w:r w:rsidR="00B454BE">
        <w:rPr>
          <w:rFonts w:ascii="Arial" w:hAnsi="Arial" w:cs="Arial"/>
        </w:rPr>
        <w:t xml:space="preserve"> of </w:t>
      </w:r>
      <w:r w:rsidR="000C03DC">
        <w:rPr>
          <w:rFonts w:ascii="Arial" w:hAnsi="Arial" w:cs="Arial"/>
        </w:rPr>
        <w:t>Governors</w:t>
      </w:r>
      <w:r w:rsidR="009B69DA">
        <w:rPr>
          <w:rFonts w:ascii="Arial" w:hAnsi="Arial" w:cs="Arial"/>
        </w:rPr>
        <w:t xml:space="preserve"> is referred to as </w:t>
      </w:r>
      <w:r w:rsidR="000C03DC">
        <w:rPr>
          <w:rFonts w:ascii="Arial" w:hAnsi="Arial" w:cs="Arial"/>
        </w:rPr>
        <w:t xml:space="preserve">the Local Governing Body or </w:t>
      </w:r>
      <w:r w:rsidR="00F9324A">
        <w:rPr>
          <w:rFonts w:ascii="Arial" w:hAnsi="Arial" w:cs="Arial"/>
        </w:rPr>
        <w:t xml:space="preserve">sometimes simply </w:t>
      </w:r>
      <w:r w:rsidR="009B69DA">
        <w:rPr>
          <w:rFonts w:ascii="Arial" w:hAnsi="Arial" w:cs="Arial"/>
        </w:rPr>
        <w:t>the “Board”.</w:t>
      </w:r>
    </w:p>
    <w:p w14:paraId="5CC6CAC3" w14:textId="77777777" w:rsidR="009B69DA" w:rsidRDefault="009B69DA" w:rsidP="003A643E">
      <w:pPr>
        <w:tabs>
          <w:tab w:val="left" w:pos="-719"/>
        </w:tabs>
        <w:rPr>
          <w:rFonts w:ascii="Arial" w:hAnsi="Arial" w:cs="Arial"/>
        </w:rPr>
      </w:pPr>
    </w:p>
    <w:p w14:paraId="515D846A" w14:textId="77777777" w:rsidR="009B69DA" w:rsidRDefault="009B69DA" w:rsidP="006544C0">
      <w:pPr>
        <w:tabs>
          <w:tab w:val="left" w:pos="-719"/>
        </w:tabs>
        <w:jc w:val="both"/>
        <w:rPr>
          <w:rFonts w:ascii="Arial" w:hAnsi="Arial" w:cs="Arial"/>
          <w:b/>
          <w:bCs/>
        </w:rPr>
      </w:pPr>
      <w:r>
        <w:rPr>
          <w:rFonts w:ascii="Arial" w:hAnsi="Arial" w:cs="Arial"/>
          <w:b/>
          <w:bCs/>
        </w:rPr>
        <w:t>2.</w:t>
      </w:r>
      <w:r>
        <w:rPr>
          <w:rFonts w:ascii="Arial" w:hAnsi="Arial" w:cs="Arial"/>
          <w:b/>
          <w:bCs/>
        </w:rPr>
        <w:tab/>
        <w:t xml:space="preserve">Categories of </w:t>
      </w:r>
      <w:r w:rsidR="00962468">
        <w:rPr>
          <w:rFonts w:ascii="Arial" w:hAnsi="Arial" w:cs="Arial"/>
          <w:b/>
          <w:bCs/>
        </w:rPr>
        <w:t>Board</w:t>
      </w:r>
      <w:r>
        <w:rPr>
          <w:rFonts w:ascii="Arial" w:hAnsi="Arial" w:cs="Arial"/>
          <w:b/>
          <w:bCs/>
        </w:rPr>
        <w:t xml:space="preserve"> Membership</w:t>
      </w:r>
    </w:p>
    <w:p w14:paraId="0BADB931" w14:textId="77777777" w:rsidR="009B69DA" w:rsidRDefault="009B69DA" w:rsidP="006544C0">
      <w:pPr>
        <w:tabs>
          <w:tab w:val="left" w:pos="-719"/>
        </w:tabs>
        <w:jc w:val="both"/>
        <w:rPr>
          <w:rFonts w:ascii="Arial" w:hAnsi="Arial" w:cs="Arial"/>
          <w:b/>
        </w:rPr>
      </w:pPr>
    </w:p>
    <w:p w14:paraId="22A648BF" w14:textId="77777777" w:rsidR="009B69DA" w:rsidRDefault="009B69DA" w:rsidP="004D19D9">
      <w:pPr>
        <w:tabs>
          <w:tab w:val="left" w:pos="-719"/>
        </w:tabs>
        <w:ind w:left="720"/>
        <w:rPr>
          <w:rFonts w:ascii="Arial" w:hAnsi="Arial" w:cs="Arial"/>
        </w:rPr>
      </w:pPr>
      <w:r>
        <w:rPr>
          <w:rFonts w:ascii="Arial" w:hAnsi="Arial" w:cs="Arial"/>
        </w:rPr>
        <w:t xml:space="preserve">The </w:t>
      </w:r>
      <w:r w:rsidR="002C61FB">
        <w:rPr>
          <w:rFonts w:ascii="Arial" w:hAnsi="Arial" w:cs="Arial"/>
        </w:rPr>
        <w:t xml:space="preserve">Local </w:t>
      </w:r>
      <w:r w:rsidR="00174159">
        <w:rPr>
          <w:rFonts w:ascii="Arial" w:hAnsi="Arial" w:cs="Arial"/>
        </w:rPr>
        <w:t>Governing Body</w:t>
      </w:r>
      <w:r w:rsidR="00A02430">
        <w:rPr>
          <w:rFonts w:ascii="Arial" w:hAnsi="Arial" w:cs="Arial"/>
        </w:rPr>
        <w:t xml:space="preserve"> (LGB)</w:t>
      </w:r>
      <w:r w:rsidR="00174159">
        <w:rPr>
          <w:rFonts w:ascii="Arial" w:hAnsi="Arial" w:cs="Arial"/>
        </w:rPr>
        <w:t xml:space="preserve"> or </w:t>
      </w:r>
      <w:r w:rsidR="00962468">
        <w:rPr>
          <w:rFonts w:ascii="Arial" w:hAnsi="Arial" w:cs="Arial"/>
        </w:rPr>
        <w:t>Board</w:t>
      </w:r>
      <w:r w:rsidR="00174159">
        <w:rPr>
          <w:rFonts w:ascii="Arial" w:hAnsi="Arial" w:cs="Arial"/>
        </w:rPr>
        <w:t xml:space="preserve"> of the College</w:t>
      </w:r>
      <w:r>
        <w:rPr>
          <w:rFonts w:ascii="Arial" w:hAnsi="Arial" w:cs="Arial"/>
        </w:rPr>
        <w:t xml:space="preserve"> shall consist of </w:t>
      </w:r>
      <w:r w:rsidR="00B46ECD">
        <w:rPr>
          <w:rFonts w:ascii="Arial" w:hAnsi="Arial" w:cs="Arial"/>
        </w:rPr>
        <w:t xml:space="preserve">up to </w:t>
      </w:r>
      <w:r>
        <w:rPr>
          <w:rFonts w:ascii="Arial" w:hAnsi="Arial" w:cs="Arial"/>
        </w:rPr>
        <w:t xml:space="preserve">20 </w:t>
      </w:r>
      <w:r w:rsidR="00174159">
        <w:rPr>
          <w:rFonts w:ascii="Arial" w:hAnsi="Arial" w:cs="Arial"/>
        </w:rPr>
        <w:t>governors</w:t>
      </w:r>
      <w:r w:rsidR="00C87E62">
        <w:rPr>
          <w:rFonts w:ascii="Arial" w:hAnsi="Arial" w:cs="Arial"/>
        </w:rPr>
        <w:t xml:space="preserve"> according to the Articles</w:t>
      </w:r>
      <w:r w:rsidR="002C61FB">
        <w:rPr>
          <w:rFonts w:ascii="Arial" w:hAnsi="Arial" w:cs="Arial"/>
        </w:rPr>
        <w:t xml:space="preserve">, and is </w:t>
      </w:r>
      <w:r>
        <w:rPr>
          <w:rFonts w:ascii="Arial" w:hAnsi="Arial" w:cs="Arial"/>
        </w:rPr>
        <w:t>constituted as follows:</w:t>
      </w:r>
    </w:p>
    <w:p w14:paraId="604186D9" w14:textId="77777777" w:rsidR="009B69DA" w:rsidRDefault="009B69DA" w:rsidP="004D19D9">
      <w:pPr>
        <w:tabs>
          <w:tab w:val="left" w:pos="-719"/>
        </w:tabs>
        <w:rPr>
          <w:rFonts w:ascii="Arial" w:hAnsi="Arial" w:cs="Arial"/>
        </w:rPr>
      </w:pPr>
    </w:p>
    <w:p w14:paraId="4CDF2D44" w14:textId="77777777" w:rsidR="009B69DA" w:rsidRDefault="009B69DA" w:rsidP="006544C0">
      <w:pPr>
        <w:tabs>
          <w:tab w:val="left" w:pos="-719"/>
        </w:tabs>
        <w:jc w:val="both"/>
        <w:rPr>
          <w:rFonts w:ascii="Arial" w:hAnsi="Arial" w:cs="Arial"/>
        </w:rPr>
      </w:pPr>
      <w:r>
        <w:rPr>
          <w:rFonts w:ascii="Arial" w:hAnsi="Arial" w:cs="Arial"/>
        </w:rPr>
        <w:tab/>
        <w:t xml:space="preserve">Independent </w:t>
      </w:r>
      <w:r w:rsidR="00174159">
        <w:rPr>
          <w:rFonts w:ascii="Arial" w:hAnsi="Arial" w:cs="Arial"/>
        </w:rPr>
        <w:t>Governors</w:t>
      </w:r>
      <w:r w:rsidR="00B46ECD">
        <w:rPr>
          <w:rFonts w:ascii="Arial" w:hAnsi="Arial" w:cs="Arial"/>
        </w:rPr>
        <w:tab/>
      </w:r>
      <w:r w:rsidR="00B46ECD">
        <w:rPr>
          <w:rFonts w:ascii="Arial" w:hAnsi="Arial" w:cs="Arial"/>
        </w:rPr>
        <w:tab/>
      </w:r>
      <w:r w:rsidR="00B46ECD">
        <w:rPr>
          <w:rFonts w:ascii="Arial" w:hAnsi="Arial" w:cs="Arial"/>
        </w:rPr>
        <w:tab/>
        <w:t>15</w:t>
      </w:r>
      <w:r w:rsidR="00174159">
        <w:rPr>
          <w:rFonts w:ascii="Arial" w:hAnsi="Arial" w:cs="Arial"/>
        </w:rPr>
        <w:t xml:space="preserve">  </w:t>
      </w:r>
    </w:p>
    <w:p w14:paraId="28D85BE7" w14:textId="77777777" w:rsidR="009B69DA" w:rsidRDefault="009B69DA" w:rsidP="006544C0">
      <w:pPr>
        <w:tabs>
          <w:tab w:val="left" w:pos="-719"/>
        </w:tabs>
        <w:jc w:val="both"/>
        <w:rPr>
          <w:rFonts w:ascii="Arial" w:hAnsi="Arial" w:cs="Arial"/>
        </w:rPr>
      </w:pPr>
      <w:r>
        <w:rPr>
          <w:rFonts w:ascii="Arial" w:hAnsi="Arial" w:cs="Arial"/>
        </w:rPr>
        <w:tab/>
        <w:t xml:space="preserve">Parent </w:t>
      </w:r>
      <w:r w:rsidR="00174159">
        <w:rPr>
          <w:rFonts w:ascii="Arial" w:hAnsi="Arial" w:cs="Arial"/>
        </w:rPr>
        <w:t>Governors</w:t>
      </w:r>
      <w:r>
        <w:rPr>
          <w:rFonts w:ascii="Arial" w:hAnsi="Arial" w:cs="Arial"/>
        </w:rPr>
        <w:tab/>
      </w:r>
      <w:r>
        <w:rPr>
          <w:rFonts w:ascii="Arial" w:hAnsi="Arial" w:cs="Arial"/>
        </w:rPr>
        <w:tab/>
      </w:r>
      <w:r>
        <w:rPr>
          <w:rFonts w:ascii="Arial" w:hAnsi="Arial" w:cs="Arial"/>
        </w:rPr>
        <w:tab/>
      </w:r>
      <w:r w:rsidR="00174159">
        <w:rPr>
          <w:rFonts w:ascii="Arial" w:hAnsi="Arial" w:cs="Arial"/>
        </w:rPr>
        <w:tab/>
      </w:r>
      <w:r>
        <w:rPr>
          <w:rFonts w:ascii="Arial" w:hAnsi="Arial" w:cs="Arial"/>
        </w:rPr>
        <w:t xml:space="preserve">  2</w:t>
      </w:r>
      <w:r w:rsidR="004D19D9">
        <w:rPr>
          <w:rFonts w:ascii="Arial" w:hAnsi="Arial" w:cs="Arial"/>
        </w:rPr>
        <w:t xml:space="preserve">  (elected)</w:t>
      </w:r>
      <w:r w:rsidR="000C61C9">
        <w:rPr>
          <w:rFonts w:ascii="Arial" w:hAnsi="Arial" w:cs="Arial"/>
        </w:rPr>
        <w:t xml:space="preserve">  </w:t>
      </w:r>
    </w:p>
    <w:p w14:paraId="0F4A6A5D" w14:textId="77777777" w:rsidR="009B69DA" w:rsidRDefault="009B69DA" w:rsidP="006544C0">
      <w:pPr>
        <w:tabs>
          <w:tab w:val="left" w:pos="-719"/>
        </w:tabs>
        <w:jc w:val="both"/>
        <w:rPr>
          <w:rFonts w:ascii="Arial" w:hAnsi="Arial" w:cs="Arial"/>
        </w:rPr>
      </w:pPr>
      <w:r>
        <w:rPr>
          <w:rFonts w:ascii="Arial" w:hAnsi="Arial" w:cs="Arial"/>
        </w:rPr>
        <w:tab/>
        <w:t xml:space="preserve">Staff </w:t>
      </w:r>
      <w:r w:rsidR="00174159">
        <w:rPr>
          <w:rFonts w:ascii="Arial" w:hAnsi="Arial" w:cs="Arial"/>
        </w:rPr>
        <w:t>Governors</w:t>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0C61C9">
        <w:rPr>
          <w:rFonts w:ascii="Arial" w:hAnsi="Arial" w:cs="Arial"/>
        </w:rPr>
        <w:t xml:space="preserve">  (elected)</w:t>
      </w:r>
    </w:p>
    <w:p w14:paraId="34DF232A" w14:textId="77777777" w:rsidR="009B69DA" w:rsidRDefault="009B69DA" w:rsidP="006544C0">
      <w:pPr>
        <w:tabs>
          <w:tab w:val="left" w:pos="-719"/>
        </w:tabs>
        <w:jc w:val="both"/>
        <w:rPr>
          <w:rFonts w:ascii="Arial" w:hAnsi="Arial" w:cs="Arial"/>
        </w:rPr>
      </w:pPr>
      <w:r>
        <w:rPr>
          <w:rFonts w:ascii="Arial" w:hAnsi="Arial" w:cs="Arial"/>
        </w:rPr>
        <w:tab/>
        <w:t>Principal</w:t>
      </w:r>
      <w:r w:rsidR="00363BFF">
        <w:rPr>
          <w:rFonts w:ascii="Arial" w:hAnsi="Arial" w:cs="Arial"/>
        </w:rPr>
        <w:t xml:space="preserve"> (ex-officio)</w:t>
      </w:r>
      <w:r>
        <w:rPr>
          <w:rFonts w:ascii="Arial" w:hAnsi="Arial" w:cs="Arial"/>
        </w:rPr>
        <w:tab/>
      </w:r>
      <w:r>
        <w:rPr>
          <w:rFonts w:ascii="Arial" w:hAnsi="Arial" w:cs="Arial"/>
        </w:rPr>
        <w:tab/>
      </w:r>
      <w:r>
        <w:rPr>
          <w:rFonts w:ascii="Arial" w:hAnsi="Arial" w:cs="Arial"/>
        </w:rPr>
        <w:tab/>
      </w:r>
      <w:r>
        <w:rPr>
          <w:rFonts w:ascii="Arial" w:hAnsi="Arial" w:cs="Arial"/>
        </w:rPr>
        <w:tab/>
      </w:r>
      <w:r w:rsidRPr="0024071D">
        <w:rPr>
          <w:rFonts w:ascii="Arial" w:hAnsi="Arial" w:cs="Arial"/>
          <w:u w:val="single"/>
        </w:rPr>
        <w:t xml:space="preserve">  1</w:t>
      </w:r>
    </w:p>
    <w:p w14:paraId="6F54D0A1" w14:textId="77777777" w:rsidR="009B69DA" w:rsidRDefault="009B69DA" w:rsidP="006544C0">
      <w:pPr>
        <w:tabs>
          <w:tab w:val="left" w:pos="-719"/>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u w:val="double"/>
        </w:rPr>
        <w:t>20</w:t>
      </w:r>
    </w:p>
    <w:p w14:paraId="23D4B08B" w14:textId="77777777" w:rsidR="00B46ECD" w:rsidRDefault="00B46ECD" w:rsidP="006544C0">
      <w:pPr>
        <w:pStyle w:val="Heading4"/>
        <w:tabs>
          <w:tab w:val="left" w:pos="-719"/>
        </w:tabs>
        <w:rPr>
          <w:rFonts w:cs="Arial"/>
        </w:rPr>
      </w:pPr>
      <w:r>
        <w:rPr>
          <w:rFonts w:cs="Arial"/>
        </w:rPr>
        <w:tab/>
      </w:r>
    </w:p>
    <w:p w14:paraId="3185884F" w14:textId="77777777" w:rsidR="00A02430" w:rsidRPr="00A02430" w:rsidRDefault="00A02430" w:rsidP="00A02430">
      <w:pPr>
        <w:ind w:left="720"/>
        <w:rPr>
          <w:rFonts w:ascii="Arial" w:hAnsi="Arial" w:cs="Arial"/>
          <w:lang w:val="en-US"/>
        </w:rPr>
      </w:pPr>
      <w:r w:rsidRPr="00A02430">
        <w:rPr>
          <w:rFonts w:ascii="Arial" w:hAnsi="Arial" w:cs="Arial"/>
          <w:lang w:val="en-US"/>
        </w:rPr>
        <w:t>The MAT Executive Principal or a nominated MAT</w:t>
      </w:r>
      <w:r w:rsidR="00A278CC">
        <w:rPr>
          <w:rFonts w:ascii="Arial" w:hAnsi="Arial" w:cs="Arial"/>
          <w:lang w:val="en-US"/>
        </w:rPr>
        <w:t xml:space="preserve"> senior post</w:t>
      </w:r>
      <w:r w:rsidRPr="00A02430">
        <w:rPr>
          <w:rFonts w:ascii="Arial" w:hAnsi="Arial" w:cs="Arial"/>
          <w:lang w:val="en-US"/>
        </w:rPr>
        <w:t>holder will normally be in attendance at L</w:t>
      </w:r>
      <w:r>
        <w:rPr>
          <w:rFonts w:ascii="Arial" w:hAnsi="Arial" w:cs="Arial"/>
          <w:lang w:val="en-US"/>
        </w:rPr>
        <w:t>GB</w:t>
      </w:r>
      <w:r w:rsidRPr="00A02430">
        <w:rPr>
          <w:rFonts w:ascii="Arial" w:hAnsi="Arial" w:cs="Arial"/>
          <w:lang w:val="en-US"/>
        </w:rPr>
        <w:t xml:space="preserve"> meetings.</w:t>
      </w:r>
      <w:r>
        <w:rPr>
          <w:rFonts w:ascii="Arial" w:hAnsi="Arial" w:cs="Arial"/>
          <w:lang w:val="en-US"/>
        </w:rPr>
        <w:t xml:space="preserve"> A MAT Trustee may attend an LGB meeting when appropriate. </w:t>
      </w:r>
    </w:p>
    <w:p w14:paraId="6ACB00EF" w14:textId="77777777" w:rsidR="009B69DA" w:rsidRPr="00A02430" w:rsidRDefault="00B46ECD" w:rsidP="00765CE0">
      <w:pPr>
        <w:pStyle w:val="Heading4"/>
        <w:tabs>
          <w:tab w:val="left" w:pos="-719"/>
        </w:tabs>
        <w:rPr>
          <w:rFonts w:cs="Arial"/>
        </w:rPr>
      </w:pPr>
      <w:r w:rsidRPr="00A02430">
        <w:rPr>
          <w:rFonts w:cs="Arial"/>
        </w:rPr>
        <w:tab/>
      </w:r>
    </w:p>
    <w:p w14:paraId="08EFC08C" w14:textId="77777777" w:rsidR="009B69DA" w:rsidRDefault="009B69DA" w:rsidP="006544C0">
      <w:pPr>
        <w:pStyle w:val="Heading4"/>
        <w:tabs>
          <w:tab w:val="left" w:pos="-719"/>
        </w:tabs>
        <w:rPr>
          <w:rFonts w:cs="Arial"/>
          <w:bCs/>
          <w:iCs/>
        </w:rPr>
      </w:pPr>
      <w:r>
        <w:rPr>
          <w:rFonts w:cs="Arial"/>
          <w:bCs/>
          <w:iCs/>
        </w:rPr>
        <w:t>3.</w:t>
      </w:r>
      <w:r>
        <w:rPr>
          <w:rFonts w:cs="Arial"/>
          <w:bCs/>
          <w:iCs/>
        </w:rPr>
        <w:tab/>
        <w:t>Operating Principles and Procedures</w:t>
      </w:r>
    </w:p>
    <w:p w14:paraId="70BA67BD" w14:textId="77777777" w:rsidR="009B69DA" w:rsidRDefault="009B69DA" w:rsidP="006544C0">
      <w:pPr>
        <w:rPr>
          <w:rFonts w:ascii="Arial" w:hAnsi="Arial" w:cs="Arial"/>
          <w:lang w:val="en-US"/>
        </w:rPr>
      </w:pPr>
    </w:p>
    <w:p w14:paraId="3A2AB64C" w14:textId="77777777" w:rsidR="009B69DA" w:rsidRDefault="009B69DA" w:rsidP="006544C0">
      <w:pPr>
        <w:tabs>
          <w:tab w:val="left" w:pos="-719"/>
        </w:tabs>
        <w:jc w:val="both"/>
        <w:rPr>
          <w:rFonts w:ascii="Arial" w:hAnsi="Arial" w:cs="Arial"/>
          <w:i/>
        </w:rPr>
      </w:pPr>
      <w:r>
        <w:rPr>
          <w:rFonts w:ascii="Arial" w:hAnsi="Arial" w:cs="Arial"/>
          <w:i/>
        </w:rPr>
        <w:tab/>
        <w:t xml:space="preserve">Absence of Chair and Vice-Chair  </w:t>
      </w:r>
    </w:p>
    <w:p w14:paraId="13A0462C" w14:textId="77777777" w:rsidR="009B69DA" w:rsidRDefault="009B69DA" w:rsidP="00CB793C">
      <w:pPr>
        <w:tabs>
          <w:tab w:val="left" w:pos="-719"/>
        </w:tabs>
        <w:ind w:left="720"/>
        <w:jc w:val="both"/>
        <w:rPr>
          <w:rFonts w:ascii="Arial" w:hAnsi="Arial" w:cs="Arial"/>
        </w:rPr>
      </w:pPr>
      <w:r>
        <w:rPr>
          <w:rFonts w:ascii="Arial" w:hAnsi="Arial" w:cs="Arial"/>
        </w:rPr>
        <w:t xml:space="preserve">In the event of the absence of both Chair and Vice-Chair the </w:t>
      </w:r>
      <w:r w:rsidR="00174159">
        <w:rPr>
          <w:rFonts w:ascii="Arial" w:hAnsi="Arial" w:cs="Arial"/>
        </w:rPr>
        <w:t>Govern</w:t>
      </w:r>
      <w:r w:rsidR="003A643E">
        <w:rPr>
          <w:rFonts w:ascii="Arial" w:hAnsi="Arial" w:cs="Arial"/>
        </w:rPr>
        <w:t>ors</w:t>
      </w:r>
      <w:r>
        <w:rPr>
          <w:rFonts w:ascii="Arial" w:hAnsi="Arial" w:cs="Arial"/>
        </w:rPr>
        <w:t xml:space="preserve">’ meeting will elect an acting </w:t>
      </w:r>
      <w:r w:rsidR="00BB1437">
        <w:rPr>
          <w:rFonts w:ascii="Arial" w:hAnsi="Arial" w:cs="Arial"/>
        </w:rPr>
        <w:t>cha</w:t>
      </w:r>
      <w:r w:rsidR="006D7D63">
        <w:rPr>
          <w:rFonts w:ascii="Arial" w:hAnsi="Arial" w:cs="Arial"/>
        </w:rPr>
        <w:t xml:space="preserve">ir, excluding the Principal, </w:t>
      </w:r>
      <w:r w:rsidR="00BB1437">
        <w:rPr>
          <w:rFonts w:ascii="Arial" w:hAnsi="Arial" w:cs="Arial"/>
        </w:rPr>
        <w:t xml:space="preserve">Staff </w:t>
      </w:r>
      <w:r w:rsidR="006D7D63">
        <w:rPr>
          <w:rFonts w:ascii="Arial" w:hAnsi="Arial" w:cs="Arial"/>
        </w:rPr>
        <w:t xml:space="preserve">and Student </w:t>
      </w:r>
      <w:r w:rsidR="00174159">
        <w:rPr>
          <w:rFonts w:ascii="Arial" w:hAnsi="Arial" w:cs="Arial"/>
        </w:rPr>
        <w:t>Govern</w:t>
      </w:r>
      <w:r w:rsidR="003A643E">
        <w:rPr>
          <w:rFonts w:ascii="Arial" w:hAnsi="Arial" w:cs="Arial"/>
        </w:rPr>
        <w:t>ors</w:t>
      </w:r>
      <w:r>
        <w:rPr>
          <w:rFonts w:ascii="Arial" w:hAnsi="Arial" w:cs="Arial"/>
        </w:rPr>
        <w:t>.</w:t>
      </w:r>
    </w:p>
    <w:p w14:paraId="06B0C12E" w14:textId="77777777" w:rsidR="009B69DA" w:rsidRDefault="009B69DA" w:rsidP="00CB793C">
      <w:pPr>
        <w:jc w:val="both"/>
        <w:rPr>
          <w:rFonts w:ascii="Arial" w:hAnsi="Arial" w:cs="Arial"/>
          <w:lang w:val="en-US"/>
        </w:rPr>
      </w:pPr>
    </w:p>
    <w:p w14:paraId="45EFC838" w14:textId="77777777" w:rsidR="009B69DA" w:rsidRDefault="009B69DA" w:rsidP="006544C0">
      <w:pPr>
        <w:tabs>
          <w:tab w:val="left" w:pos="-719"/>
        </w:tabs>
        <w:jc w:val="both"/>
        <w:rPr>
          <w:rFonts w:ascii="Arial" w:hAnsi="Arial" w:cs="Arial"/>
          <w:b/>
        </w:rPr>
      </w:pPr>
      <w:r>
        <w:rPr>
          <w:rFonts w:ascii="Arial" w:hAnsi="Arial" w:cs="Arial"/>
          <w:i/>
        </w:rPr>
        <w:tab/>
        <w:t>Agendas</w:t>
      </w:r>
      <w:r>
        <w:rPr>
          <w:rFonts w:ascii="Arial" w:hAnsi="Arial" w:cs="Arial"/>
          <w:b/>
        </w:rPr>
        <w:t xml:space="preserve">  </w:t>
      </w:r>
    </w:p>
    <w:p w14:paraId="1AE0E343" w14:textId="77777777" w:rsidR="009B69DA" w:rsidRDefault="009B69DA" w:rsidP="008E2EB7">
      <w:pPr>
        <w:tabs>
          <w:tab w:val="left" w:pos="-719"/>
        </w:tabs>
        <w:ind w:left="720"/>
        <w:jc w:val="both"/>
        <w:rPr>
          <w:rFonts w:ascii="Arial" w:hAnsi="Arial" w:cs="Arial"/>
        </w:rPr>
      </w:pPr>
      <w:r>
        <w:rPr>
          <w:rFonts w:ascii="Arial" w:hAnsi="Arial" w:cs="Arial"/>
        </w:rPr>
        <w:t xml:space="preserve">All </w:t>
      </w:r>
      <w:r w:rsidR="00962468">
        <w:rPr>
          <w:rFonts w:ascii="Arial" w:hAnsi="Arial" w:cs="Arial"/>
        </w:rPr>
        <w:t>Board</w:t>
      </w:r>
      <w:r>
        <w:rPr>
          <w:rFonts w:ascii="Arial" w:hAnsi="Arial" w:cs="Arial"/>
        </w:rPr>
        <w:t xml:space="preserve"> and </w:t>
      </w:r>
      <w:r w:rsidR="005E78FE">
        <w:rPr>
          <w:rFonts w:ascii="Arial" w:hAnsi="Arial" w:cs="Arial"/>
        </w:rPr>
        <w:t xml:space="preserve">any </w:t>
      </w:r>
      <w:r>
        <w:rPr>
          <w:rFonts w:ascii="Arial" w:hAnsi="Arial" w:cs="Arial"/>
        </w:rPr>
        <w:t>committee agendas will have standing initial items that:</w:t>
      </w:r>
    </w:p>
    <w:p w14:paraId="407B4FCA" w14:textId="77777777" w:rsidR="009B69DA" w:rsidRDefault="009B69DA" w:rsidP="008E2EB7">
      <w:pPr>
        <w:numPr>
          <w:ilvl w:val="0"/>
          <w:numId w:val="4"/>
        </w:numPr>
        <w:tabs>
          <w:tab w:val="clear" w:pos="360"/>
          <w:tab w:val="left" w:pos="-719"/>
          <w:tab w:val="num" w:pos="1080"/>
        </w:tabs>
        <w:ind w:left="1080"/>
        <w:jc w:val="both"/>
        <w:rPr>
          <w:rFonts w:ascii="Arial" w:hAnsi="Arial" w:cs="Arial"/>
        </w:rPr>
      </w:pPr>
      <w:r>
        <w:rPr>
          <w:rFonts w:ascii="Arial" w:hAnsi="Arial" w:cs="Arial"/>
        </w:rPr>
        <w:t>request any interest or gift to be declared that is relevant to that agenda;</w:t>
      </w:r>
    </w:p>
    <w:p w14:paraId="55B0D90A" w14:textId="77777777" w:rsidR="009B69DA" w:rsidRDefault="009B69DA" w:rsidP="008E2EB7">
      <w:pPr>
        <w:numPr>
          <w:ilvl w:val="0"/>
          <w:numId w:val="4"/>
        </w:numPr>
        <w:tabs>
          <w:tab w:val="clear" w:pos="360"/>
          <w:tab w:val="left" w:pos="-719"/>
          <w:tab w:val="num" w:pos="1080"/>
        </w:tabs>
        <w:ind w:left="1080"/>
        <w:jc w:val="both"/>
        <w:rPr>
          <w:rFonts w:ascii="Arial" w:hAnsi="Arial" w:cs="Arial"/>
        </w:rPr>
      </w:pPr>
      <w:r>
        <w:rPr>
          <w:rFonts w:ascii="Arial" w:hAnsi="Arial" w:cs="Arial"/>
        </w:rPr>
        <w:t xml:space="preserve">identify items on the agenda that will be deemed confidential to the </w:t>
      </w:r>
      <w:r w:rsidR="00962468">
        <w:rPr>
          <w:rFonts w:ascii="Arial" w:hAnsi="Arial" w:cs="Arial"/>
        </w:rPr>
        <w:t>Board</w:t>
      </w:r>
      <w:r>
        <w:rPr>
          <w:rFonts w:ascii="Arial" w:hAnsi="Arial" w:cs="Arial"/>
        </w:rPr>
        <w:t>.</w:t>
      </w:r>
    </w:p>
    <w:p w14:paraId="7C833A9B" w14:textId="77777777" w:rsidR="009B69DA" w:rsidRDefault="009B69DA" w:rsidP="00CB793C">
      <w:pPr>
        <w:tabs>
          <w:tab w:val="left" w:pos="-719"/>
        </w:tabs>
        <w:ind w:left="720"/>
        <w:rPr>
          <w:rFonts w:ascii="Arial" w:hAnsi="Arial" w:cs="Arial"/>
        </w:rPr>
      </w:pPr>
      <w:r>
        <w:rPr>
          <w:rFonts w:ascii="Arial" w:hAnsi="Arial" w:cs="Arial"/>
        </w:rPr>
        <w:t xml:space="preserve">Where possible agenda items will be marked for decision and papers will have a clear recommendation for the </w:t>
      </w:r>
      <w:r w:rsidR="005E78FE">
        <w:rPr>
          <w:rFonts w:ascii="Arial" w:hAnsi="Arial" w:cs="Arial"/>
        </w:rPr>
        <w:t>Govern</w:t>
      </w:r>
      <w:r w:rsidR="003A643E">
        <w:rPr>
          <w:rFonts w:ascii="Arial" w:hAnsi="Arial" w:cs="Arial"/>
        </w:rPr>
        <w:t>ors</w:t>
      </w:r>
      <w:r>
        <w:rPr>
          <w:rFonts w:ascii="Arial" w:hAnsi="Arial" w:cs="Arial"/>
        </w:rPr>
        <w:t xml:space="preserve"> to consider</w:t>
      </w:r>
      <w:r w:rsidR="00BB1437">
        <w:rPr>
          <w:rFonts w:ascii="Arial" w:hAnsi="Arial" w:cs="Arial"/>
        </w:rPr>
        <w:t>.</w:t>
      </w:r>
    </w:p>
    <w:p w14:paraId="516C54AD" w14:textId="77777777" w:rsidR="009B69DA" w:rsidRDefault="009B69DA" w:rsidP="00CB793C">
      <w:pPr>
        <w:tabs>
          <w:tab w:val="left" w:pos="-719"/>
        </w:tabs>
        <w:rPr>
          <w:rFonts w:ascii="Arial" w:hAnsi="Arial" w:cs="Arial"/>
        </w:rPr>
      </w:pPr>
    </w:p>
    <w:p w14:paraId="43F9612A" w14:textId="77777777" w:rsidR="009B69DA" w:rsidRDefault="009B69DA" w:rsidP="006544C0">
      <w:pPr>
        <w:tabs>
          <w:tab w:val="left" w:pos="-719"/>
        </w:tabs>
        <w:jc w:val="both"/>
        <w:rPr>
          <w:rFonts w:ascii="Arial" w:hAnsi="Arial" w:cs="Arial"/>
          <w:b/>
        </w:rPr>
      </w:pPr>
      <w:r>
        <w:rPr>
          <w:rFonts w:ascii="Arial" w:hAnsi="Arial" w:cs="Arial"/>
          <w:i/>
        </w:rPr>
        <w:tab/>
        <w:t>Chairs’ and Vice Chairs’ election and Chairs’ Terms of Office</w:t>
      </w:r>
      <w:r>
        <w:rPr>
          <w:rFonts w:ascii="Arial" w:hAnsi="Arial" w:cs="Arial"/>
          <w:b/>
        </w:rPr>
        <w:t xml:space="preserve">  </w:t>
      </w:r>
    </w:p>
    <w:p w14:paraId="51116CD0" w14:textId="77777777" w:rsidR="009B69DA" w:rsidRDefault="009B69DA" w:rsidP="00CB793C">
      <w:pPr>
        <w:tabs>
          <w:tab w:val="left" w:pos="-719"/>
        </w:tabs>
        <w:ind w:left="720"/>
        <w:jc w:val="both"/>
        <w:rPr>
          <w:rFonts w:ascii="Arial" w:hAnsi="Arial" w:cs="Arial"/>
        </w:rPr>
      </w:pPr>
      <w:r>
        <w:rPr>
          <w:rFonts w:ascii="Arial" w:hAnsi="Arial" w:cs="Arial"/>
        </w:rPr>
        <w:t>The Chair and Vice-</w:t>
      </w:r>
      <w:r w:rsidR="00302BA4">
        <w:rPr>
          <w:rFonts w:ascii="Arial" w:hAnsi="Arial" w:cs="Arial"/>
        </w:rPr>
        <w:t>Chair of the Board</w:t>
      </w:r>
      <w:r>
        <w:rPr>
          <w:rFonts w:ascii="Arial" w:hAnsi="Arial" w:cs="Arial"/>
        </w:rPr>
        <w:t xml:space="preserve"> will be elected/re-elected annually at the final meeting of the academic year.  Committee Chairs are elected at the first committee Meeting of an academic year.  However, there are limits on Chairs’ tenure of office:</w:t>
      </w:r>
    </w:p>
    <w:p w14:paraId="24883843" w14:textId="77777777" w:rsidR="00FD143C" w:rsidRDefault="00FD143C" w:rsidP="008E2EB7">
      <w:pPr>
        <w:tabs>
          <w:tab w:val="left" w:pos="-719"/>
        </w:tabs>
        <w:ind w:left="720"/>
        <w:jc w:val="both"/>
        <w:rPr>
          <w:rFonts w:ascii="Arial" w:hAnsi="Arial" w:cs="Arial"/>
        </w:rPr>
      </w:pPr>
    </w:p>
    <w:p w14:paraId="18E32DDF" w14:textId="77777777" w:rsidR="009B69DA" w:rsidRDefault="009B69DA" w:rsidP="00DC33CB">
      <w:pPr>
        <w:numPr>
          <w:ilvl w:val="0"/>
          <w:numId w:val="18"/>
        </w:numPr>
        <w:rPr>
          <w:rFonts w:ascii="Arial" w:hAnsi="Arial" w:cs="Arial"/>
        </w:rPr>
      </w:pPr>
      <w:r>
        <w:rPr>
          <w:rFonts w:ascii="Arial" w:hAnsi="Arial" w:cs="Arial"/>
        </w:rPr>
        <w:t xml:space="preserve">A </w:t>
      </w:r>
      <w:r w:rsidR="00D46CE4">
        <w:rPr>
          <w:rFonts w:ascii="Arial" w:hAnsi="Arial" w:cs="Arial"/>
        </w:rPr>
        <w:t>Govern</w:t>
      </w:r>
      <w:r w:rsidR="00CF41E9">
        <w:rPr>
          <w:rFonts w:ascii="Arial" w:hAnsi="Arial" w:cs="Arial"/>
        </w:rPr>
        <w:t>or</w:t>
      </w:r>
      <w:r>
        <w:rPr>
          <w:rFonts w:ascii="Arial" w:hAnsi="Arial" w:cs="Arial"/>
        </w:rPr>
        <w:t xml:space="preserve"> may serve as Chair of the </w:t>
      </w:r>
      <w:r w:rsidR="00962468">
        <w:rPr>
          <w:rFonts w:ascii="Arial" w:hAnsi="Arial" w:cs="Arial"/>
        </w:rPr>
        <w:t>Board</w:t>
      </w:r>
      <w:r>
        <w:rPr>
          <w:rFonts w:ascii="Arial" w:hAnsi="Arial" w:cs="Arial"/>
        </w:rPr>
        <w:t xml:space="preserve"> for a maximum of eight years, subject to annual re-election</w:t>
      </w:r>
      <w:r w:rsidR="00321BCE">
        <w:rPr>
          <w:rFonts w:ascii="Arial" w:hAnsi="Arial" w:cs="Arial"/>
        </w:rPr>
        <w:t>.</w:t>
      </w:r>
      <w:r w:rsidR="00321BCE" w:rsidRPr="00283A1B">
        <w:rPr>
          <w:rFonts w:ascii="Arial" w:hAnsi="Arial" w:cs="Arial"/>
        </w:rPr>
        <w:t xml:space="preserve"> T</w:t>
      </w:r>
      <w:r w:rsidR="0099600F" w:rsidRPr="00283A1B">
        <w:rPr>
          <w:rFonts w:ascii="Arial" w:hAnsi="Arial" w:cs="Arial"/>
        </w:rPr>
        <w:t>he Search Committee</w:t>
      </w:r>
      <w:r w:rsidR="00321BCE" w:rsidRPr="00283A1B">
        <w:rPr>
          <w:rFonts w:ascii="Arial" w:hAnsi="Arial" w:cs="Arial"/>
        </w:rPr>
        <w:t xml:space="preserve"> may give</w:t>
      </w:r>
      <w:r w:rsidR="0099600F" w:rsidRPr="00283A1B">
        <w:rPr>
          <w:rFonts w:ascii="Arial" w:hAnsi="Arial" w:cs="Arial"/>
        </w:rPr>
        <w:t xml:space="preserve"> consideration for re-nomination for a further </w:t>
      </w:r>
      <w:r w:rsidR="00321BCE" w:rsidRPr="00283A1B">
        <w:rPr>
          <w:rFonts w:ascii="Arial" w:hAnsi="Arial" w:cs="Arial"/>
        </w:rPr>
        <w:t>term</w:t>
      </w:r>
      <w:r w:rsidR="00F40DC7" w:rsidRPr="00283A1B">
        <w:rPr>
          <w:rFonts w:ascii="Arial" w:hAnsi="Arial" w:cs="Arial"/>
        </w:rPr>
        <w:t>. A statement in support of re-election should be submitted to the Committee</w:t>
      </w:r>
    </w:p>
    <w:p w14:paraId="5E637B15" w14:textId="77777777" w:rsidR="009B69DA" w:rsidRDefault="009B69DA" w:rsidP="00DC33CB">
      <w:pPr>
        <w:numPr>
          <w:ilvl w:val="0"/>
          <w:numId w:val="18"/>
        </w:numPr>
        <w:rPr>
          <w:rFonts w:ascii="Arial" w:hAnsi="Arial" w:cs="Arial"/>
        </w:rPr>
      </w:pPr>
      <w:r>
        <w:rPr>
          <w:rFonts w:ascii="Arial" w:hAnsi="Arial" w:cs="Arial"/>
        </w:rPr>
        <w:t>Committee Chairs may hold the post for three years, subject to annual re-election</w:t>
      </w:r>
    </w:p>
    <w:p w14:paraId="2975C1E0" w14:textId="77777777" w:rsidR="009B69DA" w:rsidRPr="006D7D63" w:rsidRDefault="009B69DA" w:rsidP="00716B37">
      <w:pPr>
        <w:pStyle w:val="Heading4"/>
        <w:tabs>
          <w:tab w:val="left" w:pos="720"/>
        </w:tabs>
        <w:rPr>
          <w:rFonts w:cs="Arial"/>
          <w:i/>
          <w:iCs/>
          <w:color w:val="00B050"/>
        </w:rPr>
      </w:pPr>
      <w:r w:rsidRPr="006D7D63">
        <w:rPr>
          <w:rFonts w:cs="Arial"/>
          <w:b w:val="0"/>
          <w:bCs/>
          <w:i/>
          <w:iCs/>
          <w:color w:val="00B050"/>
        </w:rPr>
        <w:t xml:space="preserve">           </w:t>
      </w:r>
    </w:p>
    <w:p w14:paraId="259B81C6" w14:textId="77777777" w:rsidR="009B69DA" w:rsidRDefault="009B69DA" w:rsidP="006544C0">
      <w:pPr>
        <w:tabs>
          <w:tab w:val="left" w:pos="-719"/>
        </w:tabs>
        <w:jc w:val="both"/>
        <w:rPr>
          <w:rFonts w:ascii="Arial" w:hAnsi="Arial" w:cs="Arial"/>
          <w:b/>
        </w:rPr>
      </w:pPr>
      <w:r>
        <w:rPr>
          <w:rFonts w:ascii="Arial" w:hAnsi="Arial" w:cs="Arial"/>
          <w:i/>
        </w:rPr>
        <w:tab/>
        <w:t xml:space="preserve">Chair of </w:t>
      </w:r>
      <w:r w:rsidR="00CF41E9">
        <w:rPr>
          <w:rFonts w:ascii="Arial" w:hAnsi="Arial" w:cs="Arial"/>
          <w:i/>
        </w:rPr>
        <w:t xml:space="preserve">Board’s </w:t>
      </w:r>
      <w:r>
        <w:rPr>
          <w:rFonts w:ascii="Arial" w:hAnsi="Arial" w:cs="Arial"/>
          <w:i/>
        </w:rPr>
        <w:t>Delegated Powers</w:t>
      </w:r>
      <w:r>
        <w:rPr>
          <w:rFonts w:ascii="Arial" w:hAnsi="Arial" w:cs="Arial"/>
          <w:b/>
        </w:rPr>
        <w:t xml:space="preserve">  </w:t>
      </w:r>
    </w:p>
    <w:p w14:paraId="59CE42C6" w14:textId="77777777" w:rsidR="009B69DA" w:rsidRDefault="009B69DA" w:rsidP="008E2EB7">
      <w:pPr>
        <w:tabs>
          <w:tab w:val="left" w:pos="-719"/>
        </w:tabs>
        <w:ind w:left="720"/>
        <w:jc w:val="both"/>
        <w:rPr>
          <w:rFonts w:ascii="Arial" w:hAnsi="Arial" w:cs="Arial"/>
        </w:rPr>
      </w:pPr>
      <w:r>
        <w:rPr>
          <w:rFonts w:ascii="Arial" w:hAnsi="Arial" w:cs="Arial"/>
        </w:rPr>
        <w:t xml:space="preserve">The Chair has the authority to act on behalf of the </w:t>
      </w:r>
      <w:r w:rsidR="00962468">
        <w:rPr>
          <w:rFonts w:ascii="Arial" w:hAnsi="Arial" w:cs="Arial"/>
        </w:rPr>
        <w:t>Board</w:t>
      </w:r>
      <w:r>
        <w:rPr>
          <w:rFonts w:ascii="Arial" w:hAnsi="Arial" w:cs="Arial"/>
        </w:rPr>
        <w:t xml:space="preserve"> </w:t>
      </w:r>
      <w:r w:rsidR="00B8601E">
        <w:rPr>
          <w:rFonts w:ascii="Arial" w:hAnsi="Arial" w:cs="Arial"/>
        </w:rPr>
        <w:t>in cases of urgency on any significant matter where delay is likely to be seriously detrimental to the College, a student or member of staff</w:t>
      </w:r>
      <w:r>
        <w:rPr>
          <w:rFonts w:ascii="Arial" w:hAnsi="Arial" w:cs="Arial"/>
        </w:rPr>
        <w:t xml:space="preserve">.  Wherever possible there would be consultation with at least one other </w:t>
      </w:r>
      <w:r w:rsidR="00641505">
        <w:rPr>
          <w:rFonts w:ascii="Arial" w:hAnsi="Arial" w:cs="Arial"/>
        </w:rPr>
        <w:t>Governor</w:t>
      </w:r>
      <w:r>
        <w:rPr>
          <w:rFonts w:ascii="Arial" w:hAnsi="Arial" w:cs="Arial"/>
        </w:rPr>
        <w:t xml:space="preserve"> in these circumstances.</w:t>
      </w:r>
      <w:r w:rsidR="00B8601E">
        <w:rPr>
          <w:rFonts w:ascii="Arial" w:hAnsi="Arial" w:cs="Arial"/>
        </w:rPr>
        <w:t xml:space="preserve"> Chair’s action must be reported back to Governors no later than the next meeting of the full Governing Body.</w:t>
      </w:r>
    </w:p>
    <w:p w14:paraId="58E48876" w14:textId="77777777" w:rsidR="009B69DA" w:rsidRDefault="009B69DA" w:rsidP="006544C0">
      <w:pPr>
        <w:tabs>
          <w:tab w:val="left" w:pos="-719"/>
        </w:tabs>
        <w:jc w:val="both"/>
        <w:rPr>
          <w:rFonts w:ascii="Arial" w:hAnsi="Arial" w:cs="Arial"/>
        </w:rPr>
      </w:pPr>
    </w:p>
    <w:p w14:paraId="5253EB3C" w14:textId="77777777" w:rsidR="009B69DA" w:rsidRDefault="009B69DA" w:rsidP="006544C0">
      <w:pPr>
        <w:tabs>
          <w:tab w:val="left" w:pos="-719"/>
        </w:tabs>
        <w:jc w:val="both"/>
        <w:rPr>
          <w:rFonts w:ascii="Arial" w:hAnsi="Arial" w:cs="Arial"/>
          <w:b/>
        </w:rPr>
      </w:pPr>
      <w:r>
        <w:rPr>
          <w:rFonts w:ascii="Arial" w:hAnsi="Arial" w:cs="Arial"/>
          <w:i/>
        </w:rPr>
        <w:tab/>
        <w:t>Code of Conduct</w:t>
      </w:r>
      <w:r>
        <w:rPr>
          <w:rFonts w:ascii="Arial" w:hAnsi="Arial" w:cs="Arial"/>
          <w:b/>
        </w:rPr>
        <w:t xml:space="preserve">  </w:t>
      </w:r>
    </w:p>
    <w:p w14:paraId="78744ADD" w14:textId="77777777" w:rsidR="009B69DA" w:rsidRDefault="009B69DA" w:rsidP="008E2EB7">
      <w:pPr>
        <w:tabs>
          <w:tab w:val="left" w:pos="-719"/>
        </w:tabs>
        <w:ind w:left="720"/>
        <w:jc w:val="both"/>
        <w:rPr>
          <w:rFonts w:ascii="Arial" w:hAnsi="Arial" w:cs="Arial"/>
        </w:rPr>
      </w:pPr>
      <w:r>
        <w:rPr>
          <w:rFonts w:ascii="Arial" w:hAnsi="Arial" w:cs="Arial"/>
        </w:rPr>
        <w:t xml:space="preserve">The </w:t>
      </w:r>
      <w:r w:rsidR="00641505">
        <w:rPr>
          <w:rFonts w:ascii="Arial" w:hAnsi="Arial" w:cs="Arial"/>
        </w:rPr>
        <w:t>Governor</w:t>
      </w:r>
      <w:r w:rsidR="003A643E">
        <w:rPr>
          <w:rFonts w:ascii="Arial" w:hAnsi="Arial" w:cs="Arial"/>
        </w:rPr>
        <w:t>s</w:t>
      </w:r>
      <w:r w:rsidR="00397734">
        <w:rPr>
          <w:rFonts w:ascii="Arial" w:hAnsi="Arial" w:cs="Arial"/>
        </w:rPr>
        <w:t xml:space="preserve"> follow the Code of Conduct adopted by the MAT Trustees, and have adopted the</w:t>
      </w:r>
      <w:r>
        <w:rPr>
          <w:rFonts w:ascii="Arial" w:hAnsi="Arial" w:cs="Arial"/>
        </w:rPr>
        <w:t xml:space="preserve"> Code of Conduct (Appendix 2) based on the Nolan Principles.</w:t>
      </w:r>
    </w:p>
    <w:p w14:paraId="2068F9F9" w14:textId="77777777" w:rsidR="009B69DA" w:rsidRDefault="009B69DA" w:rsidP="006544C0">
      <w:pPr>
        <w:tabs>
          <w:tab w:val="left" w:pos="-719"/>
        </w:tabs>
        <w:jc w:val="both"/>
        <w:rPr>
          <w:rFonts w:ascii="Arial" w:hAnsi="Arial" w:cs="Arial"/>
        </w:rPr>
      </w:pPr>
    </w:p>
    <w:p w14:paraId="764A7855" w14:textId="77777777" w:rsidR="009B69DA" w:rsidRDefault="009B69DA" w:rsidP="006544C0">
      <w:pPr>
        <w:tabs>
          <w:tab w:val="left" w:pos="-719"/>
        </w:tabs>
        <w:jc w:val="both"/>
        <w:rPr>
          <w:rFonts w:ascii="Arial" w:hAnsi="Arial" w:cs="Arial"/>
          <w:b/>
        </w:rPr>
      </w:pPr>
      <w:r>
        <w:rPr>
          <w:rFonts w:ascii="Arial" w:hAnsi="Arial" w:cs="Arial"/>
          <w:i/>
        </w:rPr>
        <w:tab/>
        <w:t>Complaints</w:t>
      </w:r>
      <w:r>
        <w:rPr>
          <w:rFonts w:ascii="Arial" w:hAnsi="Arial" w:cs="Arial"/>
          <w:b/>
        </w:rPr>
        <w:t xml:space="preserve">  </w:t>
      </w:r>
    </w:p>
    <w:p w14:paraId="21F73B88" w14:textId="77777777" w:rsidR="009B69DA" w:rsidRPr="007B0CBE" w:rsidRDefault="009B69DA" w:rsidP="008E2EB7">
      <w:pPr>
        <w:pStyle w:val="Heading4"/>
        <w:tabs>
          <w:tab w:val="left" w:pos="-719"/>
        </w:tabs>
        <w:ind w:left="720"/>
        <w:rPr>
          <w:rFonts w:cs="Arial"/>
          <w:b w:val="0"/>
        </w:rPr>
      </w:pPr>
      <w:r w:rsidRPr="007B0CBE">
        <w:rPr>
          <w:rFonts w:cs="Arial"/>
          <w:b w:val="0"/>
        </w:rPr>
        <w:t xml:space="preserve">There is a procedure for dealing with complaints against </w:t>
      </w:r>
      <w:r w:rsidR="00641505" w:rsidRPr="007B0CBE">
        <w:rPr>
          <w:rFonts w:cs="Arial"/>
          <w:b w:val="0"/>
        </w:rPr>
        <w:t>Governor</w:t>
      </w:r>
      <w:r w:rsidR="003A643E" w:rsidRPr="007B0CBE">
        <w:rPr>
          <w:rFonts w:cs="Arial"/>
          <w:b w:val="0"/>
        </w:rPr>
        <w:t>s</w:t>
      </w:r>
      <w:r w:rsidRPr="007B0CBE">
        <w:rPr>
          <w:rFonts w:cs="Arial"/>
          <w:b w:val="0"/>
        </w:rPr>
        <w:t xml:space="preserve"> or the </w:t>
      </w:r>
      <w:r w:rsidR="00962468" w:rsidRPr="007B0CBE">
        <w:rPr>
          <w:rFonts w:cs="Arial"/>
          <w:b w:val="0"/>
        </w:rPr>
        <w:t>Board</w:t>
      </w:r>
      <w:r w:rsidRPr="007B0CBE">
        <w:rPr>
          <w:rFonts w:cs="Arial"/>
          <w:b w:val="0"/>
        </w:rPr>
        <w:t xml:space="preserve"> as a whole. It is Appendix 5 to this document. A separate procedure deals with complaints against the College.  </w:t>
      </w:r>
    </w:p>
    <w:p w14:paraId="24B3A48D" w14:textId="77777777" w:rsidR="009B69DA" w:rsidRPr="007B0CBE" w:rsidRDefault="009B69DA" w:rsidP="00EA35D4">
      <w:pPr>
        <w:rPr>
          <w:lang w:val="en-US"/>
        </w:rPr>
      </w:pPr>
    </w:p>
    <w:p w14:paraId="1ABC8E64" w14:textId="77777777" w:rsidR="009B69DA" w:rsidRPr="00EA35D4" w:rsidRDefault="009B69DA" w:rsidP="00EA35D4">
      <w:pPr>
        <w:ind w:left="720"/>
        <w:rPr>
          <w:rFonts w:ascii="Arial" w:hAnsi="Arial" w:cs="Arial"/>
          <w:lang w:val="en-US"/>
        </w:rPr>
      </w:pPr>
      <w:r w:rsidRPr="00F91F44">
        <w:rPr>
          <w:rFonts w:ascii="Arial" w:hAnsi="Arial" w:cs="Arial"/>
          <w:lang w:val="en-US"/>
        </w:rPr>
        <w:t xml:space="preserve">Complaints addressed directly to the </w:t>
      </w:r>
      <w:r w:rsidR="00962468">
        <w:rPr>
          <w:rFonts w:ascii="Arial" w:hAnsi="Arial" w:cs="Arial"/>
          <w:lang w:val="en-US"/>
        </w:rPr>
        <w:t>Board</w:t>
      </w:r>
      <w:r w:rsidRPr="00F91F44">
        <w:rPr>
          <w:rFonts w:ascii="Arial" w:hAnsi="Arial" w:cs="Arial"/>
          <w:lang w:val="en-US"/>
        </w:rPr>
        <w:t xml:space="preserve">, the Chair’s response and any further outcomes will be reported to </w:t>
      </w:r>
      <w:r w:rsidR="00641505">
        <w:rPr>
          <w:rFonts w:ascii="Arial" w:hAnsi="Arial" w:cs="Arial"/>
          <w:lang w:val="en-US"/>
        </w:rPr>
        <w:t>Governor</w:t>
      </w:r>
      <w:r w:rsidR="003A643E">
        <w:rPr>
          <w:rFonts w:ascii="Arial" w:hAnsi="Arial" w:cs="Arial"/>
          <w:lang w:val="en-US"/>
        </w:rPr>
        <w:t>s</w:t>
      </w:r>
      <w:r w:rsidRPr="00F91F44">
        <w:rPr>
          <w:rFonts w:ascii="Arial" w:hAnsi="Arial" w:cs="Arial"/>
          <w:lang w:val="en-US"/>
        </w:rPr>
        <w:t xml:space="preserve"> at the next scheduled </w:t>
      </w:r>
      <w:r w:rsidR="00962468">
        <w:rPr>
          <w:rFonts w:ascii="Arial" w:hAnsi="Arial" w:cs="Arial"/>
          <w:lang w:val="en-US"/>
        </w:rPr>
        <w:t>Board</w:t>
      </w:r>
      <w:r w:rsidRPr="00F91F44">
        <w:rPr>
          <w:rFonts w:ascii="Arial" w:hAnsi="Arial" w:cs="Arial"/>
          <w:lang w:val="en-US"/>
        </w:rPr>
        <w:t xml:space="preserve"> meeting.</w:t>
      </w:r>
    </w:p>
    <w:p w14:paraId="4EAF4BA6" w14:textId="77777777" w:rsidR="009B69DA" w:rsidRPr="00EA35D4" w:rsidRDefault="009B69DA" w:rsidP="00EA35D4">
      <w:pPr>
        <w:pStyle w:val="Heading4"/>
        <w:tabs>
          <w:tab w:val="left" w:pos="-719"/>
        </w:tabs>
      </w:pPr>
      <w:r>
        <w:rPr>
          <w:rFonts w:cs="Arial"/>
        </w:rPr>
        <w:tab/>
      </w:r>
      <w:r>
        <w:tab/>
      </w:r>
    </w:p>
    <w:p w14:paraId="35F5F76C" w14:textId="77777777" w:rsidR="009B69DA" w:rsidRDefault="009B69DA" w:rsidP="006544C0">
      <w:pPr>
        <w:pStyle w:val="Heading4"/>
        <w:tabs>
          <w:tab w:val="left" w:pos="-719"/>
        </w:tabs>
        <w:rPr>
          <w:rFonts w:cs="Arial"/>
          <w:b w:val="0"/>
          <w:i/>
        </w:rPr>
      </w:pPr>
      <w:r>
        <w:rPr>
          <w:rFonts w:cs="Arial"/>
          <w:b w:val="0"/>
          <w:i/>
        </w:rPr>
        <w:tab/>
      </w:r>
      <w:r w:rsidRPr="00D22A05">
        <w:rPr>
          <w:rFonts w:cs="Arial"/>
          <w:b w:val="0"/>
          <w:i/>
        </w:rPr>
        <w:t>Dec</w:t>
      </w:r>
      <w:r w:rsidR="00CF41E9">
        <w:rPr>
          <w:rFonts w:cs="Arial"/>
          <w:b w:val="0"/>
          <w:i/>
        </w:rPr>
        <w:t>isions and Voting at Board</w:t>
      </w:r>
      <w:r>
        <w:rPr>
          <w:rFonts w:cs="Arial"/>
          <w:b w:val="0"/>
          <w:i/>
        </w:rPr>
        <w:t xml:space="preserve"> and Committee Meetings</w:t>
      </w:r>
    </w:p>
    <w:p w14:paraId="3821B517" w14:textId="77777777" w:rsidR="009B69DA" w:rsidRDefault="009B69DA" w:rsidP="00DC33CB">
      <w:pPr>
        <w:numPr>
          <w:ilvl w:val="0"/>
          <w:numId w:val="5"/>
        </w:numPr>
        <w:tabs>
          <w:tab w:val="clear" w:pos="360"/>
          <w:tab w:val="num" w:pos="1080"/>
        </w:tabs>
        <w:ind w:left="1080"/>
        <w:rPr>
          <w:rFonts w:ascii="Arial" w:hAnsi="Arial" w:cs="Arial"/>
        </w:rPr>
      </w:pPr>
      <w:r>
        <w:rPr>
          <w:rFonts w:ascii="Arial" w:hAnsi="Arial" w:cs="Arial"/>
        </w:rPr>
        <w:t>Decisions at meetings shall be passed on the basis of a majority decision taken by those who attend and vote at a quorate meeting.</w:t>
      </w:r>
    </w:p>
    <w:p w14:paraId="002CF872" w14:textId="77777777" w:rsidR="009B69DA" w:rsidRDefault="009B69DA" w:rsidP="00DC33CB">
      <w:pPr>
        <w:numPr>
          <w:ilvl w:val="0"/>
          <w:numId w:val="5"/>
        </w:numPr>
        <w:tabs>
          <w:tab w:val="clear" w:pos="360"/>
          <w:tab w:val="num" w:pos="1080"/>
        </w:tabs>
        <w:ind w:left="1080"/>
        <w:rPr>
          <w:rFonts w:ascii="Arial" w:hAnsi="Arial" w:cs="Arial"/>
        </w:rPr>
      </w:pPr>
      <w:r>
        <w:rPr>
          <w:rFonts w:ascii="Arial" w:hAnsi="Arial" w:cs="Arial"/>
        </w:rPr>
        <w:t>All members of a committee will comply with the doctrine of collective responsibility and stand by a decision even if it was not taken unanimously.</w:t>
      </w:r>
    </w:p>
    <w:p w14:paraId="5843CCA8" w14:textId="77777777" w:rsidR="009B69DA" w:rsidRDefault="009B69DA" w:rsidP="00DC33CB">
      <w:pPr>
        <w:numPr>
          <w:ilvl w:val="0"/>
          <w:numId w:val="5"/>
        </w:numPr>
        <w:tabs>
          <w:tab w:val="clear" w:pos="360"/>
          <w:tab w:val="num" w:pos="1080"/>
        </w:tabs>
        <w:ind w:left="1080"/>
        <w:rPr>
          <w:rFonts w:ascii="Arial" w:hAnsi="Arial" w:cs="Arial"/>
        </w:rPr>
      </w:pPr>
      <w:r>
        <w:rPr>
          <w:rFonts w:ascii="Arial" w:hAnsi="Arial" w:cs="Arial"/>
        </w:rPr>
        <w:t>In the case of an equality of votes, the Chair of the meeting (or in his or her absence, the Vice Chair or Acting Chair) shall have a second or casting vote.</w:t>
      </w:r>
    </w:p>
    <w:p w14:paraId="3C0F3F6C" w14:textId="77777777" w:rsidR="009B69DA" w:rsidRDefault="009B69DA" w:rsidP="006544C0">
      <w:pPr>
        <w:numPr>
          <w:ilvl w:val="12"/>
          <w:numId w:val="0"/>
        </w:numPr>
        <w:tabs>
          <w:tab w:val="left" w:pos="-719"/>
        </w:tabs>
        <w:jc w:val="both"/>
        <w:rPr>
          <w:rFonts w:ascii="Arial" w:hAnsi="Arial" w:cs="Arial"/>
          <w:b/>
        </w:rPr>
      </w:pPr>
    </w:p>
    <w:p w14:paraId="3000D3CC" w14:textId="77777777" w:rsidR="009B69DA" w:rsidRDefault="009B69DA" w:rsidP="006544C0">
      <w:pPr>
        <w:tabs>
          <w:tab w:val="left" w:pos="-719"/>
        </w:tabs>
        <w:jc w:val="both"/>
        <w:rPr>
          <w:rFonts w:ascii="Arial" w:hAnsi="Arial" w:cs="Arial"/>
          <w:b/>
        </w:rPr>
      </w:pPr>
      <w:r>
        <w:rPr>
          <w:rFonts w:ascii="Arial" w:hAnsi="Arial" w:cs="Arial"/>
          <w:i/>
        </w:rPr>
        <w:tab/>
        <w:t>Declaration of Eligibility</w:t>
      </w:r>
      <w:r>
        <w:rPr>
          <w:rFonts w:ascii="Arial" w:hAnsi="Arial" w:cs="Arial"/>
          <w:b/>
        </w:rPr>
        <w:t xml:space="preserve">  </w:t>
      </w:r>
    </w:p>
    <w:p w14:paraId="2ACA107A" w14:textId="77777777" w:rsidR="009B69DA" w:rsidRDefault="009B69DA" w:rsidP="00CF41E9">
      <w:pPr>
        <w:tabs>
          <w:tab w:val="left" w:pos="-719"/>
        </w:tabs>
        <w:ind w:left="720"/>
        <w:rPr>
          <w:rFonts w:ascii="Arial" w:hAnsi="Arial" w:cs="Arial"/>
        </w:rPr>
      </w:pPr>
      <w:r>
        <w:rPr>
          <w:rFonts w:ascii="Arial" w:hAnsi="Arial" w:cs="Arial"/>
        </w:rPr>
        <w:t xml:space="preserve">All </w:t>
      </w:r>
      <w:r w:rsidR="00641505">
        <w:rPr>
          <w:rFonts w:ascii="Arial" w:hAnsi="Arial" w:cs="Arial"/>
        </w:rPr>
        <w:t>Governor</w:t>
      </w:r>
      <w:r w:rsidR="003A643E">
        <w:rPr>
          <w:rFonts w:ascii="Arial" w:hAnsi="Arial" w:cs="Arial"/>
        </w:rPr>
        <w:t>s</w:t>
      </w:r>
      <w:r w:rsidR="00641505">
        <w:rPr>
          <w:rFonts w:ascii="Arial" w:hAnsi="Arial" w:cs="Arial"/>
        </w:rPr>
        <w:t>, non-governor</w:t>
      </w:r>
      <w:r>
        <w:rPr>
          <w:rFonts w:ascii="Arial" w:hAnsi="Arial" w:cs="Arial"/>
        </w:rPr>
        <w:t xml:space="preserve"> Co-opted Committee Members and Senior Postholders sign a declaration of eligibility on appointment and thereafter annually. (Appendix 4).</w:t>
      </w:r>
    </w:p>
    <w:p w14:paraId="24E6EA38" w14:textId="77777777" w:rsidR="009B69DA" w:rsidRDefault="009B69DA" w:rsidP="00CF41E9">
      <w:pPr>
        <w:tabs>
          <w:tab w:val="left" w:pos="-719"/>
        </w:tabs>
        <w:rPr>
          <w:rFonts w:ascii="Arial" w:hAnsi="Arial" w:cs="Arial"/>
        </w:rPr>
      </w:pPr>
    </w:p>
    <w:p w14:paraId="49B42E46" w14:textId="77777777" w:rsidR="009B69DA" w:rsidRDefault="009B69DA" w:rsidP="006544C0">
      <w:pPr>
        <w:tabs>
          <w:tab w:val="left" w:pos="-719"/>
        </w:tabs>
        <w:jc w:val="both"/>
        <w:rPr>
          <w:rFonts w:ascii="Arial" w:hAnsi="Arial" w:cs="Arial"/>
        </w:rPr>
      </w:pPr>
      <w:r>
        <w:rPr>
          <w:rFonts w:ascii="Arial" w:hAnsi="Arial" w:cs="Arial"/>
          <w:i/>
        </w:rPr>
        <w:tab/>
        <w:t>Declaration of Interests</w:t>
      </w:r>
      <w:r>
        <w:rPr>
          <w:rFonts w:ascii="Arial" w:hAnsi="Arial" w:cs="Arial"/>
          <w:b/>
        </w:rPr>
        <w:t xml:space="preserve"> </w:t>
      </w:r>
      <w:r>
        <w:rPr>
          <w:rFonts w:ascii="Arial" w:hAnsi="Arial" w:cs="Arial"/>
        </w:rPr>
        <w:t xml:space="preserve"> </w:t>
      </w:r>
    </w:p>
    <w:p w14:paraId="20601BA8" w14:textId="77777777" w:rsidR="009B69DA" w:rsidRDefault="009B69DA" w:rsidP="0000615B">
      <w:pPr>
        <w:tabs>
          <w:tab w:val="left" w:pos="-719"/>
        </w:tabs>
        <w:ind w:left="720"/>
        <w:rPr>
          <w:rFonts w:ascii="Arial" w:hAnsi="Arial" w:cs="Arial"/>
          <w:b/>
        </w:rPr>
      </w:pPr>
      <w:r>
        <w:rPr>
          <w:rFonts w:ascii="Arial" w:hAnsi="Arial" w:cs="Arial"/>
        </w:rPr>
        <w:t xml:space="preserve">All </w:t>
      </w:r>
      <w:r w:rsidR="00641505">
        <w:rPr>
          <w:rFonts w:ascii="Arial" w:hAnsi="Arial" w:cs="Arial"/>
        </w:rPr>
        <w:t>Governor</w:t>
      </w:r>
      <w:r w:rsidR="003A643E">
        <w:rPr>
          <w:rFonts w:ascii="Arial" w:hAnsi="Arial" w:cs="Arial"/>
        </w:rPr>
        <w:t>s</w:t>
      </w:r>
      <w:r>
        <w:rPr>
          <w:rFonts w:ascii="Arial" w:hAnsi="Arial" w:cs="Arial"/>
        </w:rPr>
        <w:t xml:space="preserve"> are asked on appointment and thereafter annually to sign a Declaration of Interests, a copy of which is to be found at the end of this document (Appendix 3).  The Clerk will maintain a Register of Interests and </w:t>
      </w:r>
      <w:r w:rsidR="00641505">
        <w:rPr>
          <w:rFonts w:ascii="Arial" w:hAnsi="Arial" w:cs="Arial"/>
        </w:rPr>
        <w:t>Governor</w:t>
      </w:r>
      <w:r w:rsidR="003A643E">
        <w:rPr>
          <w:rFonts w:ascii="Arial" w:hAnsi="Arial" w:cs="Arial"/>
        </w:rPr>
        <w:t>s</w:t>
      </w:r>
      <w:r>
        <w:rPr>
          <w:rFonts w:ascii="Arial" w:hAnsi="Arial" w:cs="Arial"/>
        </w:rPr>
        <w:t xml:space="preserve"> must inform him of any relevant change in th</w:t>
      </w:r>
      <w:r w:rsidR="00641505">
        <w:rPr>
          <w:rFonts w:ascii="Arial" w:hAnsi="Arial" w:cs="Arial"/>
        </w:rPr>
        <w:t>eir circumstances.  Non-governor</w:t>
      </w:r>
      <w:r w:rsidR="00302BA4">
        <w:rPr>
          <w:rFonts w:ascii="Arial" w:hAnsi="Arial" w:cs="Arial"/>
        </w:rPr>
        <w:t xml:space="preserve"> Co-opted Committee Members, Senior P</w:t>
      </w:r>
      <w:r>
        <w:rPr>
          <w:rFonts w:ascii="Arial" w:hAnsi="Arial" w:cs="Arial"/>
        </w:rPr>
        <w:t xml:space="preserve">ostholders and those dealing with the College finances must also sign a Declaration of Interests.  </w:t>
      </w:r>
      <w:r>
        <w:rPr>
          <w:rFonts w:ascii="Arial" w:hAnsi="Arial" w:cs="Arial"/>
          <w:bCs/>
        </w:rPr>
        <w:t>(See also ‘Agendas’)</w:t>
      </w:r>
    </w:p>
    <w:p w14:paraId="2211C8E9" w14:textId="77777777" w:rsidR="009B69DA" w:rsidRDefault="009B69DA" w:rsidP="006544C0">
      <w:pPr>
        <w:tabs>
          <w:tab w:val="left" w:pos="-719"/>
        </w:tabs>
        <w:jc w:val="both"/>
        <w:rPr>
          <w:rFonts w:ascii="Arial" w:hAnsi="Arial" w:cs="Arial"/>
          <w:b/>
        </w:rPr>
      </w:pPr>
    </w:p>
    <w:p w14:paraId="1F55540F" w14:textId="77777777" w:rsidR="00EA56E4" w:rsidRPr="00704ACD" w:rsidRDefault="00AA659B" w:rsidP="00EA56E4">
      <w:pPr>
        <w:autoSpaceDE w:val="0"/>
        <w:autoSpaceDN w:val="0"/>
        <w:adjustRightInd w:val="0"/>
        <w:rPr>
          <w:rFonts w:ascii="Arial" w:hAnsi="Arial" w:cs="Arial"/>
          <w:i/>
          <w:color w:val="000000"/>
        </w:rPr>
      </w:pPr>
      <w:r>
        <w:rPr>
          <w:rFonts w:ascii="Arial" w:hAnsi="Arial" w:cs="Arial"/>
          <w:b/>
        </w:rPr>
        <w:tab/>
      </w:r>
      <w:r w:rsidR="00EA56E4" w:rsidRPr="00704ACD">
        <w:rPr>
          <w:rFonts w:ascii="Arial" w:hAnsi="Arial" w:cs="Arial"/>
          <w:bCs/>
          <w:i/>
          <w:color w:val="000000"/>
        </w:rPr>
        <w:t xml:space="preserve">Principles applying to connected party relationships </w:t>
      </w:r>
    </w:p>
    <w:p w14:paraId="27868CE1" w14:textId="77777777" w:rsidR="0000615B" w:rsidRDefault="00EA56E4" w:rsidP="00755852">
      <w:pPr>
        <w:pStyle w:val="Default"/>
        <w:ind w:left="720"/>
        <w:rPr>
          <w:rFonts w:ascii="Arial" w:hAnsi="Arial" w:cs="Arial"/>
        </w:rPr>
      </w:pPr>
      <w:r w:rsidRPr="00755852">
        <w:rPr>
          <w:rFonts w:ascii="Arial" w:hAnsi="Arial" w:cs="Arial"/>
        </w:rPr>
        <w:t xml:space="preserve">Academy trusts </w:t>
      </w:r>
      <w:r w:rsidRPr="00755852">
        <w:rPr>
          <w:rFonts w:ascii="Arial" w:hAnsi="Arial" w:cs="Arial"/>
          <w:bCs/>
        </w:rPr>
        <w:t>must</w:t>
      </w:r>
      <w:r w:rsidRPr="00755852">
        <w:rPr>
          <w:rFonts w:ascii="Arial" w:hAnsi="Arial" w:cs="Arial"/>
          <w:b/>
          <w:bCs/>
        </w:rPr>
        <w:t xml:space="preserve"> </w:t>
      </w:r>
      <w:r w:rsidRPr="00755852">
        <w:rPr>
          <w:rFonts w:ascii="Arial" w:hAnsi="Arial" w:cs="Arial"/>
        </w:rPr>
        <w:t>be even-handed in their relationships with connected pa</w:t>
      </w:r>
      <w:r w:rsidR="00765CE0">
        <w:rPr>
          <w:rFonts w:ascii="Arial" w:hAnsi="Arial" w:cs="Arial"/>
        </w:rPr>
        <w:t xml:space="preserve">rties by ensuring that Trustees, </w:t>
      </w:r>
      <w:r w:rsidRPr="00755852">
        <w:rPr>
          <w:rFonts w:ascii="Arial" w:hAnsi="Arial" w:cs="Arial"/>
        </w:rPr>
        <w:t xml:space="preserve">understand and comply with their statutory duties as company </w:t>
      </w:r>
      <w:r w:rsidR="00765CE0">
        <w:rPr>
          <w:rFonts w:ascii="Arial" w:hAnsi="Arial" w:cs="Arial"/>
        </w:rPr>
        <w:t>directors</w:t>
      </w:r>
      <w:r w:rsidRPr="00755852">
        <w:rPr>
          <w:rFonts w:ascii="Arial" w:hAnsi="Arial" w:cs="Arial"/>
        </w:rPr>
        <w:t xml:space="preserve"> to avoid conflicts of interest, not to accept benefits from third parties, and to declare interest in proposed transactions or arrangements</w:t>
      </w:r>
      <w:r w:rsidR="00755852" w:rsidRPr="00755852">
        <w:rPr>
          <w:rFonts w:ascii="Arial" w:hAnsi="Arial" w:cs="Arial"/>
        </w:rPr>
        <w:t>.</w:t>
      </w:r>
      <w:r w:rsidRPr="00755852">
        <w:rPr>
          <w:rFonts w:ascii="Arial" w:hAnsi="Arial" w:cs="Arial"/>
        </w:rPr>
        <w:t xml:space="preserve"> </w:t>
      </w:r>
      <w:r w:rsidR="00765CE0">
        <w:rPr>
          <w:rFonts w:ascii="Arial" w:hAnsi="Arial" w:cs="Arial"/>
        </w:rPr>
        <w:t>These principles also apply to the Local Governing Body.</w:t>
      </w:r>
    </w:p>
    <w:p w14:paraId="6FD76DE0" w14:textId="77777777" w:rsidR="0000615B" w:rsidRDefault="0000615B" w:rsidP="00755852">
      <w:pPr>
        <w:pStyle w:val="Default"/>
        <w:ind w:left="720"/>
        <w:rPr>
          <w:rFonts w:ascii="Arial" w:hAnsi="Arial" w:cs="Arial"/>
        </w:rPr>
      </w:pPr>
    </w:p>
    <w:p w14:paraId="369F17EC" w14:textId="77777777" w:rsidR="00755852" w:rsidRPr="00755852" w:rsidRDefault="00755852" w:rsidP="00755852">
      <w:pPr>
        <w:pStyle w:val="Default"/>
        <w:ind w:left="720"/>
        <w:rPr>
          <w:rFonts w:ascii="Arial" w:hAnsi="Arial" w:cs="Arial"/>
        </w:rPr>
      </w:pPr>
      <w:r w:rsidRPr="009F7CFC">
        <w:rPr>
          <w:rFonts w:ascii="Arial" w:hAnsi="Arial" w:cs="Arial"/>
        </w:rPr>
        <w:t xml:space="preserve">The </w:t>
      </w:r>
      <w:r w:rsidR="00C85EFA">
        <w:rPr>
          <w:rFonts w:ascii="Arial" w:hAnsi="Arial" w:cs="Arial"/>
        </w:rPr>
        <w:t>College</w:t>
      </w:r>
      <w:r w:rsidRPr="009F7CFC">
        <w:rPr>
          <w:rFonts w:ascii="Arial" w:hAnsi="Arial" w:cs="Arial"/>
        </w:rPr>
        <w:t xml:space="preserve">’s register of interests </w:t>
      </w:r>
      <w:r w:rsidRPr="009F7CFC">
        <w:rPr>
          <w:rFonts w:ascii="Arial" w:hAnsi="Arial" w:cs="Arial"/>
          <w:bCs/>
        </w:rPr>
        <w:t>must</w:t>
      </w:r>
      <w:r w:rsidRPr="009F7CFC">
        <w:rPr>
          <w:rFonts w:ascii="Arial" w:hAnsi="Arial" w:cs="Arial"/>
          <w:b/>
          <w:bCs/>
        </w:rPr>
        <w:t xml:space="preserve"> </w:t>
      </w:r>
      <w:r w:rsidRPr="009F7CFC">
        <w:rPr>
          <w:rFonts w:ascii="Arial" w:hAnsi="Arial" w:cs="Arial"/>
        </w:rPr>
        <w:t>capture relevant business and pecuniary interests of members, trus</w:t>
      </w:r>
      <w:r w:rsidR="0000615B">
        <w:rPr>
          <w:rFonts w:ascii="Arial" w:hAnsi="Arial" w:cs="Arial"/>
        </w:rPr>
        <w:t xml:space="preserve">tees </w:t>
      </w:r>
      <w:r w:rsidRPr="009F7CFC">
        <w:rPr>
          <w:rFonts w:ascii="Arial" w:hAnsi="Arial" w:cs="Arial"/>
        </w:rPr>
        <w:t>and senior employees</w:t>
      </w:r>
      <w:r w:rsidR="0000615B">
        <w:rPr>
          <w:rFonts w:ascii="Arial" w:hAnsi="Arial" w:cs="Arial"/>
        </w:rPr>
        <w:t>.</w:t>
      </w:r>
      <w:r w:rsidRPr="00755852">
        <w:rPr>
          <w:rFonts w:ascii="Arial" w:hAnsi="Arial" w:cs="Arial"/>
        </w:rPr>
        <w:t xml:space="preserve"> </w:t>
      </w:r>
    </w:p>
    <w:p w14:paraId="106581CB" w14:textId="77777777" w:rsidR="00755852" w:rsidRPr="00755852" w:rsidRDefault="00755852" w:rsidP="00755852">
      <w:pPr>
        <w:pStyle w:val="Default"/>
        <w:ind w:left="360"/>
        <w:rPr>
          <w:rFonts w:ascii="Arial" w:hAnsi="Arial" w:cs="Arial"/>
        </w:rPr>
      </w:pPr>
    </w:p>
    <w:p w14:paraId="2131000C" w14:textId="77777777" w:rsidR="00755852" w:rsidRPr="00755852" w:rsidRDefault="00C85EFA" w:rsidP="00755852">
      <w:pPr>
        <w:pStyle w:val="Default"/>
        <w:ind w:left="720"/>
        <w:rPr>
          <w:rFonts w:ascii="Arial" w:hAnsi="Arial" w:cs="Arial"/>
        </w:rPr>
      </w:pPr>
      <w:r>
        <w:rPr>
          <w:rFonts w:ascii="Arial" w:hAnsi="Arial" w:cs="Arial"/>
        </w:rPr>
        <w:t>The College</w:t>
      </w:r>
      <w:r w:rsidR="00755852" w:rsidRPr="00755852">
        <w:rPr>
          <w:rFonts w:ascii="Arial" w:hAnsi="Arial" w:cs="Arial"/>
        </w:rPr>
        <w:t xml:space="preserve"> </w:t>
      </w:r>
      <w:r w:rsidR="00755852" w:rsidRPr="0000615B">
        <w:rPr>
          <w:rFonts w:ascii="Arial" w:hAnsi="Arial" w:cs="Arial"/>
          <w:bCs/>
        </w:rPr>
        <w:t>must</w:t>
      </w:r>
      <w:r w:rsidR="00755852" w:rsidRPr="00755852">
        <w:rPr>
          <w:rFonts w:ascii="Arial" w:hAnsi="Arial" w:cs="Arial"/>
          <w:b/>
          <w:bCs/>
        </w:rPr>
        <w:t xml:space="preserve"> </w:t>
      </w:r>
      <w:r w:rsidR="00755852" w:rsidRPr="00755852">
        <w:rPr>
          <w:rFonts w:ascii="Arial" w:hAnsi="Arial" w:cs="Arial"/>
        </w:rPr>
        <w:t xml:space="preserve">pay no more than ‘cost’ for goods or services provided to it by the following persons (‘services’ do not include services provided under a contract of employment): </w:t>
      </w:r>
    </w:p>
    <w:p w14:paraId="6FDB81C8" w14:textId="77777777" w:rsidR="00755852" w:rsidRPr="00755852" w:rsidRDefault="009F2B03" w:rsidP="00DC33CB">
      <w:pPr>
        <w:pStyle w:val="Default"/>
        <w:numPr>
          <w:ilvl w:val="0"/>
          <w:numId w:val="38"/>
        </w:numPr>
        <w:rPr>
          <w:rFonts w:ascii="Arial" w:hAnsi="Arial" w:cs="Arial"/>
        </w:rPr>
      </w:pPr>
      <w:r>
        <w:rPr>
          <w:rFonts w:ascii="Arial" w:hAnsi="Arial" w:cs="Arial"/>
        </w:rPr>
        <w:t>any</w:t>
      </w:r>
      <w:r w:rsidR="00641505">
        <w:rPr>
          <w:rFonts w:ascii="Arial" w:hAnsi="Arial" w:cs="Arial"/>
        </w:rPr>
        <w:t xml:space="preserve"> governor or trustee</w:t>
      </w:r>
      <w:r w:rsidR="00755852" w:rsidRPr="00755852">
        <w:rPr>
          <w:rFonts w:ascii="Arial" w:hAnsi="Arial" w:cs="Arial"/>
        </w:rPr>
        <w:t xml:space="preserve"> of the academy trust </w:t>
      </w:r>
    </w:p>
    <w:p w14:paraId="530EC30D" w14:textId="77777777" w:rsidR="00755852" w:rsidRPr="00755852" w:rsidRDefault="00755852" w:rsidP="00DC33CB">
      <w:pPr>
        <w:pStyle w:val="Default"/>
        <w:numPr>
          <w:ilvl w:val="0"/>
          <w:numId w:val="38"/>
        </w:numPr>
        <w:rPr>
          <w:rFonts w:ascii="Arial" w:hAnsi="Arial" w:cs="Arial"/>
        </w:rPr>
      </w:pPr>
      <w:r w:rsidRPr="00755852">
        <w:rPr>
          <w:rFonts w:ascii="Arial" w:hAnsi="Arial" w:cs="Arial"/>
        </w:rPr>
        <w:t xml:space="preserve">any individual or organisation connected to a </w:t>
      </w:r>
      <w:r w:rsidR="00641505">
        <w:rPr>
          <w:rFonts w:ascii="Arial" w:hAnsi="Arial" w:cs="Arial"/>
        </w:rPr>
        <w:t>governor</w:t>
      </w:r>
      <w:r w:rsidRPr="00755852">
        <w:rPr>
          <w:rFonts w:ascii="Arial" w:hAnsi="Arial" w:cs="Arial"/>
        </w:rPr>
        <w:t xml:space="preserve"> or trustee of the academy trust. </w:t>
      </w:r>
    </w:p>
    <w:p w14:paraId="785DAB0D" w14:textId="77777777" w:rsidR="00EA56E4" w:rsidRPr="00755852" w:rsidRDefault="00EA56E4" w:rsidP="00EA56E4">
      <w:pPr>
        <w:autoSpaceDE w:val="0"/>
        <w:autoSpaceDN w:val="0"/>
        <w:adjustRightInd w:val="0"/>
        <w:ind w:left="720"/>
        <w:rPr>
          <w:rFonts w:ascii="Arial" w:hAnsi="Arial" w:cs="Arial"/>
          <w:color w:val="000000"/>
        </w:rPr>
      </w:pPr>
    </w:p>
    <w:p w14:paraId="3C78100D" w14:textId="77777777" w:rsidR="00AA659B" w:rsidRPr="0000615B" w:rsidRDefault="0000615B" w:rsidP="006544C0">
      <w:pPr>
        <w:tabs>
          <w:tab w:val="left" w:pos="-719"/>
        </w:tabs>
        <w:jc w:val="both"/>
        <w:rPr>
          <w:rFonts w:ascii="Arial" w:hAnsi="Arial" w:cs="Arial"/>
        </w:rPr>
      </w:pPr>
      <w:r>
        <w:rPr>
          <w:rFonts w:ascii="Arial" w:hAnsi="Arial" w:cs="Arial"/>
          <w:b/>
        </w:rPr>
        <w:tab/>
      </w:r>
      <w:r w:rsidRPr="0000615B">
        <w:rPr>
          <w:rFonts w:ascii="Arial" w:hAnsi="Arial" w:cs="Arial"/>
        </w:rPr>
        <w:t>More detail can be found at the end of this document (Appendix 3a)</w:t>
      </w:r>
    </w:p>
    <w:p w14:paraId="650CA627" w14:textId="77777777" w:rsidR="00AA659B" w:rsidRPr="00755852" w:rsidRDefault="00AA659B" w:rsidP="006544C0">
      <w:pPr>
        <w:tabs>
          <w:tab w:val="left" w:pos="-719"/>
        </w:tabs>
        <w:jc w:val="both"/>
        <w:rPr>
          <w:rFonts w:ascii="Arial" w:hAnsi="Arial" w:cs="Arial"/>
          <w:b/>
        </w:rPr>
      </w:pPr>
      <w:r w:rsidRPr="00755852">
        <w:rPr>
          <w:rFonts w:ascii="Arial" w:hAnsi="Arial" w:cs="Arial"/>
          <w:b/>
        </w:rPr>
        <w:tab/>
      </w:r>
    </w:p>
    <w:p w14:paraId="314F016F" w14:textId="77777777" w:rsidR="009B69DA" w:rsidRDefault="009B69DA" w:rsidP="006544C0">
      <w:pPr>
        <w:tabs>
          <w:tab w:val="left" w:pos="-719"/>
        </w:tabs>
        <w:rPr>
          <w:rFonts w:ascii="Arial" w:hAnsi="Arial" w:cs="Arial"/>
          <w:b/>
        </w:rPr>
      </w:pPr>
      <w:r>
        <w:rPr>
          <w:rFonts w:ascii="Arial" w:hAnsi="Arial" w:cs="Arial"/>
          <w:i/>
        </w:rPr>
        <w:tab/>
        <w:t>Expenses</w:t>
      </w:r>
      <w:r>
        <w:rPr>
          <w:rFonts w:ascii="Arial" w:hAnsi="Arial" w:cs="Arial"/>
          <w:b/>
        </w:rPr>
        <w:t xml:space="preserve">  </w:t>
      </w:r>
    </w:p>
    <w:p w14:paraId="3EF6BBF1" w14:textId="77777777" w:rsidR="009B69DA" w:rsidRDefault="009B69DA" w:rsidP="008E2EB7">
      <w:pPr>
        <w:tabs>
          <w:tab w:val="left" w:pos="-719"/>
        </w:tabs>
        <w:ind w:left="720"/>
        <w:rPr>
          <w:rFonts w:ascii="Arial" w:hAnsi="Arial" w:cs="Arial"/>
          <w:b/>
        </w:rPr>
      </w:pPr>
      <w:r>
        <w:rPr>
          <w:rFonts w:ascii="Arial" w:hAnsi="Arial" w:cs="Arial"/>
        </w:rPr>
        <w:t xml:space="preserve">Although </w:t>
      </w:r>
      <w:r w:rsidR="00641505">
        <w:rPr>
          <w:rFonts w:ascii="Arial" w:hAnsi="Arial" w:cs="Arial"/>
        </w:rPr>
        <w:t>Governor</w:t>
      </w:r>
      <w:r w:rsidR="003A643E">
        <w:rPr>
          <w:rFonts w:ascii="Arial" w:hAnsi="Arial" w:cs="Arial"/>
        </w:rPr>
        <w:t>s</w:t>
      </w:r>
      <w:r>
        <w:rPr>
          <w:rFonts w:ascii="Arial" w:hAnsi="Arial" w:cs="Arial"/>
        </w:rPr>
        <w:t xml:space="preserve"> are not paid, the </w:t>
      </w:r>
      <w:r w:rsidR="00A278CC">
        <w:rPr>
          <w:rFonts w:ascii="Arial" w:hAnsi="Arial" w:cs="Arial"/>
        </w:rPr>
        <w:t xml:space="preserve">MAT </w:t>
      </w:r>
      <w:r w:rsidR="00962468">
        <w:rPr>
          <w:rFonts w:ascii="Arial" w:hAnsi="Arial" w:cs="Arial"/>
        </w:rPr>
        <w:t>Board</w:t>
      </w:r>
      <w:r>
        <w:rPr>
          <w:rFonts w:ascii="Arial" w:hAnsi="Arial" w:cs="Arial"/>
        </w:rPr>
        <w:t xml:space="preserve"> has agreed to reimburse them for necessary travelling, subsistence or other expenses at the College</w:t>
      </w:r>
      <w:r>
        <w:rPr>
          <w:rFonts w:ascii="Arial" w:hAnsi="Arial" w:cs="Arial"/>
          <w:b/>
        </w:rPr>
        <w:t xml:space="preserve"> </w:t>
      </w:r>
      <w:r>
        <w:rPr>
          <w:rFonts w:ascii="Arial" w:hAnsi="Arial" w:cs="Arial"/>
        </w:rPr>
        <w:t xml:space="preserve">rates.  Activities involving significant expense, e.g., travel abroad must be approved by the </w:t>
      </w:r>
      <w:r w:rsidR="00A278CC">
        <w:rPr>
          <w:rFonts w:ascii="Arial" w:hAnsi="Arial" w:cs="Arial"/>
        </w:rPr>
        <w:t xml:space="preserve">MAT </w:t>
      </w:r>
      <w:r w:rsidR="008D4C4B">
        <w:rPr>
          <w:rFonts w:ascii="Arial" w:hAnsi="Arial" w:cs="Arial"/>
        </w:rPr>
        <w:t>Board</w:t>
      </w:r>
      <w:r>
        <w:rPr>
          <w:rFonts w:ascii="Arial" w:hAnsi="Arial" w:cs="Arial"/>
        </w:rPr>
        <w:t xml:space="preserve"> in advance.</w:t>
      </w:r>
    </w:p>
    <w:p w14:paraId="1A94E45F" w14:textId="77777777" w:rsidR="009B69DA" w:rsidRDefault="009B69DA" w:rsidP="006544C0">
      <w:pPr>
        <w:tabs>
          <w:tab w:val="left" w:pos="-719"/>
        </w:tabs>
        <w:jc w:val="both"/>
        <w:rPr>
          <w:rFonts w:ascii="Arial" w:hAnsi="Arial" w:cs="Arial"/>
          <w:i/>
        </w:rPr>
      </w:pPr>
    </w:p>
    <w:p w14:paraId="5D09BF7E" w14:textId="77777777" w:rsidR="009B69DA" w:rsidRDefault="009B69DA" w:rsidP="006544C0">
      <w:pPr>
        <w:tabs>
          <w:tab w:val="left" w:pos="-719"/>
        </w:tabs>
        <w:jc w:val="both"/>
        <w:rPr>
          <w:rFonts w:ascii="Arial" w:hAnsi="Arial" w:cs="Arial"/>
          <w:i/>
        </w:rPr>
      </w:pPr>
      <w:r>
        <w:rPr>
          <w:rFonts w:ascii="Arial" w:hAnsi="Arial" w:cs="Arial"/>
          <w:i/>
        </w:rPr>
        <w:tab/>
        <w:t xml:space="preserve">Papers for </w:t>
      </w:r>
      <w:r w:rsidR="00641505">
        <w:rPr>
          <w:rFonts w:ascii="Arial" w:hAnsi="Arial" w:cs="Arial"/>
          <w:i/>
        </w:rPr>
        <w:t>Governor</w:t>
      </w:r>
      <w:r w:rsidR="003A643E">
        <w:rPr>
          <w:rFonts w:ascii="Arial" w:hAnsi="Arial" w:cs="Arial"/>
          <w:i/>
        </w:rPr>
        <w:t>s</w:t>
      </w:r>
      <w:r>
        <w:rPr>
          <w:rFonts w:ascii="Arial" w:hAnsi="Arial" w:cs="Arial"/>
          <w:i/>
        </w:rPr>
        <w:t>’ and Committee Meetings</w:t>
      </w:r>
    </w:p>
    <w:p w14:paraId="5A041A57" w14:textId="77777777" w:rsidR="009B69DA" w:rsidRDefault="009B69DA" w:rsidP="00B8601E">
      <w:pPr>
        <w:tabs>
          <w:tab w:val="left" w:pos="-719"/>
        </w:tabs>
        <w:ind w:left="720"/>
        <w:jc w:val="both"/>
        <w:rPr>
          <w:rFonts w:ascii="Arial" w:hAnsi="Arial" w:cs="Arial"/>
        </w:rPr>
      </w:pPr>
      <w:r>
        <w:rPr>
          <w:rFonts w:ascii="Arial" w:hAnsi="Arial" w:cs="Arial"/>
        </w:rPr>
        <w:t xml:space="preserve">Papers shall be </w:t>
      </w:r>
      <w:r w:rsidR="00B8601E">
        <w:rPr>
          <w:rFonts w:ascii="Arial" w:hAnsi="Arial" w:cs="Arial"/>
        </w:rPr>
        <w:t>made available</w:t>
      </w:r>
      <w:r>
        <w:rPr>
          <w:rFonts w:ascii="Arial" w:hAnsi="Arial" w:cs="Arial"/>
        </w:rPr>
        <w:t xml:space="preserve"> to </w:t>
      </w:r>
      <w:r w:rsidR="00641505">
        <w:rPr>
          <w:rFonts w:ascii="Arial" w:hAnsi="Arial" w:cs="Arial"/>
        </w:rPr>
        <w:t>Governor</w:t>
      </w:r>
      <w:r w:rsidR="003A643E">
        <w:rPr>
          <w:rFonts w:ascii="Arial" w:hAnsi="Arial" w:cs="Arial"/>
        </w:rPr>
        <w:t>s</w:t>
      </w:r>
      <w:r>
        <w:rPr>
          <w:rFonts w:ascii="Arial" w:hAnsi="Arial" w:cs="Arial"/>
        </w:rPr>
        <w:t xml:space="preserve"> at least a week before any meeting.</w:t>
      </w:r>
    </w:p>
    <w:p w14:paraId="6A736614" w14:textId="77777777" w:rsidR="009B69DA" w:rsidRDefault="009B69DA" w:rsidP="006544C0">
      <w:pPr>
        <w:tabs>
          <w:tab w:val="left" w:pos="-719"/>
        </w:tabs>
        <w:jc w:val="both"/>
        <w:rPr>
          <w:rFonts w:ascii="Arial" w:hAnsi="Arial" w:cs="Arial"/>
        </w:rPr>
      </w:pPr>
      <w:r>
        <w:rPr>
          <w:rFonts w:ascii="Arial" w:hAnsi="Arial" w:cs="Arial"/>
        </w:rPr>
        <w:tab/>
      </w:r>
    </w:p>
    <w:p w14:paraId="681FEB60" w14:textId="77777777" w:rsidR="009B69DA" w:rsidRDefault="009B69DA" w:rsidP="006544C0">
      <w:pPr>
        <w:tabs>
          <w:tab w:val="left" w:pos="-719"/>
        </w:tabs>
        <w:jc w:val="both"/>
        <w:rPr>
          <w:rFonts w:ascii="Arial" w:hAnsi="Arial" w:cs="Arial"/>
          <w:i/>
        </w:rPr>
      </w:pPr>
      <w:r>
        <w:rPr>
          <w:rFonts w:ascii="Arial" w:hAnsi="Arial" w:cs="Arial"/>
        </w:rPr>
        <w:tab/>
      </w:r>
      <w:r>
        <w:rPr>
          <w:rFonts w:ascii="Arial" w:hAnsi="Arial" w:cs="Arial"/>
          <w:i/>
        </w:rPr>
        <w:t>Meetings: focussing discussion on important issues</w:t>
      </w:r>
    </w:p>
    <w:p w14:paraId="2B95A11C" w14:textId="77777777" w:rsidR="009B69DA" w:rsidRDefault="009B69DA" w:rsidP="008E2EB7">
      <w:pPr>
        <w:tabs>
          <w:tab w:val="left" w:pos="-719"/>
        </w:tabs>
        <w:ind w:left="720"/>
        <w:jc w:val="both"/>
        <w:rPr>
          <w:rFonts w:ascii="Arial" w:hAnsi="Arial" w:cs="Arial"/>
        </w:rPr>
      </w:pPr>
      <w:r>
        <w:rPr>
          <w:rFonts w:ascii="Arial" w:hAnsi="Arial" w:cs="Arial"/>
        </w:rPr>
        <w:t xml:space="preserve">Governance necessarily involves consideration of long and complex College policy or procedural documents, and this consideration needs to be dealt with in an efficient manner.  If an entirely new policy document has been prepared for </w:t>
      </w:r>
      <w:r w:rsidR="0075472F">
        <w:rPr>
          <w:rFonts w:ascii="Arial" w:hAnsi="Arial" w:cs="Arial"/>
        </w:rPr>
        <w:t>any committee of the Board</w:t>
      </w:r>
      <w:r>
        <w:rPr>
          <w:rFonts w:ascii="Arial" w:hAnsi="Arial" w:cs="Arial"/>
        </w:rPr>
        <w:t xml:space="preserve">, there may be more points of detail than can be considered efficiently at a meeting.  Examples of points of detail are errors of written English, lack of sense or factual mistakes.  In this situation, a </w:t>
      </w:r>
      <w:r w:rsidR="00641505">
        <w:rPr>
          <w:rFonts w:ascii="Arial" w:hAnsi="Arial" w:cs="Arial"/>
        </w:rPr>
        <w:t>Governor</w:t>
      </w:r>
      <w:r>
        <w:rPr>
          <w:rFonts w:ascii="Arial" w:hAnsi="Arial" w:cs="Arial"/>
        </w:rPr>
        <w:t xml:space="preserve"> should contact the Principal before the meeting, so as to resolve minor points beforehand.  The Clerk should be contacted if he has prepared the document under consideration.  Time at the meeting can then be devoted to unresolved issues and matters of substance.</w:t>
      </w:r>
    </w:p>
    <w:p w14:paraId="265283D8" w14:textId="77777777" w:rsidR="009B69DA" w:rsidRDefault="009B69DA" w:rsidP="008E2EB7">
      <w:pPr>
        <w:tabs>
          <w:tab w:val="left" w:pos="-719"/>
        </w:tabs>
        <w:ind w:left="720"/>
        <w:jc w:val="both"/>
        <w:rPr>
          <w:rFonts w:ascii="Arial" w:hAnsi="Arial" w:cs="Arial"/>
        </w:rPr>
      </w:pPr>
    </w:p>
    <w:p w14:paraId="4698B2AF" w14:textId="77777777" w:rsidR="009B69DA" w:rsidRDefault="009B69DA" w:rsidP="008E2EB7">
      <w:pPr>
        <w:tabs>
          <w:tab w:val="left" w:pos="-719"/>
        </w:tabs>
        <w:ind w:left="720"/>
        <w:jc w:val="both"/>
        <w:rPr>
          <w:rFonts w:ascii="Arial" w:hAnsi="Arial" w:cs="Arial"/>
        </w:rPr>
      </w:pPr>
      <w:r>
        <w:rPr>
          <w:rFonts w:ascii="Arial" w:hAnsi="Arial" w:cs="Arial"/>
        </w:rPr>
        <w:t xml:space="preserve">A similar situation can arise for full </w:t>
      </w:r>
      <w:r w:rsidR="00641505">
        <w:rPr>
          <w:rFonts w:ascii="Arial" w:hAnsi="Arial" w:cs="Arial"/>
        </w:rPr>
        <w:t>Governor</w:t>
      </w:r>
      <w:r w:rsidR="003A643E">
        <w:rPr>
          <w:rFonts w:ascii="Arial" w:hAnsi="Arial" w:cs="Arial"/>
        </w:rPr>
        <w:t>s</w:t>
      </w:r>
      <w:r>
        <w:rPr>
          <w:rFonts w:ascii="Arial" w:hAnsi="Arial" w:cs="Arial"/>
        </w:rPr>
        <w:t xml:space="preserve">’ Meetings, either when a document comes straight to the Board, rather than through </w:t>
      </w:r>
      <w:r w:rsidR="00CF41E9">
        <w:rPr>
          <w:rFonts w:ascii="Arial" w:hAnsi="Arial" w:cs="Arial"/>
        </w:rPr>
        <w:t xml:space="preserve">a committee, or where a </w:t>
      </w:r>
      <w:r w:rsidR="00641505">
        <w:rPr>
          <w:rFonts w:ascii="Arial" w:hAnsi="Arial" w:cs="Arial"/>
        </w:rPr>
        <w:t>Governor</w:t>
      </w:r>
      <w:r>
        <w:rPr>
          <w:rFonts w:ascii="Arial" w:hAnsi="Arial" w:cs="Arial"/>
        </w:rPr>
        <w:t xml:space="preserve"> has concerns about a document that has already been considered by a committee of which that </w:t>
      </w:r>
      <w:r w:rsidR="00641505">
        <w:rPr>
          <w:rFonts w:ascii="Arial" w:hAnsi="Arial" w:cs="Arial"/>
        </w:rPr>
        <w:t>Governor</w:t>
      </w:r>
      <w:r>
        <w:rPr>
          <w:rFonts w:ascii="Arial" w:hAnsi="Arial" w:cs="Arial"/>
        </w:rPr>
        <w:t xml:space="preserve"> is not a member.  In either case, points of detail or of a technical nature, if there are many of them, should be resolved before the meeting, either through the Principal or through the Chair of the appropriate Committee, if the document has already been considered by that Committee.  Again, the Clerk should be contacted if he is the author of the document being considered.</w:t>
      </w:r>
    </w:p>
    <w:p w14:paraId="6B0BCCC5" w14:textId="77777777" w:rsidR="009B69DA" w:rsidRDefault="009B69DA" w:rsidP="008E2EB7">
      <w:pPr>
        <w:tabs>
          <w:tab w:val="left" w:pos="-719"/>
        </w:tabs>
        <w:ind w:left="720"/>
        <w:jc w:val="both"/>
        <w:rPr>
          <w:rFonts w:ascii="Arial" w:hAnsi="Arial" w:cs="Arial"/>
        </w:rPr>
      </w:pPr>
    </w:p>
    <w:p w14:paraId="3EBBA2AB" w14:textId="77777777" w:rsidR="009B69DA" w:rsidRPr="008E2EB7" w:rsidRDefault="009B69DA" w:rsidP="008E2EB7">
      <w:pPr>
        <w:tabs>
          <w:tab w:val="left" w:pos="-719"/>
        </w:tabs>
        <w:ind w:left="720"/>
        <w:jc w:val="both"/>
        <w:rPr>
          <w:rFonts w:ascii="Arial" w:hAnsi="Arial" w:cs="Arial"/>
        </w:rPr>
      </w:pPr>
      <w:r>
        <w:rPr>
          <w:rFonts w:ascii="Arial" w:hAnsi="Arial" w:cs="Arial"/>
        </w:rPr>
        <w:t xml:space="preserve">None of the above is intended to restrict </w:t>
      </w:r>
      <w:r w:rsidR="00641505">
        <w:rPr>
          <w:rFonts w:ascii="Arial" w:hAnsi="Arial" w:cs="Arial"/>
        </w:rPr>
        <w:t>Governor</w:t>
      </w:r>
      <w:r w:rsidR="003A643E">
        <w:rPr>
          <w:rFonts w:ascii="Arial" w:hAnsi="Arial" w:cs="Arial"/>
        </w:rPr>
        <w:t>s</w:t>
      </w:r>
      <w:r>
        <w:rPr>
          <w:rFonts w:ascii="Arial" w:hAnsi="Arial" w:cs="Arial"/>
        </w:rPr>
        <w:t xml:space="preserve">’ comments on documents, either at committees or at meetings of the full Board.  On the contrary, </w:t>
      </w:r>
      <w:r w:rsidR="00641505">
        <w:rPr>
          <w:rFonts w:ascii="Arial" w:hAnsi="Arial" w:cs="Arial"/>
        </w:rPr>
        <w:t>Governor</w:t>
      </w:r>
      <w:r w:rsidR="003A643E">
        <w:rPr>
          <w:rFonts w:ascii="Arial" w:hAnsi="Arial" w:cs="Arial"/>
        </w:rPr>
        <w:t>s</w:t>
      </w:r>
      <w:r>
        <w:rPr>
          <w:rFonts w:ascii="Arial" w:hAnsi="Arial" w:cs="Arial"/>
        </w:rPr>
        <w:t xml:space="preserve"> must feel able to comment on or challenge any document or issue: good governance relies upon this.  The idea is to resolve points of detail efficiently so as to focus </w:t>
      </w:r>
      <w:r w:rsidR="00641505">
        <w:rPr>
          <w:rFonts w:ascii="Arial" w:hAnsi="Arial" w:cs="Arial"/>
        </w:rPr>
        <w:t>Governor</w:t>
      </w:r>
      <w:r w:rsidR="003A643E">
        <w:rPr>
          <w:rFonts w:ascii="Arial" w:hAnsi="Arial" w:cs="Arial"/>
        </w:rPr>
        <w:t>s</w:t>
      </w:r>
      <w:r>
        <w:rPr>
          <w:rFonts w:ascii="Arial" w:hAnsi="Arial" w:cs="Arial"/>
        </w:rPr>
        <w:t>’ discussions on matters of substance.</w:t>
      </w:r>
    </w:p>
    <w:p w14:paraId="3F5C52C3" w14:textId="77777777" w:rsidR="009B69DA" w:rsidRDefault="009B69DA" w:rsidP="006544C0">
      <w:pPr>
        <w:tabs>
          <w:tab w:val="left" w:pos="-719"/>
        </w:tabs>
        <w:jc w:val="both"/>
        <w:rPr>
          <w:rFonts w:ascii="Arial" w:hAnsi="Arial" w:cs="Arial"/>
        </w:rPr>
      </w:pPr>
    </w:p>
    <w:p w14:paraId="53DFD81B" w14:textId="77777777" w:rsidR="009B69DA" w:rsidRDefault="009B69DA" w:rsidP="006544C0">
      <w:pPr>
        <w:tabs>
          <w:tab w:val="left" w:pos="-719"/>
        </w:tabs>
        <w:jc w:val="both"/>
        <w:rPr>
          <w:rFonts w:ascii="Arial" w:hAnsi="Arial" w:cs="Arial"/>
        </w:rPr>
      </w:pPr>
      <w:r>
        <w:rPr>
          <w:rFonts w:ascii="Arial" w:hAnsi="Arial" w:cs="Arial"/>
          <w:i/>
        </w:rPr>
        <w:tab/>
      </w:r>
      <w:smartTag w:uri="urn:schemas-microsoft-com:office:smarttags" w:element="place">
        <w:r>
          <w:rPr>
            <w:rFonts w:ascii="Arial" w:hAnsi="Arial" w:cs="Arial"/>
            <w:i/>
          </w:rPr>
          <w:t>Mission</w:t>
        </w:r>
      </w:smartTag>
      <w:r>
        <w:rPr>
          <w:rFonts w:ascii="Arial" w:hAnsi="Arial" w:cs="Arial"/>
          <w:i/>
        </w:rPr>
        <w:t xml:space="preserve"> Statement</w:t>
      </w:r>
    </w:p>
    <w:p w14:paraId="4D7278C5" w14:textId="77777777" w:rsidR="009B69DA" w:rsidRPr="00D22A05" w:rsidRDefault="009B69DA" w:rsidP="00CC0DAC">
      <w:pPr>
        <w:tabs>
          <w:tab w:val="left" w:pos="-719"/>
        </w:tabs>
        <w:ind w:left="720"/>
        <w:jc w:val="both"/>
        <w:rPr>
          <w:rFonts w:ascii="Arial" w:hAnsi="Arial" w:cs="Arial"/>
        </w:rPr>
      </w:pPr>
      <w:r>
        <w:rPr>
          <w:rFonts w:ascii="Arial" w:hAnsi="Arial" w:cs="Arial"/>
        </w:rPr>
        <w:t>This will be re</w:t>
      </w:r>
      <w:r w:rsidR="0075472F">
        <w:rPr>
          <w:rFonts w:ascii="Arial" w:hAnsi="Arial" w:cs="Arial"/>
        </w:rPr>
        <w:t>viewed annually</w:t>
      </w:r>
      <w:r>
        <w:rPr>
          <w:rFonts w:ascii="Arial" w:hAnsi="Arial" w:cs="Arial"/>
        </w:rPr>
        <w:t>.</w:t>
      </w:r>
    </w:p>
    <w:p w14:paraId="3B900C29" w14:textId="77777777" w:rsidR="009B69DA" w:rsidRDefault="009B69DA" w:rsidP="006544C0">
      <w:pPr>
        <w:tabs>
          <w:tab w:val="left" w:pos="-719"/>
        </w:tabs>
        <w:jc w:val="both"/>
        <w:rPr>
          <w:rFonts w:ascii="Arial" w:hAnsi="Arial" w:cs="Arial"/>
          <w:i/>
        </w:rPr>
      </w:pPr>
    </w:p>
    <w:p w14:paraId="202F5EA2" w14:textId="77777777" w:rsidR="009B69DA" w:rsidRDefault="009B69DA" w:rsidP="006544C0">
      <w:pPr>
        <w:tabs>
          <w:tab w:val="left" w:pos="-719"/>
        </w:tabs>
        <w:jc w:val="both"/>
        <w:rPr>
          <w:rFonts w:ascii="Arial" w:hAnsi="Arial" w:cs="Arial"/>
          <w:b/>
        </w:rPr>
      </w:pPr>
      <w:r>
        <w:rPr>
          <w:rFonts w:ascii="Arial" w:hAnsi="Arial" w:cs="Arial"/>
          <w:i/>
        </w:rPr>
        <w:tab/>
        <w:t>Public Access</w:t>
      </w:r>
      <w:r>
        <w:rPr>
          <w:rFonts w:ascii="Arial" w:hAnsi="Arial" w:cs="Arial"/>
          <w:b/>
        </w:rPr>
        <w:t xml:space="preserve">  </w:t>
      </w:r>
    </w:p>
    <w:p w14:paraId="544E293E" w14:textId="77777777" w:rsidR="009B69DA" w:rsidRDefault="009B69DA" w:rsidP="00CC0DAC">
      <w:pPr>
        <w:tabs>
          <w:tab w:val="left" w:pos="-719"/>
        </w:tabs>
        <w:ind w:left="720"/>
        <w:jc w:val="both"/>
        <w:rPr>
          <w:rFonts w:ascii="Arial" w:hAnsi="Arial" w:cs="Arial"/>
          <w:b/>
        </w:rPr>
      </w:pPr>
      <w:r>
        <w:rPr>
          <w:rFonts w:ascii="Arial" w:hAnsi="Arial" w:cs="Arial"/>
        </w:rPr>
        <w:t xml:space="preserve">Attendance at </w:t>
      </w:r>
      <w:r w:rsidR="00641505">
        <w:rPr>
          <w:rFonts w:ascii="Arial" w:hAnsi="Arial" w:cs="Arial"/>
        </w:rPr>
        <w:t>Governor</w:t>
      </w:r>
      <w:r w:rsidR="003A643E">
        <w:rPr>
          <w:rFonts w:ascii="Arial" w:hAnsi="Arial" w:cs="Arial"/>
        </w:rPr>
        <w:t>s</w:t>
      </w:r>
      <w:r>
        <w:rPr>
          <w:rFonts w:ascii="Arial" w:hAnsi="Arial" w:cs="Arial"/>
        </w:rPr>
        <w:t xml:space="preserve">’ meetings by persons who are not on the </w:t>
      </w:r>
      <w:r w:rsidR="008D4C4B">
        <w:rPr>
          <w:rFonts w:ascii="Arial" w:hAnsi="Arial" w:cs="Arial"/>
        </w:rPr>
        <w:t>Board</w:t>
      </w:r>
      <w:r>
        <w:rPr>
          <w:rFonts w:ascii="Arial" w:hAnsi="Arial" w:cs="Arial"/>
        </w:rPr>
        <w:t xml:space="preserve"> is at the Chairman's discretion.  Agenda papers and minutes of </w:t>
      </w:r>
      <w:r w:rsidR="00962468">
        <w:rPr>
          <w:rFonts w:ascii="Arial" w:hAnsi="Arial" w:cs="Arial"/>
        </w:rPr>
        <w:t>Board</w:t>
      </w:r>
      <w:r>
        <w:rPr>
          <w:rFonts w:ascii="Arial" w:hAnsi="Arial" w:cs="Arial"/>
        </w:rPr>
        <w:t xml:space="preserve"> meetings and of a</w:t>
      </w:r>
      <w:r w:rsidR="00F32575">
        <w:rPr>
          <w:rFonts w:ascii="Arial" w:hAnsi="Arial" w:cs="Arial"/>
        </w:rPr>
        <w:t>ny</w:t>
      </w:r>
      <w:r>
        <w:rPr>
          <w:rFonts w:ascii="Arial" w:hAnsi="Arial" w:cs="Arial"/>
        </w:rPr>
        <w:t xml:space="preserve"> committees are available to the public through enquiry at the College Office during normal working hours.  In addition, minutes of </w:t>
      </w:r>
      <w:r w:rsidR="002D089E">
        <w:rPr>
          <w:rFonts w:ascii="Arial" w:hAnsi="Arial" w:cs="Arial"/>
        </w:rPr>
        <w:t>Board</w:t>
      </w:r>
      <w:r w:rsidR="008B1F2D">
        <w:rPr>
          <w:rFonts w:ascii="Arial" w:hAnsi="Arial" w:cs="Arial"/>
        </w:rPr>
        <w:t xml:space="preserve"> meetings </w:t>
      </w:r>
      <w:r>
        <w:rPr>
          <w:rFonts w:ascii="Arial" w:hAnsi="Arial" w:cs="Arial"/>
        </w:rPr>
        <w:t>(other than confidential minutes) are published on the College’s website.  Where papers are to be treated as</w:t>
      </w:r>
      <w:r>
        <w:rPr>
          <w:rFonts w:ascii="Arial" w:hAnsi="Arial" w:cs="Arial"/>
          <w:b/>
        </w:rPr>
        <w:t xml:space="preserve"> </w:t>
      </w:r>
      <w:r>
        <w:rPr>
          <w:rFonts w:ascii="Arial" w:hAnsi="Arial" w:cs="Arial"/>
        </w:rPr>
        <w:t xml:space="preserve">confidential this will be decided at the appropriate committee or </w:t>
      </w:r>
      <w:r w:rsidR="00962468">
        <w:rPr>
          <w:rFonts w:ascii="Arial" w:hAnsi="Arial" w:cs="Arial"/>
        </w:rPr>
        <w:t>Board</w:t>
      </w:r>
      <w:r>
        <w:rPr>
          <w:rFonts w:ascii="Arial" w:hAnsi="Arial" w:cs="Arial"/>
        </w:rPr>
        <w:t xml:space="preserve"> meeting.  The College Policy on </w:t>
      </w:r>
      <w:r>
        <w:rPr>
          <w:rFonts w:ascii="Arial" w:hAnsi="Arial" w:cs="Arial"/>
          <w:i/>
        </w:rPr>
        <w:t>Access to Information</w:t>
      </w:r>
      <w:r>
        <w:rPr>
          <w:rFonts w:ascii="Arial" w:hAnsi="Arial" w:cs="Arial"/>
        </w:rPr>
        <w:t xml:space="preserve"> is contained in Appendix 6.</w:t>
      </w:r>
    </w:p>
    <w:p w14:paraId="559118CC" w14:textId="77777777" w:rsidR="009B69DA" w:rsidRDefault="009B69DA" w:rsidP="006544C0">
      <w:pPr>
        <w:tabs>
          <w:tab w:val="left" w:pos="-719"/>
        </w:tabs>
        <w:jc w:val="both"/>
        <w:rPr>
          <w:rFonts w:ascii="Arial" w:hAnsi="Arial" w:cs="Arial"/>
          <w:b/>
        </w:rPr>
      </w:pPr>
    </w:p>
    <w:p w14:paraId="3A712BD1" w14:textId="77777777" w:rsidR="009B69DA" w:rsidRDefault="009B69DA" w:rsidP="006544C0">
      <w:pPr>
        <w:pStyle w:val="Level1"/>
        <w:tabs>
          <w:tab w:val="left" w:pos="-719"/>
        </w:tabs>
        <w:ind w:left="0"/>
        <w:rPr>
          <w:rFonts w:ascii="Arial" w:hAnsi="Arial" w:cs="Arial"/>
          <w:b/>
          <w:lang w:val="en-GB"/>
        </w:rPr>
      </w:pPr>
      <w:r>
        <w:rPr>
          <w:rFonts w:ascii="Arial" w:hAnsi="Arial" w:cs="Arial"/>
          <w:i/>
          <w:lang w:val="en-GB"/>
        </w:rPr>
        <w:tab/>
        <w:t>Quorum</w:t>
      </w:r>
      <w:r>
        <w:rPr>
          <w:rFonts w:ascii="Arial" w:hAnsi="Arial" w:cs="Arial"/>
          <w:b/>
          <w:lang w:val="en-GB"/>
        </w:rPr>
        <w:t xml:space="preserve">  </w:t>
      </w:r>
    </w:p>
    <w:p w14:paraId="22AAC55F" w14:textId="77777777" w:rsidR="009B69DA" w:rsidRDefault="009B69DA" w:rsidP="00CC0DAC">
      <w:pPr>
        <w:pStyle w:val="Level1"/>
        <w:tabs>
          <w:tab w:val="left" w:pos="-719"/>
        </w:tabs>
        <w:rPr>
          <w:rFonts w:ascii="Arial" w:hAnsi="Arial" w:cs="Arial"/>
          <w:b/>
          <w:lang w:val="en-GB"/>
        </w:rPr>
      </w:pPr>
      <w:r>
        <w:rPr>
          <w:rFonts w:ascii="Arial" w:hAnsi="Arial" w:cs="Arial"/>
          <w:lang w:val="en-GB"/>
        </w:rPr>
        <w:t xml:space="preserve">The </w:t>
      </w:r>
      <w:r w:rsidR="00962468">
        <w:rPr>
          <w:rFonts w:ascii="Arial" w:hAnsi="Arial" w:cs="Arial"/>
          <w:lang w:val="en-GB"/>
        </w:rPr>
        <w:t>Board</w:t>
      </w:r>
      <w:r>
        <w:rPr>
          <w:rFonts w:ascii="Arial" w:hAnsi="Arial" w:cs="Arial"/>
          <w:lang w:val="en-GB"/>
        </w:rPr>
        <w:t xml:space="preserve"> consists of </w:t>
      </w:r>
      <w:r w:rsidR="007F5D93">
        <w:rPr>
          <w:rFonts w:ascii="Arial" w:hAnsi="Arial" w:cs="Arial"/>
          <w:lang w:val="en-GB"/>
        </w:rPr>
        <w:t xml:space="preserve">up to </w:t>
      </w:r>
      <w:r>
        <w:rPr>
          <w:rFonts w:ascii="Arial" w:hAnsi="Arial" w:cs="Arial"/>
          <w:lang w:val="en-GB"/>
        </w:rPr>
        <w:t xml:space="preserve">20 members.  Its meetings are quorate when there are at least </w:t>
      </w:r>
      <w:r w:rsidR="004E720E">
        <w:rPr>
          <w:rFonts w:ascii="Arial" w:hAnsi="Arial" w:cs="Arial"/>
          <w:lang w:val="en-GB"/>
        </w:rPr>
        <w:t>one third, rounded to a whole number, of</w:t>
      </w:r>
      <w:r>
        <w:rPr>
          <w:rFonts w:ascii="Arial" w:hAnsi="Arial" w:cs="Arial"/>
          <w:lang w:val="en-GB"/>
        </w:rPr>
        <w:t xml:space="preserve"> members present.</w:t>
      </w:r>
    </w:p>
    <w:p w14:paraId="0C629C31" w14:textId="77777777" w:rsidR="009B69DA" w:rsidRDefault="009B69DA" w:rsidP="006544C0">
      <w:pPr>
        <w:tabs>
          <w:tab w:val="left" w:pos="-719"/>
        </w:tabs>
        <w:jc w:val="both"/>
        <w:rPr>
          <w:rFonts w:ascii="Arial" w:hAnsi="Arial" w:cs="Arial"/>
          <w:b/>
        </w:rPr>
      </w:pPr>
    </w:p>
    <w:p w14:paraId="3E0EACA3" w14:textId="77777777" w:rsidR="009B69DA" w:rsidRDefault="009B69DA" w:rsidP="006544C0">
      <w:pPr>
        <w:tabs>
          <w:tab w:val="left" w:pos="-719"/>
        </w:tabs>
        <w:jc w:val="both"/>
        <w:rPr>
          <w:rFonts w:ascii="Arial" w:hAnsi="Arial" w:cs="Arial"/>
          <w:b/>
        </w:rPr>
      </w:pPr>
      <w:r>
        <w:rPr>
          <w:rFonts w:ascii="Arial" w:hAnsi="Arial" w:cs="Arial"/>
          <w:i/>
        </w:rPr>
        <w:tab/>
        <w:t>Terms of office/re-election</w:t>
      </w:r>
      <w:r>
        <w:rPr>
          <w:rFonts w:ascii="Arial" w:hAnsi="Arial" w:cs="Arial"/>
          <w:b/>
        </w:rPr>
        <w:t xml:space="preserve">  </w:t>
      </w:r>
    </w:p>
    <w:p w14:paraId="5401C2D4" w14:textId="77777777" w:rsidR="009B69DA" w:rsidRPr="00D453C2" w:rsidRDefault="009B69DA" w:rsidP="00CC0DAC">
      <w:pPr>
        <w:tabs>
          <w:tab w:val="left" w:pos="-719"/>
        </w:tabs>
        <w:ind w:left="720"/>
        <w:jc w:val="both"/>
        <w:rPr>
          <w:rFonts w:ascii="Arial" w:hAnsi="Arial" w:cs="Arial"/>
          <w:b/>
        </w:rPr>
      </w:pPr>
      <w:r>
        <w:rPr>
          <w:rFonts w:ascii="Arial" w:hAnsi="Arial" w:cs="Arial"/>
        </w:rPr>
        <w:t xml:space="preserve">Appendix 1 shows when </w:t>
      </w:r>
      <w:r w:rsidR="00641505">
        <w:rPr>
          <w:rFonts w:ascii="Arial" w:hAnsi="Arial" w:cs="Arial"/>
        </w:rPr>
        <w:t>Governor</w:t>
      </w:r>
      <w:r w:rsidR="003A643E">
        <w:rPr>
          <w:rFonts w:ascii="Arial" w:hAnsi="Arial" w:cs="Arial"/>
        </w:rPr>
        <w:t>s</w:t>
      </w:r>
      <w:r>
        <w:rPr>
          <w:rFonts w:ascii="Arial" w:hAnsi="Arial" w:cs="Arial"/>
        </w:rPr>
        <w:t xml:space="preserve">’ terms of office expire. </w:t>
      </w:r>
      <w:r w:rsidR="00641505">
        <w:rPr>
          <w:rFonts w:ascii="Arial" w:hAnsi="Arial" w:cs="Arial"/>
        </w:rPr>
        <w:t>Governor</w:t>
      </w:r>
      <w:r w:rsidR="003A643E">
        <w:rPr>
          <w:rFonts w:ascii="Arial" w:hAnsi="Arial" w:cs="Arial"/>
        </w:rPr>
        <w:t>s</w:t>
      </w:r>
      <w:r>
        <w:rPr>
          <w:rFonts w:ascii="Arial" w:hAnsi="Arial" w:cs="Arial"/>
        </w:rPr>
        <w:t xml:space="preserve"> may be re-nominated for election, after scrutiny by the Search Committee.</w:t>
      </w:r>
      <w:r w:rsidR="00F40DC7" w:rsidRPr="00D453C2">
        <w:rPr>
          <w:rFonts w:ascii="Arial" w:hAnsi="Arial" w:cs="Arial"/>
        </w:rPr>
        <w:t xml:space="preserve"> The Search Committee will decide which elements of the Appointment procedure shall apply, and will weigh the value of refreshing Board membership against experience.  </w:t>
      </w:r>
    </w:p>
    <w:p w14:paraId="629C2225" w14:textId="77777777" w:rsidR="009B69DA" w:rsidRDefault="009B69DA" w:rsidP="006544C0">
      <w:pPr>
        <w:tabs>
          <w:tab w:val="left" w:pos="-719"/>
        </w:tabs>
        <w:jc w:val="both"/>
        <w:rPr>
          <w:rFonts w:ascii="Arial" w:hAnsi="Arial" w:cs="Arial"/>
          <w:b/>
        </w:rPr>
      </w:pPr>
    </w:p>
    <w:p w14:paraId="1AD6CB32" w14:textId="77777777" w:rsidR="009B69DA" w:rsidRDefault="00B359C7" w:rsidP="006544C0">
      <w:pPr>
        <w:tabs>
          <w:tab w:val="left" w:pos="-719"/>
        </w:tabs>
        <w:jc w:val="both"/>
        <w:rPr>
          <w:rFonts w:ascii="Arial" w:hAnsi="Arial" w:cs="Arial"/>
          <w:b/>
        </w:rPr>
      </w:pPr>
      <w:r>
        <w:rPr>
          <w:rFonts w:ascii="Arial" w:hAnsi="Arial" w:cs="Arial"/>
          <w:i/>
        </w:rPr>
        <w:tab/>
      </w:r>
      <w:r w:rsidR="009B69DA">
        <w:rPr>
          <w:rFonts w:ascii="Arial" w:hAnsi="Arial" w:cs="Arial"/>
          <w:i/>
        </w:rPr>
        <w:t>“Whistle blowing”</w:t>
      </w:r>
      <w:r w:rsidR="009B69DA">
        <w:rPr>
          <w:rFonts w:ascii="Arial" w:hAnsi="Arial" w:cs="Arial"/>
          <w:b/>
        </w:rPr>
        <w:t xml:space="preserve"> </w:t>
      </w:r>
    </w:p>
    <w:p w14:paraId="3D3E0A44" w14:textId="77777777" w:rsidR="009B69DA" w:rsidRDefault="009B69DA" w:rsidP="006544C0">
      <w:pPr>
        <w:tabs>
          <w:tab w:val="left" w:pos="-719"/>
        </w:tabs>
        <w:jc w:val="both"/>
        <w:rPr>
          <w:rFonts w:ascii="Arial" w:hAnsi="Arial" w:cs="Arial"/>
          <w:b/>
        </w:rPr>
      </w:pPr>
      <w:r>
        <w:rPr>
          <w:rFonts w:ascii="Arial" w:hAnsi="Arial" w:cs="Arial"/>
        </w:rPr>
        <w:tab/>
        <w:t>Procedures have been circulated to all staff and are contained in Appendix 7.</w:t>
      </w:r>
    </w:p>
    <w:p w14:paraId="101CA906" w14:textId="77777777" w:rsidR="009B69DA" w:rsidRDefault="009B69DA" w:rsidP="006544C0">
      <w:pPr>
        <w:pStyle w:val="BodyTextIndent"/>
        <w:tabs>
          <w:tab w:val="clear" w:pos="-720"/>
          <w:tab w:val="left" w:pos="-719"/>
        </w:tabs>
        <w:jc w:val="both"/>
        <w:rPr>
          <w:rFonts w:cs="Arial"/>
          <w:color w:val="auto"/>
        </w:rPr>
      </w:pPr>
    </w:p>
    <w:p w14:paraId="368D083F" w14:textId="77777777" w:rsidR="00CC4FA9" w:rsidRDefault="00CC4FA9" w:rsidP="006544C0">
      <w:pPr>
        <w:pStyle w:val="BodyTextIndent"/>
        <w:tabs>
          <w:tab w:val="clear" w:pos="-720"/>
          <w:tab w:val="left" w:pos="-719"/>
        </w:tabs>
        <w:jc w:val="both"/>
        <w:rPr>
          <w:rFonts w:cs="Arial"/>
          <w:color w:val="auto"/>
        </w:rPr>
      </w:pPr>
    </w:p>
    <w:p w14:paraId="5B823426" w14:textId="77777777" w:rsidR="00247F0C" w:rsidRPr="00247F0C" w:rsidRDefault="009B69DA" w:rsidP="00247F0C">
      <w:pPr>
        <w:pStyle w:val="Default"/>
        <w:ind w:left="720"/>
        <w:rPr>
          <w:rFonts w:ascii="Arial" w:hAnsi="Arial" w:cs="Arial"/>
        </w:rPr>
      </w:pPr>
      <w:r w:rsidRPr="00247F0C">
        <w:rPr>
          <w:rFonts w:ascii="Arial" w:hAnsi="Arial" w:cs="Arial"/>
        </w:rPr>
        <w:t xml:space="preserve">Further information and guidance on the rules and procedures are available in the </w:t>
      </w:r>
      <w:r w:rsidR="00B50327">
        <w:rPr>
          <w:rFonts w:ascii="Arial" w:hAnsi="Arial" w:cs="Arial"/>
        </w:rPr>
        <w:t>Academy Articles of Association</w:t>
      </w:r>
      <w:r w:rsidR="00DE6054">
        <w:rPr>
          <w:rFonts w:ascii="Arial" w:hAnsi="Arial" w:cs="Arial"/>
        </w:rPr>
        <w:t>,</w:t>
      </w:r>
      <w:r w:rsidRPr="00247F0C">
        <w:rPr>
          <w:rFonts w:ascii="Arial" w:hAnsi="Arial" w:cs="Arial"/>
        </w:rPr>
        <w:t xml:space="preserve"> and in the</w:t>
      </w:r>
      <w:r w:rsidR="00DE6054">
        <w:rPr>
          <w:rFonts w:ascii="Arial" w:hAnsi="Arial" w:cs="Arial"/>
        </w:rPr>
        <w:t xml:space="preserve"> </w:t>
      </w:r>
      <w:r w:rsidR="00B50327">
        <w:rPr>
          <w:rFonts w:ascii="Arial" w:hAnsi="Arial" w:cs="Arial"/>
        </w:rPr>
        <w:t xml:space="preserve">academy and </w:t>
      </w:r>
      <w:r w:rsidR="00DE6054">
        <w:rPr>
          <w:rFonts w:ascii="Arial" w:hAnsi="Arial" w:cs="Arial"/>
        </w:rPr>
        <w:t>college governance g</w:t>
      </w:r>
      <w:r w:rsidR="008B1F2D" w:rsidRPr="00247F0C">
        <w:rPr>
          <w:rFonts w:ascii="Arial" w:hAnsi="Arial" w:cs="Arial"/>
        </w:rPr>
        <w:t xml:space="preserve">uidance for </w:t>
      </w:r>
      <w:r w:rsidR="00B50327">
        <w:rPr>
          <w:rFonts w:ascii="Arial" w:hAnsi="Arial" w:cs="Arial"/>
        </w:rPr>
        <w:t xml:space="preserve">Trustees, </w:t>
      </w:r>
      <w:r w:rsidR="00641505">
        <w:rPr>
          <w:rFonts w:ascii="Arial" w:hAnsi="Arial" w:cs="Arial"/>
        </w:rPr>
        <w:t>Governor</w:t>
      </w:r>
      <w:r w:rsidR="003A643E">
        <w:rPr>
          <w:rFonts w:ascii="Arial" w:hAnsi="Arial" w:cs="Arial"/>
        </w:rPr>
        <w:t>s</w:t>
      </w:r>
      <w:r w:rsidR="008B1F2D" w:rsidRPr="00247F0C">
        <w:rPr>
          <w:rFonts w:ascii="Arial" w:hAnsi="Arial" w:cs="Arial"/>
        </w:rPr>
        <w:t xml:space="preserve"> and Clerks produced by </w:t>
      </w:r>
      <w:r w:rsidR="00B50327">
        <w:rPr>
          <w:rFonts w:ascii="Arial" w:hAnsi="Arial" w:cs="Arial"/>
        </w:rPr>
        <w:t xml:space="preserve">DfE, </w:t>
      </w:r>
      <w:r w:rsidR="00957A2D">
        <w:rPr>
          <w:rFonts w:ascii="Arial" w:hAnsi="Arial" w:cs="Arial"/>
        </w:rPr>
        <w:t xml:space="preserve">DBIS </w:t>
      </w:r>
      <w:r w:rsidR="008B1F2D" w:rsidRPr="00247F0C">
        <w:rPr>
          <w:rFonts w:ascii="Arial" w:hAnsi="Arial" w:cs="Arial"/>
        </w:rPr>
        <w:t>and the Funding Bodies.</w:t>
      </w:r>
      <w:r w:rsidR="00247F0C" w:rsidRPr="00247F0C">
        <w:rPr>
          <w:rFonts w:ascii="Arial" w:hAnsi="Arial" w:cs="Arial"/>
        </w:rPr>
        <w:t xml:space="preserve"> </w:t>
      </w:r>
      <w:r w:rsidR="00247F0C">
        <w:rPr>
          <w:rFonts w:ascii="Arial" w:hAnsi="Arial" w:cs="Arial"/>
        </w:rPr>
        <w:t xml:space="preserve"> </w:t>
      </w:r>
      <w:r w:rsidR="00247F0C" w:rsidRPr="00247F0C">
        <w:rPr>
          <w:rFonts w:ascii="Arial" w:hAnsi="Arial" w:cs="Arial"/>
        </w:rPr>
        <w:t>D</w:t>
      </w:r>
      <w:r w:rsidR="00247F0C">
        <w:rPr>
          <w:rFonts w:ascii="Arial" w:hAnsi="Arial" w:cs="Arial"/>
        </w:rPr>
        <w:t>B</w:t>
      </w:r>
      <w:r w:rsidR="00705FC2">
        <w:rPr>
          <w:rFonts w:ascii="Arial" w:hAnsi="Arial" w:cs="Arial"/>
        </w:rPr>
        <w:t>IS, part of DBEIS since 2016, was</w:t>
      </w:r>
      <w:r w:rsidR="00247F0C" w:rsidRPr="00247F0C">
        <w:rPr>
          <w:rFonts w:ascii="Arial" w:hAnsi="Arial" w:cs="Arial"/>
        </w:rPr>
        <w:t xml:space="preserve"> the principal regulator and sponsor department of FE</w:t>
      </w:r>
      <w:r w:rsidR="00746ABA">
        <w:rPr>
          <w:rFonts w:ascii="Arial" w:hAnsi="Arial" w:cs="Arial"/>
        </w:rPr>
        <w:t xml:space="preserve"> and Sixth Form</w:t>
      </w:r>
      <w:r w:rsidR="00247F0C" w:rsidRPr="00247F0C">
        <w:rPr>
          <w:rFonts w:ascii="Arial" w:hAnsi="Arial" w:cs="Arial"/>
        </w:rPr>
        <w:t xml:space="preserve"> Colleges, </w:t>
      </w:r>
      <w:r w:rsidR="00746ABA">
        <w:rPr>
          <w:rFonts w:ascii="Arial" w:hAnsi="Arial" w:cs="Arial"/>
        </w:rPr>
        <w:t>with</w:t>
      </w:r>
      <w:r w:rsidR="00247F0C" w:rsidRPr="00247F0C">
        <w:rPr>
          <w:rFonts w:ascii="Arial" w:hAnsi="Arial" w:cs="Arial"/>
        </w:rPr>
        <w:t xml:space="preserve"> </w:t>
      </w:r>
      <w:r w:rsidR="00247F0C">
        <w:rPr>
          <w:rFonts w:ascii="Arial" w:hAnsi="Arial" w:cs="Arial"/>
        </w:rPr>
        <w:t xml:space="preserve">the </w:t>
      </w:r>
      <w:r w:rsidR="00746ABA">
        <w:rPr>
          <w:rFonts w:ascii="Arial" w:hAnsi="Arial" w:cs="Arial"/>
        </w:rPr>
        <w:t>DfE,</w:t>
      </w:r>
      <w:r w:rsidR="00247F0C" w:rsidRPr="00247F0C">
        <w:rPr>
          <w:rFonts w:ascii="Arial" w:hAnsi="Arial" w:cs="Arial"/>
        </w:rPr>
        <w:t xml:space="preserve"> alon</w:t>
      </w:r>
      <w:r w:rsidR="00746ABA">
        <w:rPr>
          <w:rFonts w:ascii="Arial" w:hAnsi="Arial" w:cs="Arial"/>
        </w:rPr>
        <w:t xml:space="preserve">gside the </w:t>
      </w:r>
      <w:r w:rsidR="00247F0C" w:rsidRPr="00247F0C">
        <w:rPr>
          <w:rFonts w:ascii="Arial" w:hAnsi="Arial"/>
        </w:rPr>
        <w:t xml:space="preserve">Education </w:t>
      </w:r>
      <w:r w:rsidR="00B50327">
        <w:rPr>
          <w:rFonts w:ascii="Arial" w:hAnsi="Arial"/>
        </w:rPr>
        <w:t xml:space="preserve">and Skills </w:t>
      </w:r>
      <w:r w:rsidR="00247F0C" w:rsidRPr="00247F0C">
        <w:rPr>
          <w:rFonts w:ascii="Arial" w:hAnsi="Arial"/>
        </w:rPr>
        <w:t>Funding Agency (E</w:t>
      </w:r>
      <w:r w:rsidR="00B50327">
        <w:rPr>
          <w:rFonts w:ascii="Arial" w:hAnsi="Arial"/>
        </w:rPr>
        <w:t>S</w:t>
      </w:r>
      <w:r w:rsidR="00247F0C" w:rsidRPr="00247F0C">
        <w:rPr>
          <w:rFonts w:ascii="Arial" w:hAnsi="Arial"/>
        </w:rPr>
        <w:t>FA).</w:t>
      </w:r>
      <w:r w:rsidR="00746ABA">
        <w:rPr>
          <w:rFonts w:ascii="Arial" w:hAnsi="Arial"/>
        </w:rPr>
        <w:t xml:space="preserve"> </w:t>
      </w:r>
    </w:p>
    <w:p w14:paraId="2D1778C9" w14:textId="77777777" w:rsidR="009B69DA" w:rsidRDefault="009B69DA" w:rsidP="00CC0DAC">
      <w:pPr>
        <w:pStyle w:val="BodyTextIndent"/>
        <w:tabs>
          <w:tab w:val="clear" w:pos="-720"/>
          <w:tab w:val="left" w:pos="-719"/>
        </w:tabs>
        <w:ind w:left="708"/>
        <w:jc w:val="both"/>
        <w:rPr>
          <w:rFonts w:cs="Arial"/>
          <w:color w:val="auto"/>
        </w:rPr>
      </w:pPr>
    </w:p>
    <w:p w14:paraId="78818ED5" w14:textId="77777777" w:rsidR="009B69DA" w:rsidRDefault="009B69DA" w:rsidP="006544C0">
      <w:pPr>
        <w:pStyle w:val="BodyTextIndent"/>
        <w:tabs>
          <w:tab w:val="clear" w:pos="-720"/>
          <w:tab w:val="left" w:pos="-719"/>
        </w:tabs>
        <w:ind w:left="357"/>
        <w:jc w:val="both"/>
        <w:rPr>
          <w:rFonts w:cs="Arial"/>
          <w:color w:val="auto"/>
        </w:rPr>
      </w:pPr>
    </w:p>
    <w:p w14:paraId="1D517D17" w14:textId="77777777" w:rsidR="009B69DA" w:rsidRDefault="009B69DA" w:rsidP="006544C0">
      <w:pPr>
        <w:numPr>
          <w:ilvl w:val="12"/>
          <w:numId w:val="0"/>
        </w:numPr>
        <w:tabs>
          <w:tab w:val="left" w:pos="-719"/>
        </w:tabs>
        <w:ind w:left="720" w:hanging="720"/>
        <w:jc w:val="both"/>
        <w:rPr>
          <w:rFonts w:ascii="Arial" w:hAnsi="Arial" w:cs="Arial"/>
          <w:b/>
        </w:rPr>
      </w:pPr>
      <w:r>
        <w:rPr>
          <w:rFonts w:ascii="Arial" w:hAnsi="Arial" w:cs="Arial"/>
          <w:b/>
        </w:rPr>
        <w:t>4.</w:t>
      </w:r>
      <w:r>
        <w:rPr>
          <w:rFonts w:ascii="Arial" w:hAnsi="Arial" w:cs="Arial"/>
          <w:b/>
        </w:rPr>
        <w:tab/>
        <w:t xml:space="preserve">Procedures for Electing </w:t>
      </w:r>
      <w:r w:rsidR="00641505">
        <w:rPr>
          <w:rFonts w:ascii="Arial" w:hAnsi="Arial" w:cs="Arial"/>
          <w:b/>
        </w:rPr>
        <w:t>Governor</w:t>
      </w:r>
      <w:r w:rsidR="003A643E">
        <w:rPr>
          <w:rFonts w:ascii="Arial" w:hAnsi="Arial" w:cs="Arial"/>
          <w:b/>
        </w:rPr>
        <w:t>s</w:t>
      </w:r>
    </w:p>
    <w:p w14:paraId="5A388AA2" w14:textId="77777777" w:rsidR="009B69DA" w:rsidRDefault="009B69DA" w:rsidP="006544C0">
      <w:pPr>
        <w:numPr>
          <w:ilvl w:val="12"/>
          <w:numId w:val="0"/>
        </w:numPr>
        <w:tabs>
          <w:tab w:val="left" w:pos="-719"/>
        </w:tabs>
        <w:ind w:left="720" w:hanging="720"/>
        <w:jc w:val="both"/>
        <w:rPr>
          <w:rFonts w:ascii="Arial" w:hAnsi="Arial" w:cs="Arial"/>
          <w:b/>
        </w:rPr>
      </w:pPr>
    </w:p>
    <w:p w14:paraId="462B5A4B" w14:textId="77777777" w:rsidR="009B69DA" w:rsidRDefault="009B69DA" w:rsidP="00CC0DAC">
      <w:pPr>
        <w:pStyle w:val="BodyText2"/>
        <w:numPr>
          <w:ilvl w:val="12"/>
          <w:numId w:val="0"/>
        </w:numPr>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rPr>
          <w:rFonts w:cs="Arial"/>
        </w:rPr>
      </w:pPr>
      <w:r>
        <w:rPr>
          <w:rFonts w:cs="Arial"/>
        </w:rPr>
        <w:t xml:space="preserve">This is a summary of the procedures for appointment of </w:t>
      </w:r>
      <w:r w:rsidR="00641505">
        <w:rPr>
          <w:rFonts w:cs="Arial"/>
        </w:rPr>
        <w:t>Governor</w:t>
      </w:r>
      <w:r w:rsidR="003A643E">
        <w:rPr>
          <w:rFonts w:cs="Arial"/>
        </w:rPr>
        <w:t>s</w:t>
      </w:r>
      <w:r>
        <w:rPr>
          <w:rFonts w:cs="Arial"/>
        </w:rPr>
        <w:t xml:space="preserve"> which are detailed in a separate document.  See section 2 of these procedures for the numbers of each category of </w:t>
      </w:r>
      <w:r w:rsidR="00641505">
        <w:rPr>
          <w:rFonts w:cs="Arial"/>
        </w:rPr>
        <w:t>Governor</w:t>
      </w:r>
      <w:r>
        <w:rPr>
          <w:rFonts w:cs="Arial"/>
        </w:rPr>
        <w:t>.</w:t>
      </w:r>
      <w:r w:rsidR="00CC4FA9">
        <w:rPr>
          <w:rFonts w:cs="Arial"/>
        </w:rPr>
        <w:t xml:space="preserve"> </w:t>
      </w:r>
    </w:p>
    <w:p w14:paraId="0833C93D" w14:textId="77777777" w:rsidR="009B69DA" w:rsidRDefault="009B69DA" w:rsidP="006544C0">
      <w:pPr>
        <w:numPr>
          <w:ilvl w:val="12"/>
          <w:numId w:val="0"/>
        </w:numPr>
        <w:tabs>
          <w:tab w:val="left" w:pos="-719"/>
        </w:tabs>
        <w:jc w:val="both"/>
        <w:rPr>
          <w:rFonts w:ascii="Arial" w:hAnsi="Arial" w:cs="Arial"/>
          <w:b/>
        </w:rPr>
      </w:pPr>
    </w:p>
    <w:p w14:paraId="45BBE268" w14:textId="77777777" w:rsidR="009B69DA" w:rsidRDefault="009B69DA" w:rsidP="00CC0DAC">
      <w:pPr>
        <w:pStyle w:val="Heading6"/>
        <w:ind w:firstLine="720"/>
        <w:rPr>
          <w:rFonts w:cs="Arial"/>
          <w:b w:val="0"/>
          <w:i/>
          <w:sz w:val="24"/>
        </w:rPr>
      </w:pPr>
      <w:r>
        <w:rPr>
          <w:rFonts w:cs="Arial"/>
          <w:b w:val="0"/>
          <w:i/>
          <w:sz w:val="24"/>
        </w:rPr>
        <w:t xml:space="preserve">Independent </w:t>
      </w:r>
      <w:r w:rsidR="00641505">
        <w:rPr>
          <w:rFonts w:cs="Arial"/>
          <w:b w:val="0"/>
          <w:i/>
          <w:sz w:val="24"/>
        </w:rPr>
        <w:t>Governor</w:t>
      </w:r>
      <w:r w:rsidR="003A643E">
        <w:rPr>
          <w:rFonts w:cs="Arial"/>
          <w:b w:val="0"/>
          <w:i/>
          <w:sz w:val="24"/>
        </w:rPr>
        <w:t>s</w:t>
      </w:r>
      <w:r w:rsidR="00CF41E9">
        <w:rPr>
          <w:rFonts w:cs="Arial"/>
          <w:b w:val="0"/>
          <w:i/>
          <w:sz w:val="24"/>
        </w:rPr>
        <w:t xml:space="preserve"> (15</w:t>
      </w:r>
      <w:r>
        <w:rPr>
          <w:rFonts w:cs="Arial"/>
          <w:b w:val="0"/>
          <w:i/>
          <w:sz w:val="24"/>
        </w:rPr>
        <w:t>)</w:t>
      </w:r>
    </w:p>
    <w:p w14:paraId="53E980ED" w14:textId="77777777" w:rsidR="009B69DA" w:rsidRDefault="008B1F2D" w:rsidP="00CC0DAC">
      <w:pPr>
        <w:pStyle w:val="Header"/>
        <w:tabs>
          <w:tab w:val="clear" w:pos="4320"/>
          <w:tab w:val="clear" w:pos="8640"/>
        </w:tabs>
        <w:ind w:left="720"/>
        <w:rPr>
          <w:rFonts w:cs="Arial"/>
        </w:rPr>
      </w:pPr>
      <w:r>
        <w:rPr>
          <w:rFonts w:cs="Arial"/>
        </w:rPr>
        <w:t>Recommendations</w:t>
      </w:r>
      <w:r w:rsidR="009B69DA">
        <w:rPr>
          <w:rFonts w:cs="Arial"/>
        </w:rPr>
        <w:t xml:space="preserve"> are </w:t>
      </w:r>
      <w:r>
        <w:rPr>
          <w:rFonts w:cs="Arial"/>
        </w:rPr>
        <w:t>made</w:t>
      </w:r>
      <w:r w:rsidR="009B69DA">
        <w:rPr>
          <w:rFonts w:cs="Arial"/>
        </w:rPr>
        <w:t xml:space="preserve"> through the Search Committee, the Principal or other </w:t>
      </w:r>
      <w:r w:rsidR="00641505">
        <w:rPr>
          <w:rFonts w:cs="Arial"/>
        </w:rPr>
        <w:t>Governor</w:t>
      </w:r>
      <w:r w:rsidR="003A643E">
        <w:rPr>
          <w:rFonts w:cs="Arial"/>
        </w:rPr>
        <w:t>s</w:t>
      </w:r>
      <w:r w:rsidR="009B69DA">
        <w:rPr>
          <w:rFonts w:cs="Arial"/>
        </w:rPr>
        <w:t xml:space="preserve">. The Principal and Clerk follow up </w:t>
      </w:r>
      <w:r w:rsidR="006B18B2">
        <w:rPr>
          <w:rFonts w:cs="Arial"/>
        </w:rPr>
        <w:t>recommendations</w:t>
      </w:r>
      <w:r w:rsidR="009B69DA">
        <w:rPr>
          <w:rFonts w:cs="Arial"/>
        </w:rPr>
        <w:t>. The term of office is 4 years.</w:t>
      </w:r>
      <w:r w:rsidR="00CC4FA9">
        <w:rPr>
          <w:rFonts w:cs="Arial"/>
        </w:rPr>
        <w:t xml:space="preserve">  </w:t>
      </w:r>
      <w:r w:rsidR="00863451">
        <w:rPr>
          <w:rFonts w:cs="Arial"/>
        </w:rPr>
        <w:t xml:space="preserve">Governors would normally serve for two terms. </w:t>
      </w:r>
      <w:r w:rsidR="00CC4FA9">
        <w:rPr>
          <w:rFonts w:cs="Arial"/>
        </w:rPr>
        <w:t>Independent Governors are ultimately approved by the MAT.</w:t>
      </w:r>
    </w:p>
    <w:p w14:paraId="4003F970" w14:textId="77777777" w:rsidR="009B69DA" w:rsidRDefault="009B69DA" w:rsidP="006544C0">
      <w:pPr>
        <w:numPr>
          <w:ilvl w:val="12"/>
          <w:numId w:val="0"/>
        </w:numPr>
        <w:tabs>
          <w:tab w:val="left" w:pos="-719"/>
        </w:tabs>
        <w:ind w:left="720" w:hanging="720"/>
        <w:jc w:val="both"/>
        <w:rPr>
          <w:rFonts w:ascii="Arial" w:hAnsi="Arial" w:cs="Arial"/>
          <w:i/>
        </w:rPr>
      </w:pPr>
    </w:p>
    <w:p w14:paraId="73850265" w14:textId="77777777" w:rsidR="009B69DA" w:rsidRDefault="009B69DA" w:rsidP="006544C0">
      <w:pPr>
        <w:pStyle w:val="Heading4"/>
        <w:tabs>
          <w:tab w:val="left" w:pos="-719"/>
        </w:tabs>
        <w:rPr>
          <w:rFonts w:cs="Arial"/>
          <w:b w:val="0"/>
          <w:i/>
        </w:rPr>
      </w:pPr>
      <w:r>
        <w:rPr>
          <w:rFonts w:cs="Arial"/>
          <w:b w:val="0"/>
          <w:i/>
        </w:rPr>
        <w:tab/>
        <w:t xml:space="preserve">Parent </w:t>
      </w:r>
      <w:r w:rsidR="00641505">
        <w:rPr>
          <w:rFonts w:cs="Arial"/>
          <w:b w:val="0"/>
          <w:i/>
        </w:rPr>
        <w:t>Governor</w:t>
      </w:r>
      <w:r w:rsidR="003A643E">
        <w:rPr>
          <w:rFonts w:cs="Arial"/>
          <w:b w:val="0"/>
          <w:i/>
        </w:rPr>
        <w:t>s</w:t>
      </w:r>
      <w:r>
        <w:rPr>
          <w:rFonts w:cs="Arial"/>
          <w:b w:val="0"/>
          <w:i/>
        </w:rPr>
        <w:t xml:space="preserve"> (2)</w:t>
      </w:r>
    </w:p>
    <w:p w14:paraId="50B9CC2F" w14:textId="77777777" w:rsidR="009B69DA" w:rsidRDefault="009B69DA" w:rsidP="00CC0DAC">
      <w:pPr>
        <w:tabs>
          <w:tab w:val="left" w:pos="-719"/>
        </w:tabs>
        <w:ind w:left="720"/>
        <w:jc w:val="both"/>
        <w:rPr>
          <w:rFonts w:ascii="Arial" w:hAnsi="Arial" w:cs="Arial"/>
        </w:rPr>
      </w:pPr>
      <w:r>
        <w:rPr>
          <w:rFonts w:ascii="Arial" w:hAnsi="Arial" w:cs="Arial"/>
        </w:rPr>
        <w:t xml:space="preserve">When there is a vacancy, a parent </w:t>
      </w:r>
      <w:r w:rsidR="00641505">
        <w:rPr>
          <w:rFonts w:ascii="Arial" w:hAnsi="Arial" w:cs="Arial"/>
        </w:rPr>
        <w:t>Governor</w:t>
      </w:r>
      <w:r>
        <w:rPr>
          <w:rFonts w:ascii="Arial" w:hAnsi="Arial" w:cs="Arial"/>
        </w:rPr>
        <w:t xml:space="preserve"> is nominated and is eligible to serve for four years. Parent </w:t>
      </w:r>
      <w:r w:rsidR="00641505">
        <w:rPr>
          <w:rFonts w:ascii="Arial" w:hAnsi="Arial" w:cs="Arial"/>
        </w:rPr>
        <w:t>Governor</w:t>
      </w:r>
      <w:r w:rsidR="003A643E">
        <w:rPr>
          <w:rFonts w:ascii="Arial" w:hAnsi="Arial" w:cs="Arial"/>
        </w:rPr>
        <w:t>s</w:t>
      </w:r>
      <w:r>
        <w:rPr>
          <w:rFonts w:ascii="Arial" w:hAnsi="Arial" w:cs="Arial"/>
        </w:rPr>
        <w:t xml:space="preserve"> do </w:t>
      </w:r>
      <w:r w:rsidRPr="009A4B53">
        <w:rPr>
          <w:rFonts w:ascii="Arial" w:hAnsi="Arial" w:cs="Arial"/>
          <w:u w:val="single"/>
        </w:rPr>
        <w:t>not</w:t>
      </w:r>
      <w:r>
        <w:rPr>
          <w:rFonts w:ascii="Arial" w:hAnsi="Arial" w:cs="Arial"/>
        </w:rPr>
        <w:t xml:space="preserve"> have to resign when their son/daughter leaves the College. </w:t>
      </w:r>
      <w:r w:rsidRPr="009A4B53">
        <w:rPr>
          <w:rFonts w:ascii="Arial" w:hAnsi="Arial" w:cs="Arial"/>
        </w:rPr>
        <w:t>If</w:t>
      </w:r>
      <w:r>
        <w:rPr>
          <w:rFonts w:ascii="Arial" w:hAnsi="Arial" w:cs="Arial"/>
        </w:rPr>
        <w:t xml:space="preserve"> there are several candidates, the Clerk to the </w:t>
      </w:r>
      <w:r w:rsidR="00641505">
        <w:rPr>
          <w:rFonts w:ascii="Arial" w:hAnsi="Arial" w:cs="Arial"/>
        </w:rPr>
        <w:t>Governor</w:t>
      </w:r>
      <w:r w:rsidR="003A643E">
        <w:rPr>
          <w:rFonts w:ascii="Arial" w:hAnsi="Arial" w:cs="Arial"/>
        </w:rPr>
        <w:t>s</w:t>
      </w:r>
      <w:r w:rsidR="00370E1D">
        <w:rPr>
          <w:rFonts w:ascii="Arial" w:hAnsi="Arial" w:cs="Arial"/>
        </w:rPr>
        <w:t xml:space="preserve"> organises a </w:t>
      </w:r>
      <w:r>
        <w:rPr>
          <w:rFonts w:ascii="Arial" w:hAnsi="Arial" w:cs="Arial"/>
        </w:rPr>
        <w:t>ballot.</w:t>
      </w:r>
    </w:p>
    <w:p w14:paraId="02DB0BB5" w14:textId="77777777" w:rsidR="009B69DA" w:rsidRDefault="009B69DA" w:rsidP="006544C0">
      <w:pPr>
        <w:numPr>
          <w:ilvl w:val="12"/>
          <w:numId w:val="0"/>
        </w:numPr>
        <w:tabs>
          <w:tab w:val="left" w:pos="-719"/>
        </w:tabs>
        <w:ind w:left="720" w:hanging="720"/>
        <w:jc w:val="both"/>
        <w:rPr>
          <w:rFonts w:ascii="Arial" w:hAnsi="Arial" w:cs="Arial"/>
          <w:i/>
        </w:rPr>
      </w:pPr>
    </w:p>
    <w:p w14:paraId="285CD00F" w14:textId="77777777" w:rsidR="009B69DA" w:rsidRDefault="009B69DA" w:rsidP="006544C0">
      <w:pPr>
        <w:pStyle w:val="Heading2"/>
        <w:tabs>
          <w:tab w:val="left" w:pos="-719"/>
        </w:tabs>
        <w:rPr>
          <w:rFonts w:cs="Arial"/>
          <w:b w:val="0"/>
          <w:i/>
        </w:rPr>
      </w:pPr>
      <w:r>
        <w:rPr>
          <w:rFonts w:cs="Arial"/>
          <w:b w:val="0"/>
          <w:i/>
        </w:rPr>
        <w:t xml:space="preserve">          Staff </w:t>
      </w:r>
      <w:r w:rsidR="00641505">
        <w:rPr>
          <w:rFonts w:cs="Arial"/>
          <w:b w:val="0"/>
          <w:i/>
        </w:rPr>
        <w:t>Governor</w:t>
      </w:r>
      <w:r w:rsidR="003A643E">
        <w:rPr>
          <w:rFonts w:cs="Arial"/>
          <w:b w:val="0"/>
          <w:i/>
        </w:rPr>
        <w:t>s</w:t>
      </w:r>
      <w:r>
        <w:rPr>
          <w:rFonts w:cs="Arial"/>
          <w:b w:val="0"/>
          <w:i/>
        </w:rPr>
        <w:t xml:space="preserve"> (2)</w:t>
      </w:r>
    </w:p>
    <w:p w14:paraId="0BA696DD" w14:textId="77777777" w:rsidR="009B69DA" w:rsidRDefault="009B69DA" w:rsidP="00CC0DAC">
      <w:pPr>
        <w:tabs>
          <w:tab w:val="left" w:pos="-719"/>
        </w:tabs>
        <w:ind w:left="720"/>
        <w:jc w:val="both"/>
        <w:rPr>
          <w:rFonts w:ascii="Arial" w:hAnsi="Arial" w:cs="Arial"/>
          <w:b/>
        </w:rPr>
      </w:pPr>
      <w:r>
        <w:rPr>
          <w:rFonts w:ascii="Arial" w:hAnsi="Arial" w:cs="Arial"/>
        </w:rPr>
        <w:t xml:space="preserve">Nominations are received from staff and all staff (teaching and support staff) are eligible to vote. Staff </w:t>
      </w:r>
      <w:r w:rsidR="00641505">
        <w:rPr>
          <w:rFonts w:ascii="Arial" w:hAnsi="Arial" w:cs="Arial"/>
        </w:rPr>
        <w:t>Governor</w:t>
      </w:r>
      <w:r w:rsidR="003A643E">
        <w:rPr>
          <w:rFonts w:ascii="Arial" w:hAnsi="Arial" w:cs="Arial"/>
        </w:rPr>
        <w:t>s</w:t>
      </w:r>
      <w:r>
        <w:rPr>
          <w:rFonts w:ascii="Arial" w:hAnsi="Arial" w:cs="Arial"/>
        </w:rPr>
        <w:t xml:space="preserve"> serve for 4 years, or until they leave College or resign, whichever occurs first.</w:t>
      </w:r>
      <w:r w:rsidR="00285C00">
        <w:rPr>
          <w:rFonts w:ascii="Arial" w:hAnsi="Arial" w:cs="Arial"/>
        </w:rPr>
        <w:t xml:space="preserve"> </w:t>
      </w:r>
    </w:p>
    <w:p w14:paraId="10F64460" w14:textId="77777777" w:rsidR="009B69DA" w:rsidRDefault="009B69DA" w:rsidP="006544C0">
      <w:pPr>
        <w:tabs>
          <w:tab w:val="left" w:pos="-719"/>
        </w:tabs>
        <w:jc w:val="both"/>
        <w:rPr>
          <w:rFonts w:ascii="Arial" w:hAnsi="Arial" w:cs="Arial"/>
          <w:b/>
        </w:rPr>
      </w:pPr>
    </w:p>
    <w:p w14:paraId="52A9D12B" w14:textId="77777777" w:rsidR="009B69DA" w:rsidRDefault="009B69DA" w:rsidP="006544C0">
      <w:pPr>
        <w:pStyle w:val="Heading4"/>
        <w:tabs>
          <w:tab w:val="left" w:pos="-719"/>
        </w:tabs>
        <w:rPr>
          <w:rFonts w:cs="Arial"/>
          <w:b w:val="0"/>
          <w:i/>
        </w:rPr>
      </w:pPr>
      <w:r>
        <w:rPr>
          <w:rFonts w:cs="Arial"/>
          <w:b w:val="0"/>
          <w:i/>
        </w:rPr>
        <w:tab/>
        <w:t xml:space="preserve">Student </w:t>
      </w:r>
      <w:r w:rsidR="00CF41E9">
        <w:rPr>
          <w:rFonts w:cs="Arial"/>
          <w:b w:val="0"/>
          <w:i/>
        </w:rPr>
        <w:t xml:space="preserve">Governors </w:t>
      </w:r>
    </w:p>
    <w:p w14:paraId="57CA4499" w14:textId="77777777" w:rsidR="009B69DA" w:rsidRDefault="009B69DA" w:rsidP="00CC0DAC">
      <w:pPr>
        <w:tabs>
          <w:tab w:val="left" w:pos="-719"/>
        </w:tabs>
        <w:ind w:left="720"/>
        <w:jc w:val="both"/>
        <w:rPr>
          <w:rFonts w:ascii="Arial" w:hAnsi="Arial" w:cs="Arial"/>
        </w:rPr>
      </w:pPr>
      <w:r w:rsidRPr="0065307D">
        <w:rPr>
          <w:rFonts w:ascii="Arial" w:hAnsi="Arial" w:cs="Arial"/>
        </w:rPr>
        <w:t>When there is a vacancy</w:t>
      </w:r>
      <w:r>
        <w:rPr>
          <w:rFonts w:ascii="Arial" w:hAnsi="Arial" w:cs="Arial"/>
        </w:rPr>
        <w:t xml:space="preserve">, one student </w:t>
      </w:r>
      <w:r w:rsidR="00CF41E9">
        <w:rPr>
          <w:rFonts w:ascii="Arial" w:hAnsi="Arial" w:cs="Arial"/>
        </w:rPr>
        <w:t>Governor</w:t>
      </w:r>
      <w:r>
        <w:rPr>
          <w:rFonts w:ascii="Arial" w:hAnsi="Arial" w:cs="Arial"/>
        </w:rPr>
        <w:t xml:space="preserve"> is nominated each year from first year students. Student </w:t>
      </w:r>
      <w:r w:rsidR="00CF41E9">
        <w:rPr>
          <w:rFonts w:ascii="Arial" w:hAnsi="Arial" w:cs="Arial"/>
        </w:rPr>
        <w:t>Governors</w:t>
      </w:r>
      <w:r>
        <w:rPr>
          <w:rFonts w:ascii="Arial" w:hAnsi="Arial" w:cs="Arial"/>
        </w:rPr>
        <w:t xml:space="preserve"> serve for 4 years or until they leave College, whichever occurs first. The Co-ordinator of Student Affairs (a Tutor) is the Returning Officer and organises student nominations and a ballot.</w:t>
      </w:r>
    </w:p>
    <w:p w14:paraId="05B68398" w14:textId="77777777" w:rsidR="009B69DA" w:rsidRDefault="009B69DA" w:rsidP="006544C0">
      <w:pPr>
        <w:pStyle w:val="Heading4"/>
        <w:tabs>
          <w:tab w:val="left" w:pos="-719"/>
        </w:tabs>
        <w:rPr>
          <w:rFonts w:cs="Arial"/>
        </w:rPr>
      </w:pPr>
    </w:p>
    <w:p w14:paraId="45E301CF" w14:textId="77777777" w:rsidR="009B69DA" w:rsidRDefault="009B69DA" w:rsidP="006544C0">
      <w:pPr>
        <w:pStyle w:val="Heading4"/>
        <w:tabs>
          <w:tab w:val="left" w:pos="-719"/>
        </w:tabs>
        <w:rPr>
          <w:rFonts w:cs="Arial"/>
          <w:b w:val="0"/>
          <w:i/>
        </w:rPr>
      </w:pPr>
      <w:r>
        <w:rPr>
          <w:rFonts w:cs="Arial"/>
          <w:b w:val="0"/>
          <w:i/>
        </w:rPr>
        <w:tab/>
        <w:t>The Principal</w:t>
      </w:r>
    </w:p>
    <w:p w14:paraId="30C946C1" w14:textId="77777777" w:rsidR="009B69DA" w:rsidRDefault="009B69DA" w:rsidP="00CC0DAC">
      <w:pPr>
        <w:tabs>
          <w:tab w:val="left" w:pos="-719"/>
        </w:tabs>
        <w:ind w:left="720"/>
        <w:jc w:val="both"/>
        <w:rPr>
          <w:rFonts w:ascii="Arial" w:hAnsi="Arial" w:cs="Arial"/>
        </w:rPr>
      </w:pPr>
      <w:r>
        <w:rPr>
          <w:rFonts w:ascii="Arial" w:hAnsi="Arial" w:cs="Arial"/>
        </w:rPr>
        <w:t xml:space="preserve">The Principal is </w:t>
      </w:r>
      <w:r w:rsidR="006977C4">
        <w:rPr>
          <w:rFonts w:ascii="Arial" w:hAnsi="Arial" w:cs="Arial"/>
        </w:rPr>
        <w:t xml:space="preserve">senior executive leader and </w:t>
      </w:r>
      <w:r>
        <w:rPr>
          <w:rFonts w:ascii="Arial" w:hAnsi="Arial" w:cs="Arial"/>
        </w:rPr>
        <w:t xml:space="preserve">a </w:t>
      </w:r>
      <w:r w:rsidR="00641505">
        <w:rPr>
          <w:rFonts w:ascii="Arial" w:hAnsi="Arial" w:cs="Arial"/>
        </w:rPr>
        <w:t>Governor</w:t>
      </w:r>
      <w:r>
        <w:rPr>
          <w:rFonts w:ascii="Arial" w:hAnsi="Arial" w:cs="Arial"/>
        </w:rPr>
        <w:t>, whose term of office lasts throughout his service as Principal.</w:t>
      </w:r>
    </w:p>
    <w:p w14:paraId="34AC2AD0" w14:textId="77777777" w:rsidR="009B69DA" w:rsidRDefault="009B69DA" w:rsidP="006544C0">
      <w:pPr>
        <w:tabs>
          <w:tab w:val="left" w:pos="-719"/>
        </w:tabs>
        <w:jc w:val="both"/>
        <w:rPr>
          <w:rFonts w:ascii="Arial" w:hAnsi="Arial" w:cs="Arial"/>
        </w:rPr>
      </w:pPr>
    </w:p>
    <w:p w14:paraId="4BF33917" w14:textId="77777777" w:rsidR="009B69DA" w:rsidRDefault="009B69DA" w:rsidP="00CC0DAC">
      <w:pPr>
        <w:tabs>
          <w:tab w:val="left" w:pos="-719"/>
        </w:tabs>
        <w:ind w:left="720"/>
        <w:jc w:val="both"/>
        <w:rPr>
          <w:rFonts w:ascii="Arial" w:hAnsi="Arial" w:cs="Arial"/>
        </w:rPr>
      </w:pPr>
      <w:r>
        <w:rPr>
          <w:rFonts w:ascii="Arial" w:hAnsi="Arial" w:cs="Arial"/>
        </w:rPr>
        <w:t xml:space="preserve">The Principal’s responsibilities are summarised in a job description derived from the </w:t>
      </w:r>
      <w:r w:rsidR="00B123C3">
        <w:rPr>
          <w:rFonts w:ascii="Arial" w:hAnsi="Arial" w:cs="Arial"/>
        </w:rPr>
        <w:t>Academy Articles of Ass</w:t>
      </w:r>
      <w:r w:rsidR="00716B37">
        <w:rPr>
          <w:rFonts w:ascii="Arial" w:hAnsi="Arial" w:cs="Arial"/>
        </w:rPr>
        <w:t>o</w:t>
      </w:r>
      <w:r w:rsidR="00B123C3">
        <w:rPr>
          <w:rFonts w:ascii="Arial" w:hAnsi="Arial" w:cs="Arial"/>
        </w:rPr>
        <w:t>ciation, Academies Financial Handbook</w:t>
      </w:r>
      <w:r w:rsidR="00B123C3" w:rsidRPr="00406233">
        <w:rPr>
          <w:rFonts w:ascii="Arial" w:hAnsi="Arial" w:cs="Arial"/>
        </w:rPr>
        <w:t xml:space="preserve"> and </w:t>
      </w:r>
      <w:r w:rsidRPr="00406233">
        <w:rPr>
          <w:rFonts w:ascii="Arial" w:hAnsi="Arial" w:cs="Arial"/>
        </w:rPr>
        <w:t>Instrument and Articles of Government</w:t>
      </w:r>
      <w:r w:rsidR="006831A0" w:rsidRPr="00406233">
        <w:rPr>
          <w:rFonts w:ascii="Arial" w:hAnsi="Arial" w:cs="Arial"/>
        </w:rPr>
        <w:t xml:space="preserve"> for Further Education Colleges (2008)</w:t>
      </w:r>
      <w:r w:rsidRPr="000F73EE">
        <w:rPr>
          <w:rFonts w:ascii="Arial" w:hAnsi="Arial" w:cs="Arial"/>
          <w:color w:val="00B050"/>
        </w:rPr>
        <w:t xml:space="preserve"> </w:t>
      </w:r>
      <w:r>
        <w:rPr>
          <w:rFonts w:ascii="Arial" w:hAnsi="Arial" w:cs="Arial"/>
        </w:rPr>
        <w:t>(See Appendix 8)</w:t>
      </w:r>
      <w:r w:rsidR="00366733">
        <w:rPr>
          <w:rFonts w:ascii="Arial" w:hAnsi="Arial" w:cs="Arial"/>
        </w:rPr>
        <w:t xml:space="preserve">. </w:t>
      </w:r>
      <w:r>
        <w:rPr>
          <w:rFonts w:ascii="Arial" w:hAnsi="Arial" w:cs="Arial"/>
        </w:rPr>
        <w:t xml:space="preserve">As well as managing the College, he/she is the </w:t>
      </w:r>
      <w:r w:rsidR="00641505">
        <w:rPr>
          <w:rFonts w:ascii="Arial" w:hAnsi="Arial" w:cs="Arial"/>
        </w:rPr>
        <w:t>Governor</w:t>
      </w:r>
      <w:r w:rsidR="003A643E">
        <w:rPr>
          <w:rFonts w:ascii="Arial" w:hAnsi="Arial" w:cs="Arial"/>
        </w:rPr>
        <w:t>s</w:t>
      </w:r>
      <w:r>
        <w:rPr>
          <w:rFonts w:ascii="Arial" w:hAnsi="Arial" w:cs="Arial"/>
        </w:rPr>
        <w:t xml:space="preserve">’ chief professional adviser and the Accounting Officer of the College. </w:t>
      </w:r>
    </w:p>
    <w:p w14:paraId="4CE204CA" w14:textId="77777777" w:rsidR="009B69DA" w:rsidRDefault="009B69DA" w:rsidP="006544C0">
      <w:pPr>
        <w:pStyle w:val="Heading4"/>
        <w:tabs>
          <w:tab w:val="left" w:pos="-719"/>
        </w:tabs>
        <w:jc w:val="center"/>
        <w:rPr>
          <w:rFonts w:cs="Arial"/>
        </w:rPr>
      </w:pPr>
    </w:p>
    <w:p w14:paraId="15DEA6A2" w14:textId="77777777" w:rsidR="009B69DA" w:rsidRDefault="009B69DA" w:rsidP="00CC0DAC">
      <w:pPr>
        <w:ind w:firstLine="720"/>
        <w:rPr>
          <w:rFonts w:ascii="Arial" w:hAnsi="Arial" w:cs="Arial"/>
          <w:i/>
        </w:rPr>
      </w:pPr>
      <w:r>
        <w:rPr>
          <w:rFonts w:ascii="Arial" w:hAnsi="Arial" w:cs="Arial"/>
          <w:i/>
        </w:rPr>
        <w:t>Clerk</w:t>
      </w:r>
      <w:r w:rsidR="00370E1D">
        <w:rPr>
          <w:rFonts w:ascii="Arial" w:hAnsi="Arial" w:cs="Arial"/>
          <w:i/>
        </w:rPr>
        <w:t xml:space="preserve"> to the Governors</w:t>
      </w:r>
    </w:p>
    <w:p w14:paraId="19AB41E3" w14:textId="77777777" w:rsidR="00DE6054" w:rsidRDefault="009B69DA" w:rsidP="00CC0DAC">
      <w:pPr>
        <w:numPr>
          <w:ilvl w:val="12"/>
          <w:numId w:val="0"/>
        </w:numPr>
        <w:tabs>
          <w:tab w:val="left" w:pos="-719"/>
        </w:tabs>
        <w:ind w:left="720" w:hanging="720"/>
        <w:jc w:val="both"/>
        <w:rPr>
          <w:rFonts w:ascii="Arial" w:hAnsi="Arial" w:cs="Arial"/>
          <w:bCs/>
        </w:rPr>
      </w:pPr>
      <w:r>
        <w:rPr>
          <w:rFonts w:ascii="Arial" w:hAnsi="Arial" w:cs="Arial"/>
          <w:bCs/>
        </w:rPr>
        <w:tab/>
        <w:t xml:space="preserve">The Clerk </w:t>
      </w:r>
      <w:r w:rsidR="00370E1D">
        <w:rPr>
          <w:rFonts w:ascii="Arial" w:hAnsi="Arial" w:cs="Arial"/>
          <w:bCs/>
        </w:rPr>
        <w:t xml:space="preserve">to the </w:t>
      </w:r>
      <w:r w:rsidR="00641505">
        <w:rPr>
          <w:rFonts w:ascii="Arial" w:hAnsi="Arial" w:cs="Arial"/>
          <w:bCs/>
        </w:rPr>
        <w:t>Governor</w:t>
      </w:r>
      <w:r w:rsidR="002F2CA2">
        <w:rPr>
          <w:rFonts w:ascii="Arial" w:hAnsi="Arial" w:cs="Arial"/>
          <w:bCs/>
        </w:rPr>
        <w:t xml:space="preserve">s </w:t>
      </w:r>
      <w:r w:rsidR="00144E05">
        <w:rPr>
          <w:rFonts w:ascii="Arial" w:hAnsi="Arial" w:cs="Arial"/>
          <w:bCs/>
        </w:rPr>
        <w:t xml:space="preserve">helps the Board understand its role, functions and legal duties and </w:t>
      </w:r>
      <w:r>
        <w:rPr>
          <w:rFonts w:ascii="Arial" w:hAnsi="Arial" w:cs="Arial"/>
          <w:bCs/>
        </w:rPr>
        <w:t xml:space="preserve">ensures that agendas and minutes are sent out, records kept and correct procedures followed in accordance with the </w:t>
      </w:r>
      <w:r w:rsidR="00366733">
        <w:rPr>
          <w:rFonts w:ascii="Arial" w:hAnsi="Arial" w:cs="Arial"/>
          <w:bCs/>
        </w:rPr>
        <w:t>Articles of Association</w:t>
      </w:r>
      <w:r>
        <w:rPr>
          <w:rFonts w:ascii="Arial" w:hAnsi="Arial" w:cs="Arial"/>
          <w:bCs/>
        </w:rPr>
        <w:t xml:space="preserve">. </w:t>
      </w:r>
      <w:r w:rsidR="00144E05">
        <w:rPr>
          <w:rFonts w:ascii="Arial" w:hAnsi="Arial" w:cs="Arial"/>
          <w:bCs/>
        </w:rPr>
        <w:t>The Clerk supports the Chair in facilitating strategic debate and decision making.</w:t>
      </w:r>
      <w:r>
        <w:rPr>
          <w:rFonts w:ascii="Arial" w:hAnsi="Arial" w:cs="Arial"/>
          <w:bCs/>
        </w:rPr>
        <w:t xml:space="preserve"> </w:t>
      </w:r>
      <w:r w:rsidRPr="00F91F44">
        <w:rPr>
          <w:rFonts w:ascii="Arial" w:hAnsi="Arial" w:cs="Arial"/>
          <w:bCs/>
        </w:rPr>
        <w:t xml:space="preserve">He/she meets with the </w:t>
      </w:r>
      <w:r w:rsidR="00302BA4">
        <w:rPr>
          <w:rFonts w:ascii="Arial" w:hAnsi="Arial" w:cs="Arial"/>
          <w:bCs/>
        </w:rPr>
        <w:t>Chair of the Board</w:t>
      </w:r>
      <w:r w:rsidRPr="00F91F44">
        <w:rPr>
          <w:rFonts w:ascii="Arial" w:hAnsi="Arial" w:cs="Arial"/>
          <w:bCs/>
        </w:rPr>
        <w:t xml:space="preserve"> independently of the Principal and is accountable to the whole Board. </w:t>
      </w:r>
    </w:p>
    <w:p w14:paraId="5A0B5B4F" w14:textId="77777777" w:rsidR="00DE6054" w:rsidRDefault="00DE6054" w:rsidP="00CC0DAC">
      <w:pPr>
        <w:numPr>
          <w:ilvl w:val="12"/>
          <w:numId w:val="0"/>
        </w:numPr>
        <w:tabs>
          <w:tab w:val="left" w:pos="-719"/>
        </w:tabs>
        <w:ind w:left="720" w:hanging="720"/>
        <w:jc w:val="both"/>
        <w:rPr>
          <w:rFonts w:ascii="Arial" w:hAnsi="Arial" w:cs="Arial"/>
          <w:bCs/>
        </w:rPr>
      </w:pPr>
    </w:p>
    <w:p w14:paraId="00BAC83C" w14:textId="77777777" w:rsidR="009B69DA" w:rsidRPr="009F2B03" w:rsidRDefault="00DE6054" w:rsidP="00366733">
      <w:pPr>
        <w:numPr>
          <w:ilvl w:val="12"/>
          <w:numId w:val="0"/>
        </w:numPr>
        <w:tabs>
          <w:tab w:val="left" w:pos="-719"/>
        </w:tabs>
        <w:ind w:left="720" w:hanging="720"/>
        <w:rPr>
          <w:rFonts w:ascii="Arial" w:hAnsi="Arial" w:cs="Arial"/>
          <w:bCs/>
          <w:color w:val="00B050"/>
        </w:rPr>
      </w:pPr>
      <w:r>
        <w:rPr>
          <w:rFonts w:ascii="Arial" w:hAnsi="Arial" w:cs="Arial"/>
          <w:bCs/>
        </w:rPr>
        <w:tab/>
      </w:r>
      <w:r w:rsidR="009B69DA" w:rsidRPr="00F91F44">
        <w:rPr>
          <w:rFonts w:ascii="Arial" w:hAnsi="Arial" w:cs="Arial"/>
          <w:bCs/>
        </w:rPr>
        <w:t>His/her jo</w:t>
      </w:r>
      <w:r w:rsidR="00A35B3E">
        <w:rPr>
          <w:rFonts w:ascii="Arial" w:hAnsi="Arial" w:cs="Arial"/>
          <w:bCs/>
        </w:rPr>
        <w:t xml:space="preserve">b description </w:t>
      </w:r>
      <w:r w:rsidR="009B69DA" w:rsidRPr="00406233">
        <w:rPr>
          <w:rFonts w:ascii="Arial" w:hAnsi="Arial" w:cs="Arial"/>
          <w:bCs/>
        </w:rPr>
        <w:t xml:space="preserve">derives from </w:t>
      </w:r>
      <w:r w:rsidR="00AC6EEB" w:rsidRPr="00406233">
        <w:rPr>
          <w:rFonts w:ascii="Arial" w:hAnsi="Arial" w:cs="Arial"/>
          <w:bCs/>
          <w:i/>
        </w:rPr>
        <w:t>College Governance: A</w:t>
      </w:r>
      <w:r w:rsidR="009B69DA" w:rsidRPr="00406233">
        <w:rPr>
          <w:rFonts w:ascii="Arial" w:hAnsi="Arial" w:cs="Arial"/>
          <w:bCs/>
          <w:i/>
        </w:rPr>
        <w:t xml:space="preserve"> Guide for Clerks</w:t>
      </w:r>
      <w:r w:rsidR="009B69DA" w:rsidRPr="00406233">
        <w:rPr>
          <w:rFonts w:ascii="Arial" w:hAnsi="Arial" w:cs="Arial"/>
          <w:bCs/>
        </w:rPr>
        <w:t xml:space="preserve"> (F</w:t>
      </w:r>
      <w:r w:rsidR="00AC6EEB" w:rsidRPr="00406233">
        <w:rPr>
          <w:rFonts w:ascii="Arial" w:hAnsi="Arial" w:cs="Arial"/>
          <w:bCs/>
        </w:rPr>
        <w:t>EFC</w:t>
      </w:r>
      <w:r w:rsidR="00884C02" w:rsidRPr="00406233">
        <w:rPr>
          <w:rFonts w:ascii="Arial" w:hAnsi="Arial" w:cs="Arial"/>
          <w:bCs/>
        </w:rPr>
        <w:t xml:space="preserve"> 1996)</w:t>
      </w:r>
      <w:r w:rsidR="009F2B03" w:rsidRPr="00406233">
        <w:rPr>
          <w:rFonts w:ascii="Arial" w:hAnsi="Arial" w:cs="Arial"/>
          <w:bCs/>
        </w:rPr>
        <w:t xml:space="preserve">, </w:t>
      </w:r>
      <w:r w:rsidR="00884C02" w:rsidRPr="00406233">
        <w:rPr>
          <w:rFonts w:ascii="Arial" w:hAnsi="Arial" w:cs="Arial"/>
          <w:bCs/>
          <w:i/>
        </w:rPr>
        <w:t>An Introductory Guide for New Clerks in College Governance</w:t>
      </w:r>
      <w:r w:rsidR="009F2B03" w:rsidRPr="00406233">
        <w:rPr>
          <w:rFonts w:ascii="Arial" w:hAnsi="Arial" w:cs="Arial"/>
          <w:bCs/>
        </w:rPr>
        <w:t xml:space="preserve"> (LSIS July 2013) and</w:t>
      </w:r>
      <w:r w:rsidR="009F2B03" w:rsidRPr="00406233">
        <w:rPr>
          <w:rFonts w:ascii="Arial" w:hAnsi="Arial" w:cs="Arial"/>
          <w:i/>
        </w:rPr>
        <w:t xml:space="preserve"> Governance Handbook for Academies, March 2019</w:t>
      </w:r>
      <w:r w:rsidR="00E46468">
        <w:rPr>
          <w:rFonts w:ascii="Arial" w:hAnsi="Arial" w:cs="Arial"/>
          <w:bCs/>
        </w:rPr>
        <w:t xml:space="preserve"> (</w:t>
      </w:r>
      <w:r w:rsidR="009B69DA" w:rsidRPr="00406233">
        <w:rPr>
          <w:rFonts w:ascii="Arial" w:hAnsi="Arial" w:cs="Arial"/>
          <w:bCs/>
        </w:rPr>
        <w:t>see Appendix 12</w:t>
      </w:r>
      <w:r w:rsidR="00E46468">
        <w:rPr>
          <w:rFonts w:ascii="Arial" w:hAnsi="Arial" w:cs="Arial"/>
          <w:bCs/>
        </w:rPr>
        <w:t>)</w:t>
      </w:r>
      <w:r w:rsidR="009B69DA" w:rsidRPr="00406233">
        <w:rPr>
          <w:rFonts w:ascii="Arial" w:hAnsi="Arial" w:cs="Arial"/>
          <w:bCs/>
        </w:rPr>
        <w:t>.</w:t>
      </w:r>
      <w:r w:rsidR="005D2D22">
        <w:rPr>
          <w:rFonts w:ascii="Arial" w:hAnsi="Arial" w:cs="Arial"/>
          <w:bCs/>
          <w:color w:val="00B050"/>
        </w:rPr>
        <w:t xml:space="preserve"> </w:t>
      </w:r>
    </w:p>
    <w:p w14:paraId="18A053CE" w14:textId="77777777" w:rsidR="009B69DA" w:rsidRDefault="009B69DA" w:rsidP="00366733">
      <w:pPr>
        <w:numPr>
          <w:ilvl w:val="12"/>
          <w:numId w:val="0"/>
        </w:numPr>
        <w:tabs>
          <w:tab w:val="left" w:pos="-719"/>
        </w:tabs>
        <w:rPr>
          <w:rFonts w:ascii="Arial" w:hAnsi="Arial" w:cs="Arial"/>
        </w:rPr>
      </w:pPr>
    </w:p>
    <w:p w14:paraId="59BBCD8B" w14:textId="77777777" w:rsidR="009B69DA" w:rsidRDefault="00370E1D" w:rsidP="00CC0DAC">
      <w:pPr>
        <w:ind w:firstLine="720"/>
        <w:rPr>
          <w:rFonts w:ascii="Arial" w:hAnsi="Arial" w:cs="Arial"/>
          <w:i/>
        </w:rPr>
      </w:pPr>
      <w:r>
        <w:rPr>
          <w:rFonts w:ascii="Arial" w:hAnsi="Arial" w:cs="Arial"/>
          <w:i/>
        </w:rPr>
        <w:t xml:space="preserve">Vice </w:t>
      </w:r>
      <w:r w:rsidR="00550DB6">
        <w:rPr>
          <w:rFonts w:ascii="Arial" w:hAnsi="Arial" w:cs="Arial"/>
          <w:i/>
        </w:rPr>
        <w:t>Principal</w:t>
      </w:r>
      <w:r>
        <w:rPr>
          <w:rFonts w:ascii="Arial" w:hAnsi="Arial" w:cs="Arial"/>
          <w:i/>
        </w:rPr>
        <w:t>s</w:t>
      </w:r>
    </w:p>
    <w:p w14:paraId="14C92C52" w14:textId="77777777" w:rsidR="009B69DA" w:rsidRDefault="00370E1D" w:rsidP="006544C0">
      <w:pPr>
        <w:tabs>
          <w:tab w:val="left" w:pos="-719"/>
        </w:tabs>
        <w:jc w:val="both"/>
        <w:rPr>
          <w:rFonts w:ascii="Arial" w:hAnsi="Arial" w:cs="Arial"/>
        </w:rPr>
      </w:pPr>
      <w:r>
        <w:rPr>
          <w:rFonts w:ascii="Arial" w:hAnsi="Arial" w:cs="Arial"/>
        </w:rPr>
        <w:tab/>
        <w:t>Vice</w:t>
      </w:r>
      <w:r w:rsidR="00550DB6">
        <w:rPr>
          <w:rFonts w:ascii="Arial" w:hAnsi="Arial" w:cs="Arial"/>
        </w:rPr>
        <w:t xml:space="preserve"> Principal</w:t>
      </w:r>
      <w:r>
        <w:rPr>
          <w:rFonts w:ascii="Arial" w:hAnsi="Arial" w:cs="Arial"/>
        </w:rPr>
        <w:t>s</w:t>
      </w:r>
      <w:r w:rsidR="009B69DA">
        <w:rPr>
          <w:rFonts w:ascii="Arial" w:hAnsi="Arial" w:cs="Arial"/>
        </w:rPr>
        <w:t xml:space="preserve"> will normally attend </w:t>
      </w:r>
      <w:r w:rsidR="00641505">
        <w:rPr>
          <w:rFonts w:ascii="Arial" w:hAnsi="Arial" w:cs="Arial"/>
        </w:rPr>
        <w:t>Governor</w:t>
      </w:r>
      <w:r w:rsidR="003A643E">
        <w:rPr>
          <w:rFonts w:ascii="Arial" w:hAnsi="Arial" w:cs="Arial"/>
        </w:rPr>
        <w:t>s</w:t>
      </w:r>
      <w:r w:rsidR="009B69DA">
        <w:rPr>
          <w:rFonts w:ascii="Arial" w:hAnsi="Arial" w:cs="Arial"/>
        </w:rPr>
        <w:t>’ meetings.</w:t>
      </w:r>
    </w:p>
    <w:p w14:paraId="04B60748" w14:textId="77777777" w:rsidR="009B69DA" w:rsidRDefault="009B69DA" w:rsidP="006544C0">
      <w:pPr>
        <w:tabs>
          <w:tab w:val="left" w:pos="-719"/>
        </w:tabs>
        <w:jc w:val="both"/>
        <w:rPr>
          <w:rFonts w:ascii="Arial" w:hAnsi="Arial" w:cs="Arial"/>
        </w:rPr>
      </w:pPr>
    </w:p>
    <w:p w14:paraId="5641FF31" w14:textId="77777777" w:rsidR="00DF3DF9" w:rsidRDefault="00DF3DF9" w:rsidP="006544C0">
      <w:pPr>
        <w:tabs>
          <w:tab w:val="left" w:pos="-719"/>
        </w:tabs>
        <w:jc w:val="both"/>
        <w:rPr>
          <w:rFonts w:ascii="Arial" w:hAnsi="Arial" w:cs="Arial"/>
        </w:rPr>
      </w:pPr>
    </w:p>
    <w:p w14:paraId="3CE7D0D2" w14:textId="77777777" w:rsidR="00FB7031" w:rsidRDefault="00FB7031" w:rsidP="006544C0">
      <w:pPr>
        <w:tabs>
          <w:tab w:val="left" w:pos="-719"/>
        </w:tabs>
        <w:jc w:val="both"/>
        <w:rPr>
          <w:rFonts w:ascii="Arial" w:hAnsi="Arial" w:cs="Arial"/>
        </w:rPr>
      </w:pPr>
    </w:p>
    <w:p w14:paraId="2442CFD9" w14:textId="77777777" w:rsidR="00FB7031" w:rsidRDefault="00FB7031" w:rsidP="006544C0">
      <w:pPr>
        <w:tabs>
          <w:tab w:val="left" w:pos="-719"/>
        </w:tabs>
        <w:jc w:val="both"/>
        <w:rPr>
          <w:rFonts w:ascii="Arial" w:hAnsi="Arial" w:cs="Arial"/>
        </w:rPr>
      </w:pPr>
    </w:p>
    <w:p w14:paraId="322C7D38" w14:textId="77777777" w:rsidR="009B69DA" w:rsidRDefault="009B69DA" w:rsidP="006544C0">
      <w:pPr>
        <w:pStyle w:val="Heading2"/>
        <w:numPr>
          <w:ilvl w:val="12"/>
          <w:numId w:val="0"/>
        </w:numPr>
        <w:tabs>
          <w:tab w:val="clear" w:pos="2880"/>
          <w:tab w:val="left" w:pos="-719"/>
        </w:tabs>
        <w:rPr>
          <w:rFonts w:cs="Arial"/>
          <w:bCs/>
        </w:rPr>
      </w:pPr>
      <w:r>
        <w:rPr>
          <w:rFonts w:cs="Arial"/>
        </w:rPr>
        <w:t>5.</w:t>
      </w:r>
      <w:r>
        <w:rPr>
          <w:rFonts w:cs="Arial"/>
        </w:rPr>
        <w:tab/>
      </w:r>
      <w:r w:rsidR="00641505">
        <w:rPr>
          <w:rFonts w:cs="Arial"/>
        </w:rPr>
        <w:t>Governor</w:t>
      </w:r>
      <w:r w:rsidR="003A643E">
        <w:rPr>
          <w:rFonts w:cs="Arial"/>
        </w:rPr>
        <w:t>s</w:t>
      </w:r>
      <w:r>
        <w:rPr>
          <w:rFonts w:cs="Arial"/>
        </w:rPr>
        <w:t>’ Committees</w:t>
      </w:r>
    </w:p>
    <w:p w14:paraId="6FCC8876" w14:textId="77777777" w:rsidR="009B69DA" w:rsidRDefault="009B69DA" w:rsidP="006544C0">
      <w:pPr>
        <w:numPr>
          <w:ilvl w:val="12"/>
          <w:numId w:val="0"/>
        </w:numPr>
        <w:tabs>
          <w:tab w:val="left" w:pos="-719"/>
        </w:tabs>
        <w:jc w:val="both"/>
        <w:rPr>
          <w:rFonts w:ascii="Arial" w:hAnsi="Arial" w:cs="Arial"/>
          <w:bCs/>
        </w:rPr>
      </w:pPr>
    </w:p>
    <w:p w14:paraId="149BFCC6" w14:textId="77777777" w:rsidR="009B69DA" w:rsidRDefault="009B69DA" w:rsidP="006544C0">
      <w:pPr>
        <w:pStyle w:val="Heading7"/>
        <w:rPr>
          <w:rFonts w:ascii="Arial" w:hAnsi="Arial" w:cs="Arial"/>
          <w:bCs/>
        </w:rPr>
      </w:pPr>
      <w:r>
        <w:rPr>
          <w:rFonts w:ascii="Arial" w:hAnsi="Arial" w:cs="Arial"/>
          <w:bCs/>
        </w:rPr>
        <w:tab/>
        <w:t xml:space="preserve">Committees and clerking </w:t>
      </w:r>
    </w:p>
    <w:p w14:paraId="3F3CEC9B" w14:textId="77777777" w:rsidR="009B69DA" w:rsidRDefault="009B69DA" w:rsidP="00CC0DAC">
      <w:pPr>
        <w:pStyle w:val="BodyText2"/>
        <w:numPr>
          <w:ilvl w:val="12"/>
          <w:numId w:val="0"/>
        </w:numPr>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720"/>
        <w:rPr>
          <w:rFonts w:cs="Arial"/>
        </w:rPr>
      </w:pPr>
      <w:r>
        <w:rPr>
          <w:rFonts w:cs="Arial"/>
        </w:rPr>
        <w:t xml:space="preserve">The </w:t>
      </w:r>
      <w:r w:rsidR="00962468">
        <w:rPr>
          <w:rFonts w:cs="Arial"/>
        </w:rPr>
        <w:t>Board</w:t>
      </w:r>
      <w:r>
        <w:rPr>
          <w:rFonts w:cs="Arial"/>
        </w:rPr>
        <w:t xml:space="preserve"> has agreed to work through the following standing committees:</w:t>
      </w:r>
    </w:p>
    <w:p w14:paraId="1F4DC463" w14:textId="77777777" w:rsidR="009B69DA" w:rsidRPr="00975B11" w:rsidRDefault="009B69DA" w:rsidP="00DC33CB">
      <w:pPr>
        <w:pStyle w:val="ListParagraph"/>
        <w:numPr>
          <w:ilvl w:val="0"/>
          <w:numId w:val="41"/>
        </w:numPr>
        <w:rPr>
          <w:rFonts w:ascii="Arial" w:hAnsi="Arial" w:cs="Arial"/>
          <w:sz w:val="24"/>
          <w:szCs w:val="24"/>
        </w:rPr>
      </w:pPr>
      <w:r w:rsidRPr="00975B11">
        <w:rPr>
          <w:rFonts w:ascii="Arial" w:hAnsi="Arial" w:cs="Arial"/>
          <w:sz w:val="24"/>
          <w:szCs w:val="24"/>
        </w:rPr>
        <w:t>Search</w:t>
      </w:r>
    </w:p>
    <w:p w14:paraId="0573C7C9" w14:textId="77777777" w:rsidR="009B69DA" w:rsidRDefault="009B69DA" w:rsidP="00CC0DAC">
      <w:pPr>
        <w:pStyle w:val="Header"/>
        <w:tabs>
          <w:tab w:val="clear" w:pos="4320"/>
          <w:tab w:val="clear" w:pos="8640"/>
        </w:tabs>
        <w:ind w:left="720"/>
        <w:rPr>
          <w:rFonts w:cs="Arial"/>
        </w:rPr>
      </w:pPr>
      <w:r>
        <w:rPr>
          <w:rFonts w:cs="Arial"/>
        </w:rPr>
        <w:t xml:space="preserve">All Committees are advisory and none has financial powers, unless the </w:t>
      </w:r>
      <w:r w:rsidR="00962468">
        <w:rPr>
          <w:rFonts w:cs="Arial"/>
        </w:rPr>
        <w:t>Board</w:t>
      </w:r>
      <w:r>
        <w:rPr>
          <w:rFonts w:cs="Arial"/>
        </w:rPr>
        <w:t xml:space="preserve"> resolves that they are needed for a specific purpose.</w:t>
      </w:r>
    </w:p>
    <w:p w14:paraId="45C417E0" w14:textId="77777777" w:rsidR="009B69DA" w:rsidRDefault="009B69DA" w:rsidP="00CC0DAC">
      <w:pPr>
        <w:pStyle w:val="Header"/>
        <w:tabs>
          <w:tab w:val="clear" w:pos="4320"/>
          <w:tab w:val="clear" w:pos="8640"/>
        </w:tabs>
        <w:ind w:left="720"/>
        <w:rPr>
          <w:rFonts w:cs="Arial"/>
        </w:rPr>
      </w:pPr>
      <w:r>
        <w:rPr>
          <w:rFonts w:cs="Arial"/>
        </w:rPr>
        <w:t xml:space="preserve">The Clerk to the </w:t>
      </w:r>
      <w:r w:rsidR="00641505">
        <w:rPr>
          <w:rFonts w:cs="Arial"/>
        </w:rPr>
        <w:t>Governor</w:t>
      </w:r>
      <w:r w:rsidR="003A643E">
        <w:rPr>
          <w:rFonts w:cs="Arial"/>
        </w:rPr>
        <w:t>s</w:t>
      </w:r>
      <w:r>
        <w:rPr>
          <w:rFonts w:cs="Arial"/>
        </w:rPr>
        <w:t xml:space="preserve"> will clerk all committees, either in person or by delegation to a named individual.</w:t>
      </w:r>
    </w:p>
    <w:p w14:paraId="0ED4CC83" w14:textId="77777777" w:rsidR="009B69DA" w:rsidRDefault="009B69DA" w:rsidP="006544C0">
      <w:pPr>
        <w:rPr>
          <w:rFonts w:ascii="Arial" w:hAnsi="Arial" w:cs="Arial"/>
        </w:rPr>
      </w:pPr>
    </w:p>
    <w:p w14:paraId="14B672CB" w14:textId="77777777" w:rsidR="009B69DA" w:rsidRDefault="009B69DA" w:rsidP="006544C0">
      <w:pPr>
        <w:pStyle w:val="Heading7"/>
        <w:rPr>
          <w:rFonts w:ascii="Arial" w:hAnsi="Arial" w:cs="Arial"/>
          <w:bCs/>
        </w:rPr>
      </w:pPr>
      <w:r>
        <w:rPr>
          <w:rFonts w:ascii="Arial" w:hAnsi="Arial" w:cs="Arial"/>
          <w:bCs/>
        </w:rPr>
        <w:tab/>
        <w:t>Membership</w:t>
      </w:r>
    </w:p>
    <w:p w14:paraId="365E87E0" w14:textId="77777777" w:rsidR="009B69DA" w:rsidRDefault="009B69DA" w:rsidP="00CC0DAC">
      <w:pPr>
        <w:pStyle w:val="BodyText"/>
        <w:numPr>
          <w:ilvl w:val="12"/>
          <w:numId w:val="0"/>
        </w:numPr>
        <w:ind w:left="708"/>
        <w:jc w:val="both"/>
        <w:rPr>
          <w:rFonts w:cs="Arial"/>
          <w:b w:val="0"/>
        </w:rPr>
      </w:pPr>
      <w:r>
        <w:rPr>
          <w:rFonts w:cs="Arial"/>
          <w:b w:val="0"/>
        </w:rPr>
        <w:t xml:space="preserve">Committee membership is as stated in Appendix 9 unless amended by the </w:t>
      </w:r>
      <w:r w:rsidR="00962468">
        <w:rPr>
          <w:rFonts w:cs="Arial"/>
          <w:b w:val="0"/>
        </w:rPr>
        <w:t>Board</w:t>
      </w:r>
      <w:r>
        <w:rPr>
          <w:rFonts w:cs="Arial"/>
          <w:b w:val="0"/>
        </w:rPr>
        <w:t>. Membership of committees will be reviewed annually (Appendix 9).</w:t>
      </w:r>
    </w:p>
    <w:p w14:paraId="638F63B4" w14:textId="77777777" w:rsidR="009B69DA" w:rsidRDefault="009B69DA" w:rsidP="006544C0">
      <w:pPr>
        <w:numPr>
          <w:ilvl w:val="12"/>
          <w:numId w:val="0"/>
        </w:numPr>
        <w:tabs>
          <w:tab w:val="left" w:pos="-719"/>
        </w:tabs>
        <w:ind w:left="1440" w:hanging="720"/>
        <w:jc w:val="both"/>
        <w:rPr>
          <w:rFonts w:ascii="Arial" w:hAnsi="Arial" w:cs="Arial"/>
        </w:rPr>
      </w:pPr>
    </w:p>
    <w:p w14:paraId="0EF0ED99" w14:textId="77777777" w:rsidR="009B69DA" w:rsidRDefault="009B69DA" w:rsidP="00CC0DAC">
      <w:pPr>
        <w:pStyle w:val="BodyText"/>
        <w:numPr>
          <w:ilvl w:val="12"/>
          <w:numId w:val="0"/>
        </w:numPr>
        <w:ind w:left="708"/>
        <w:jc w:val="both"/>
        <w:rPr>
          <w:rFonts w:cs="Arial"/>
          <w:b w:val="0"/>
        </w:rPr>
      </w:pPr>
      <w:r>
        <w:rPr>
          <w:rFonts w:cs="Arial"/>
          <w:b w:val="0"/>
        </w:rPr>
        <w:t xml:space="preserve">The Chair of </w:t>
      </w:r>
      <w:r w:rsidR="00302BA4">
        <w:rPr>
          <w:rFonts w:cs="Arial"/>
          <w:b w:val="0"/>
        </w:rPr>
        <w:t>the Board</w:t>
      </w:r>
      <w:r>
        <w:rPr>
          <w:rFonts w:cs="Arial"/>
          <w:b w:val="0"/>
        </w:rPr>
        <w:t xml:space="preserve"> is an ex-officio member of all committ</w:t>
      </w:r>
      <w:r w:rsidR="008041D3">
        <w:rPr>
          <w:rFonts w:cs="Arial"/>
          <w:b w:val="0"/>
        </w:rPr>
        <w:t>ees with the exception of Audit where applicable.</w:t>
      </w:r>
    </w:p>
    <w:p w14:paraId="4BD7CE10" w14:textId="77777777" w:rsidR="009B69DA" w:rsidRDefault="009B69DA" w:rsidP="006544C0">
      <w:pPr>
        <w:pStyle w:val="BodyText"/>
        <w:numPr>
          <w:ilvl w:val="12"/>
          <w:numId w:val="0"/>
        </w:numPr>
        <w:jc w:val="both"/>
        <w:rPr>
          <w:rFonts w:cs="Arial"/>
          <w:b w:val="0"/>
        </w:rPr>
      </w:pPr>
    </w:p>
    <w:p w14:paraId="31092098" w14:textId="77777777" w:rsidR="009B69DA" w:rsidRDefault="00CC2C8F" w:rsidP="00CC0DAC">
      <w:pPr>
        <w:pStyle w:val="BodyText"/>
        <w:numPr>
          <w:ilvl w:val="12"/>
          <w:numId w:val="0"/>
        </w:numPr>
        <w:ind w:left="708"/>
        <w:jc w:val="both"/>
        <w:rPr>
          <w:rFonts w:cs="Arial"/>
          <w:b w:val="0"/>
        </w:rPr>
      </w:pPr>
      <w:r>
        <w:rPr>
          <w:rFonts w:cs="Arial"/>
          <w:b w:val="0"/>
        </w:rPr>
        <w:t>The Principal can be</w:t>
      </w:r>
      <w:r w:rsidR="009B69DA">
        <w:rPr>
          <w:rFonts w:cs="Arial"/>
          <w:b w:val="0"/>
        </w:rPr>
        <w:t xml:space="preserve"> a member of all committees with the exception of Audit and Remuneration</w:t>
      </w:r>
      <w:r w:rsidR="008041D3">
        <w:rPr>
          <w:rFonts w:cs="Arial"/>
          <w:b w:val="0"/>
        </w:rPr>
        <w:t xml:space="preserve"> where applicable</w:t>
      </w:r>
      <w:r w:rsidR="009B69DA">
        <w:rPr>
          <w:rFonts w:cs="Arial"/>
          <w:b w:val="0"/>
        </w:rPr>
        <w:t>.</w:t>
      </w:r>
    </w:p>
    <w:p w14:paraId="46342675" w14:textId="77777777" w:rsidR="009B69DA" w:rsidRDefault="009B69DA" w:rsidP="006544C0">
      <w:pPr>
        <w:numPr>
          <w:ilvl w:val="12"/>
          <w:numId w:val="0"/>
        </w:numPr>
        <w:tabs>
          <w:tab w:val="left" w:pos="-719"/>
        </w:tabs>
        <w:ind w:left="1440" w:hanging="720"/>
        <w:jc w:val="both"/>
        <w:rPr>
          <w:rFonts w:ascii="Arial" w:hAnsi="Arial" w:cs="Arial"/>
        </w:rPr>
      </w:pPr>
    </w:p>
    <w:p w14:paraId="59B43C08" w14:textId="77777777" w:rsidR="009B69DA" w:rsidRDefault="009B69DA" w:rsidP="00CC0DAC">
      <w:pPr>
        <w:pStyle w:val="BodyText"/>
        <w:numPr>
          <w:ilvl w:val="12"/>
          <w:numId w:val="0"/>
        </w:numPr>
        <w:ind w:left="708"/>
        <w:jc w:val="both"/>
        <w:rPr>
          <w:rFonts w:cs="Arial"/>
          <w:b w:val="0"/>
        </w:rPr>
      </w:pPr>
      <w:r>
        <w:rPr>
          <w:rFonts w:cs="Arial"/>
          <w:b w:val="0"/>
        </w:rPr>
        <w:t>Committees elect a Chair annually at the first meeting of an academic year. Vice Chairs are not elected, unless so resolved by individual committees. If the Committee Chair is absent from a meeting, the members of the committee who are present shall elect an Acting Chair for that meeting.</w:t>
      </w:r>
    </w:p>
    <w:p w14:paraId="726FDD77" w14:textId="77777777" w:rsidR="009B69DA" w:rsidRDefault="009B69DA" w:rsidP="006544C0">
      <w:pPr>
        <w:pStyle w:val="BodyText"/>
        <w:numPr>
          <w:ilvl w:val="12"/>
          <w:numId w:val="0"/>
        </w:numPr>
        <w:jc w:val="both"/>
        <w:rPr>
          <w:rFonts w:cs="Arial"/>
          <w:b w:val="0"/>
        </w:rPr>
      </w:pPr>
    </w:p>
    <w:p w14:paraId="489000E9" w14:textId="77777777" w:rsidR="009B69DA" w:rsidRDefault="009B69DA" w:rsidP="00CC0DAC">
      <w:pPr>
        <w:pStyle w:val="BodyText"/>
        <w:numPr>
          <w:ilvl w:val="12"/>
          <w:numId w:val="0"/>
        </w:numPr>
        <w:ind w:left="708"/>
        <w:jc w:val="both"/>
        <w:rPr>
          <w:rFonts w:cs="Arial"/>
          <w:b w:val="0"/>
        </w:rPr>
      </w:pPr>
      <w:r>
        <w:rPr>
          <w:rFonts w:cs="Arial"/>
          <w:b w:val="0"/>
        </w:rPr>
        <w:t xml:space="preserve">Any committee of the </w:t>
      </w:r>
      <w:r w:rsidR="00962468">
        <w:rPr>
          <w:rFonts w:cs="Arial"/>
          <w:b w:val="0"/>
        </w:rPr>
        <w:t>Board</w:t>
      </w:r>
      <w:r>
        <w:rPr>
          <w:rFonts w:cs="Arial"/>
          <w:b w:val="0"/>
        </w:rPr>
        <w:t xml:space="preserve"> may co-opt additional non-</w:t>
      </w:r>
      <w:r w:rsidR="008041D3">
        <w:rPr>
          <w:rFonts w:cs="Arial"/>
          <w:b w:val="0"/>
        </w:rPr>
        <w:t>Governor</w:t>
      </w:r>
      <w:r>
        <w:rPr>
          <w:rFonts w:cs="Arial"/>
          <w:b w:val="0"/>
        </w:rPr>
        <w:t xml:space="preserve"> members by a majority vote of all its members.  Such members must, however, be approved by the Search Committee and appointed by the </w:t>
      </w:r>
      <w:r w:rsidR="008D4C4B">
        <w:rPr>
          <w:rFonts w:cs="Arial"/>
          <w:b w:val="0"/>
        </w:rPr>
        <w:t>Board</w:t>
      </w:r>
      <w:r>
        <w:rPr>
          <w:rFonts w:cs="Arial"/>
          <w:b w:val="0"/>
        </w:rPr>
        <w:t xml:space="preserve">. They have a vote in the same way as other committee members but may not contribute to the quorum nor count within the Committee total in determining the size of the quorum, and may not be elected as Chair or Acting Chair.  These co-options will be limited to two years unless the </w:t>
      </w:r>
      <w:r w:rsidR="008D4C4B">
        <w:rPr>
          <w:rFonts w:cs="Arial"/>
          <w:b w:val="0"/>
        </w:rPr>
        <w:t>Board</w:t>
      </w:r>
      <w:r>
        <w:rPr>
          <w:rFonts w:cs="Arial"/>
          <w:b w:val="0"/>
        </w:rPr>
        <w:t xml:space="preserve"> decides, exceptionally, to extend the co-option.</w:t>
      </w:r>
    </w:p>
    <w:p w14:paraId="577FCD06" w14:textId="77777777" w:rsidR="009B69DA" w:rsidRDefault="009B69DA" w:rsidP="006544C0">
      <w:pPr>
        <w:pStyle w:val="BodyText"/>
        <w:numPr>
          <w:ilvl w:val="12"/>
          <w:numId w:val="0"/>
        </w:numPr>
        <w:jc w:val="both"/>
        <w:rPr>
          <w:rFonts w:cs="Arial"/>
          <w:b w:val="0"/>
        </w:rPr>
      </w:pPr>
    </w:p>
    <w:p w14:paraId="5CE94BF9" w14:textId="77777777" w:rsidR="009B69DA" w:rsidRDefault="009B69DA" w:rsidP="00CC0DAC">
      <w:pPr>
        <w:pStyle w:val="BodyText"/>
        <w:numPr>
          <w:ilvl w:val="12"/>
          <w:numId w:val="0"/>
        </w:numPr>
        <w:ind w:left="708"/>
        <w:jc w:val="both"/>
        <w:rPr>
          <w:rFonts w:cs="Arial"/>
          <w:b w:val="0"/>
        </w:rPr>
      </w:pPr>
      <w:r>
        <w:rPr>
          <w:rFonts w:cs="Arial"/>
          <w:b w:val="0"/>
        </w:rPr>
        <w:t>Attendance at Committee meetings by persons who are not committee members is at the invitation of the Committee Chair</w:t>
      </w:r>
      <w:r w:rsidRPr="00E46468">
        <w:rPr>
          <w:rFonts w:cs="Arial"/>
          <w:b w:val="0"/>
        </w:rPr>
        <w:t>, e.g., committees may extend invitations to staff or auditors for information or consultation.</w:t>
      </w:r>
    </w:p>
    <w:p w14:paraId="7D1485C4" w14:textId="77777777" w:rsidR="009B69DA" w:rsidRDefault="009B69DA" w:rsidP="006544C0">
      <w:pPr>
        <w:pStyle w:val="BodyText"/>
        <w:numPr>
          <w:ilvl w:val="12"/>
          <w:numId w:val="0"/>
        </w:numPr>
        <w:jc w:val="both"/>
        <w:rPr>
          <w:rFonts w:cs="Arial"/>
          <w:b w:val="0"/>
        </w:rPr>
      </w:pPr>
    </w:p>
    <w:p w14:paraId="175CA924" w14:textId="77777777" w:rsidR="009B69DA" w:rsidRDefault="009B69DA" w:rsidP="006544C0">
      <w:pPr>
        <w:numPr>
          <w:ilvl w:val="12"/>
          <w:numId w:val="0"/>
        </w:numPr>
        <w:tabs>
          <w:tab w:val="left" w:pos="-719"/>
        </w:tabs>
        <w:jc w:val="both"/>
        <w:rPr>
          <w:rFonts w:ascii="Arial" w:hAnsi="Arial" w:cs="Arial"/>
          <w:i/>
          <w:iCs/>
        </w:rPr>
      </w:pPr>
      <w:r>
        <w:rPr>
          <w:rFonts w:ascii="Arial" w:hAnsi="Arial" w:cs="Arial"/>
          <w:i/>
          <w:iCs/>
        </w:rPr>
        <w:tab/>
        <w:t>Quorum</w:t>
      </w:r>
    </w:p>
    <w:p w14:paraId="58D18425" w14:textId="77777777" w:rsidR="009B69DA" w:rsidRDefault="009B69DA" w:rsidP="00CC0DAC">
      <w:pPr>
        <w:pStyle w:val="BodyText"/>
        <w:ind w:left="708"/>
        <w:jc w:val="both"/>
        <w:rPr>
          <w:rFonts w:cs="Arial"/>
          <w:b w:val="0"/>
          <w:bCs/>
        </w:rPr>
      </w:pPr>
      <w:r>
        <w:rPr>
          <w:rFonts w:cs="Arial"/>
          <w:b w:val="0"/>
          <w:bCs/>
        </w:rPr>
        <w:t xml:space="preserve">The quorum for committee meetings shall be 40% of the membership excluding co-opted members, unless the </w:t>
      </w:r>
      <w:r w:rsidR="00962468">
        <w:rPr>
          <w:rFonts w:cs="Arial"/>
          <w:b w:val="0"/>
          <w:bCs/>
        </w:rPr>
        <w:t>Board</w:t>
      </w:r>
      <w:r>
        <w:rPr>
          <w:rFonts w:cs="Arial"/>
          <w:b w:val="0"/>
          <w:bCs/>
        </w:rPr>
        <w:t xml:space="preserve"> shall specify a higher quorum for a particular committee.  The way this rule is currently applied is set out in Appendix 9.</w:t>
      </w:r>
    </w:p>
    <w:p w14:paraId="78C776E0" w14:textId="77777777" w:rsidR="009B69DA" w:rsidRDefault="009B69DA" w:rsidP="006544C0">
      <w:pPr>
        <w:pStyle w:val="BodyText"/>
        <w:numPr>
          <w:ilvl w:val="12"/>
          <w:numId w:val="0"/>
        </w:numPr>
        <w:jc w:val="both"/>
        <w:rPr>
          <w:rFonts w:cs="Arial"/>
          <w:b w:val="0"/>
        </w:rPr>
      </w:pPr>
    </w:p>
    <w:p w14:paraId="17285DBF" w14:textId="77777777" w:rsidR="009B69DA" w:rsidRDefault="009B69DA" w:rsidP="006544C0">
      <w:pPr>
        <w:pStyle w:val="Heading3"/>
        <w:rPr>
          <w:rFonts w:ascii="Arial" w:hAnsi="Arial" w:cs="Arial"/>
          <w:b w:val="0"/>
          <w:bCs w:val="0"/>
        </w:rPr>
      </w:pPr>
      <w:r>
        <w:rPr>
          <w:rFonts w:ascii="Arial" w:hAnsi="Arial" w:cs="Arial"/>
          <w:b w:val="0"/>
          <w:bCs w:val="0"/>
        </w:rPr>
        <w:tab/>
        <w:t>Rules for Meetings</w:t>
      </w:r>
    </w:p>
    <w:p w14:paraId="02A1314C" w14:textId="77777777" w:rsidR="009B69DA" w:rsidRDefault="009B69DA" w:rsidP="00CC0DAC">
      <w:pPr>
        <w:numPr>
          <w:ilvl w:val="12"/>
          <w:numId w:val="0"/>
        </w:numPr>
        <w:tabs>
          <w:tab w:val="left" w:pos="-719"/>
        </w:tabs>
        <w:ind w:left="720"/>
        <w:jc w:val="both"/>
        <w:rPr>
          <w:rFonts w:ascii="Arial" w:hAnsi="Arial" w:cs="Arial"/>
        </w:rPr>
      </w:pPr>
      <w:r>
        <w:rPr>
          <w:rFonts w:ascii="Arial" w:hAnsi="Arial" w:cs="Arial"/>
        </w:rPr>
        <w:t>At least 10 days written notice will be given for committee meetings</w:t>
      </w:r>
      <w:r w:rsidR="00DE6054">
        <w:rPr>
          <w:rFonts w:ascii="Arial" w:hAnsi="Arial" w:cs="Arial"/>
        </w:rPr>
        <w:t>,</w:t>
      </w:r>
      <w:r>
        <w:rPr>
          <w:rFonts w:ascii="Arial" w:hAnsi="Arial" w:cs="Arial"/>
        </w:rPr>
        <w:t xml:space="preserve"> and papers will be circulated at least a week before each meeting.</w:t>
      </w:r>
    </w:p>
    <w:p w14:paraId="7CECD9F7" w14:textId="77777777" w:rsidR="009B69DA" w:rsidRDefault="009B69DA" w:rsidP="006544C0">
      <w:pPr>
        <w:numPr>
          <w:ilvl w:val="12"/>
          <w:numId w:val="0"/>
        </w:numPr>
        <w:tabs>
          <w:tab w:val="left" w:pos="-719"/>
        </w:tabs>
        <w:jc w:val="both"/>
        <w:rPr>
          <w:rFonts w:ascii="Arial" w:hAnsi="Arial" w:cs="Arial"/>
          <w:b/>
        </w:rPr>
      </w:pPr>
    </w:p>
    <w:p w14:paraId="2572E321" w14:textId="77777777" w:rsidR="009B69DA" w:rsidRDefault="009B69DA" w:rsidP="00CC0DAC">
      <w:pPr>
        <w:numPr>
          <w:ilvl w:val="12"/>
          <w:numId w:val="0"/>
        </w:numPr>
        <w:tabs>
          <w:tab w:val="left" w:pos="-719"/>
        </w:tabs>
        <w:ind w:left="720"/>
        <w:jc w:val="both"/>
        <w:rPr>
          <w:rFonts w:ascii="Arial" w:hAnsi="Arial" w:cs="Arial"/>
          <w:b/>
        </w:rPr>
      </w:pPr>
      <w:r>
        <w:rPr>
          <w:rFonts w:ascii="Arial" w:hAnsi="Arial" w:cs="Arial"/>
        </w:rPr>
        <w:t xml:space="preserve">Minutes will be taken at each committee meeting by the Clerk to the </w:t>
      </w:r>
      <w:r w:rsidR="008041D3">
        <w:rPr>
          <w:rFonts w:ascii="Arial" w:hAnsi="Arial" w:cs="Arial"/>
        </w:rPr>
        <w:t>Governors</w:t>
      </w:r>
      <w:r>
        <w:rPr>
          <w:rFonts w:ascii="Arial" w:hAnsi="Arial" w:cs="Arial"/>
        </w:rPr>
        <w:t xml:space="preserve"> or a substitute. They will be made available, whenever possible, to all </w:t>
      </w:r>
      <w:r w:rsidR="00641505">
        <w:rPr>
          <w:rFonts w:ascii="Arial" w:hAnsi="Arial" w:cs="Arial"/>
        </w:rPr>
        <w:t>Governor</w:t>
      </w:r>
      <w:r w:rsidR="003A643E">
        <w:rPr>
          <w:rFonts w:ascii="Arial" w:hAnsi="Arial" w:cs="Arial"/>
        </w:rPr>
        <w:t>s</w:t>
      </w:r>
      <w:r>
        <w:rPr>
          <w:rFonts w:ascii="Arial" w:hAnsi="Arial" w:cs="Arial"/>
        </w:rPr>
        <w:t xml:space="preserve"> before their next full meeting, when approval of the Committee’s minutes will be sought and decisions made on any recommendations. If a </w:t>
      </w:r>
      <w:r w:rsidR="00641505">
        <w:rPr>
          <w:rFonts w:ascii="Arial" w:hAnsi="Arial" w:cs="Arial"/>
        </w:rPr>
        <w:t>Governor</w:t>
      </w:r>
      <w:r w:rsidR="003A643E">
        <w:rPr>
          <w:rFonts w:ascii="Arial" w:hAnsi="Arial" w:cs="Arial"/>
        </w:rPr>
        <w:t>s</w:t>
      </w:r>
      <w:r>
        <w:rPr>
          <w:rFonts w:ascii="Arial" w:hAnsi="Arial" w:cs="Arial"/>
        </w:rPr>
        <w:t>’ meeting decides that an item in the Minutes is confidential, it shall also decide when the item shall be reconsidered, either for release as a non-confidential item or to remain confidential for a further specified period</w:t>
      </w:r>
    </w:p>
    <w:p w14:paraId="43801FE9" w14:textId="77777777" w:rsidR="009B69DA" w:rsidRDefault="009B69DA" w:rsidP="006544C0">
      <w:pPr>
        <w:numPr>
          <w:ilvl w:val="12"/>
          <w:numId w:val="0"/>
        </w:numPr>
        <w:tabs>
          <w:tab w:val="left" w:pos="-719"/>
        </w:tabs>
        <w:jc w:val="both"/>
        <w:rPr>
          <w:rFonts w:ascii="Arial" w:hAnsi="Arial" w:cs="Arial"/>
          <w:b/>
        </w:rPr>
      </w:pPr>
    </w:p>
    <w:p w14:paraId="25550CF5" w14:textId="77777777" w:rsidR="009B69DA" w:rsidRDefault="009B69DA" w:rsidP="006544C0">
      <w:pPr>
        <w:numPr>
          <w:ilvl w:val="12"/>
          <w:numId w:val="0"/>
        </w:numPr>
        <w:tabs>
          <w:tab w:val="left" w:pos="-719"/>
        </w:tabs>
        <w:jc w:val="both"/>
        <w:rPr>
          <w:rFonts w:ascii="Arial" w:hAnsi="Arial" w:cs="Arial"/>
        </w:rPr>
      </w:pPr>
      <w:r>
        <w:rPr>
          <w:rFonts w:ascii="Arial" w:hAnsi="Arial" w:cs="Arial"/>
        </w:rPr>
        <w:tab/>
        <w:t>Attendance at the meeting will be recorded in the minutes.</w:t>
      </w:r>
    </w:p>
    <w:p w14:paraId="4ADEC847" w14:textId="77777777" w:rsidR="009B69DA" w:rsidRDefault="009B69DA" w:rsidP="006544C0">
      <w:pPr>
        <w:numPr>
          <w:ilvl w:val="12"/>
          <w:numId w:val="0"/>
        </w:numPr>
        <w:tabs>
          <w:tab w:val="left" w:pos="-719"/>
        </w:tabs>
        <w:jc w:val="both"/>
        <w:rPr>
          <w:rFonts w:ascii="Arial" w:hAnsi="Arial" w:cs="Arial"/>
        </w:rPr>
      </w:pPr>
    </w:p>
    <w:p w14:paraId="5FB62B40" w14:textId="77777777" w:rsidR="009B69DA" w:rsidRDefault="009B69DA" w:rsidP="00CC0DAC">
      <w:pPr>
        <w:numPr>
          <w:ilvl w:val="12"/>
          <w:numId w:val="0"/>
        </w:numPr>
        <w:tabs>
          <w:tab w:val="left" w:pos="-719"/>
        </w:tabs>
        <w:ind w:left="720"/>
        <w:jc w:val="both"/>
        <w:rPr>
          <w:rFonts w:ascii="Arial" w:hAnsi="Arial" w:cs="Arial"/>
        </w:rPr>
      </w:pPr>
      <w:r>
        <w:rPr>
          <w:rFonts w:ascii="Arial" w:hAnsi="Arial" w:cs="Arial"/>
        </w:rPr>
        <w:t xml:space="preserve">Meetings will take place at least once per term with the exception </w:t>
      </w:r>
      <w:r w:rsidR="00E11704">
        <w:rPr>
          <w:rFonts w:ascii="Arial" w:hAnsi="Arial" w:cs="Arial"/>
        </w:rPr>
        <w:t xml:space="preserve">of the </w:t>
      </w:r>
      <w:r>
        <w:rPr>
          <w:rFonts w:ascii="Arial" w:hAnsi="Arial" w:cs="Arial"/>
        </w:rPr>
        <w:t>Search</w:t>
      </w:r>
      <w:r w:rsidR="00E11704">
        <w:rPr>
          <w:rFonts w:ascii="Arial" w:hAnsi="Arial" w:cs="Arial"/>
        </w:rPr>
        <w:t xml:space="preserve"> Committee </w:t>
      </w:r>
      <w:r>
        <w:rPr>
          <w:rFonts w:ascii="Arial" w:hAnsi="Arial" w:cs="Arial"/>
        </w:rPr>
        <w:t>(as appropria</w:t>
      </w:r>
      <w:r w:rsidR="00E11704">
        <w:rPr>
          <w:rFonts w:ascii="Arial" w:hAnsi="Arial" w:cs="Arial"/>
        </w:rPr>
        <w:t>te)</w:t>
      </w:r>
      <w:r>
        <w:rPr>
          <w:rFonts w:ascii="Arial" w:hAnsi="Arial" w:cs="Arial"/>
        </w:rPr>
        <w:t>.</w:t>
      </w:r>
    </w:p>
    <w:p w14:paraId="6AA61FD2" w14:textId="77777777" w:rsidR="009B69DA" w:rsidRDefault="009B69DA" w:rsidP="006544C0">
      <w:pPr>
        <w:numPr>
          <w:ilvl w:val="12"/>
          <w:numId w:val="0"/>
        </w:numPr>
        <w:tabs>
          <w:tab w:val="left" w:pos="-719"/>
        </w:tabs>
        <w:jc w:val="both"/>
        <w:rPr>
          <w:rFonts w:ascii="Arial" w:hAnsi="Arial" w:cs="Arial"/>
        </w:rPr>
      </w:pPr>
    </w:p>
    <w:p w14:paraId="021FB8DF" w14:textId="77777777" w:rsidR="009B69DA" w:rsidRDefault="009B69DA" w:rsidP="00CC0DAC">
      <w:pPr>
        <w:numPr>
          <w:ilvl w:val="12"/>
          <w:numId w:val="0"/>
        </w:numPr>
        <w:tabs>
          <w:tab w:val="left" w:pos="-719"/>
        </w:tabs>
        <w:ind w:left="720"/>
        <w:jc w:val="both"/>
        <w:rPr>
          <w:rFonts w:ascii="Arial" w:hAnsi="Arial" w:cs="Arial"/>
        </w:rPr>
      </w:pPr>
      <w:r>
        <w:rPr>
          <w:rFonts w:ascii="Arial" w:hAnsi="Arial" w:cs="Arial"/>
        </w:rPr>
        <w:t>The Chair will discuss agendas with the Clerk.  Informal discussion will also take place with the Principal when appropriate.</w:t>
      </w:r>
    </w:p>
    <w:p w14:paraId="160406F9" w14:textId="77777777" w:rsidR="009B69DA" w:rsidRDefault="009B69DA" w:rsidP="006544C0">
      <w:pPr>
        <w:pStyle w:val="BodyText"/>
        <w:numPr>
          <w:ilvl w:val="12"/>
          <w:numId w:val="0"/>
        </w:numPr>
        <w:jc w:val="both"/>
        <w:rPr>
          <w:rFonts w:cs="Arial"/>
          <w:b w:val="0"/>
        </w:rPr>
      </w:pPr>
    </w:p>
    <w:p w14:paraId="338C4EA2" w14:textId="77777777" w:rsidR="009B69DA" w:rsidRDefault="009B69DA" w:rsidP="00CC0DAC">
      <w:pPr>
        <w:numPr>
          <w:ilvl w:val="12"/>
          <w:numId w:val="0"/>
        </w:numPr>
        <w:tabs>
          <w:tab w:val="left" w:pos="-719"/>
        </w:tabs>
        <w:ind w:left="720"/>
        <w:jc w:val="both"/>
        <w:rPr>
          <w:rFonts w:ascii="Arial" w:hAnsi="Arial" w:cs="Arial"/>
        </w:rPr>
      </w:pPr>
      <w:r>
        <w:rPr>
          <w:rFonts w:ascii="Arial" w:hAnsi="Arial" w:cs="Arial"/>
        </w:rPr>
        <w:t xml:space="preserve">The rules governing decisions and voting at committees will be the same as those of the </w:t>
      </w:r>
      <w:r w:rsidR="00962468">
        <w:rPr>
          <w:rFonts w:ascii="Arial" w:hAnsi="Arial" w:cs="Arial"/>
        </w:rPr>
        <w:t>Board</w:t>
      </w:r>
      <w:r>
        <w:rPr>
          <w:rFonts w:ascii="Arial" w:hAnsi="Arial" w:cs="Arial"/>
        </w:rPr>
        <w:t xml:space="preserve"> meetings.</w:t>
      </w:r>
    </w:p>
    <w:p w14:paraId="28B174F8" w14:textId="77777777" w:rsidR="00302BA4" w:rsidRDefault="00302BA4" w:rsidP="00CC0DAC">
      <w:pPr>
        <w:numPr>
          <w:ilvl w:val="12"/>
          <w:numId w:val="0"/>
        </w:numPr>
        <w:tabs>
          <w:tab w:val="left" w:pos="-719"/>
        </w:tabs>
        <w:ind w:left="720"/>
        <w:jc w:val="both"/>
        <w:rPr>
          <w:rFonts w:ascii="Arial" w:hAnsi="Arial" w:cs="Arial"/>
        </w:rPr>
      </w:pPr>
    </w:p>
    <w:p w14:paraId="3AE118F3" w14:textId="77777777" w:rsidR="00DF3DF9" w:rsidRDefault="00DF3DF9" w:rsidP="00CC0DAC">
      <w:pPr>
        <w:numPr>
          <w:ilvl w:val="12"/>
          <w:numId w:val="0"/>
        </w:numPr>
        <w:tabs>
          <w:tab w:val="left" w:pos="-719"/>
        </w:tabs>
        <w:ind w:left="720"/>
        <w:jc w:val="both"/>
        <w:rPr>
          <w:rFonts w:ascii="Arial" w:hAnsi="Arial" w:cs="Arial"/>
        </w:rPr>
      </w:pPr>
    </w:p>
    <w:p w14:paraId="6886E75C" w14:textId="77777777" w:rsidR="009B69DA" w:rsidRDefault="009B69DA" w:rsidP="006544C0">
      <w:pPr>
        <w:numPr>
          <w:ilvl w:val="12"/>
          <w:numId w:val="0"/>
        </w:numPr>
        <w:tabs>
          <w:tab w:val="left" w:pos="-719"/>
        </w:tabs>
        <w:jc w:val="both"/>
        <w:rPr>
          <w:rFonts w:ascii="Arial" w:hAnsi="Arial" w:cs="Arial"/>
          <w:b/>
        </w:rPr>
      </w:pPr>
      <w:r>
        <w:rPr>
          <w:rFonts w:ascii="Arial" w:hAnsi="Arial" w:cs="Arial"/>
          <w:b/>
        </w:rPr>
        <w:t>6.</w:t>
      </w:r>
      <w:r>
        <w:rPr>
          <w:rFonts w:ascii="Arial" w:hAnsi="Arial" w:cs="Arial"/>
          <w:b/>
        </w:rPr>
        <w:tab/>
        <w:t>Structure and Terms of Reference of Committees</w:t>
      </w:r>
    </w:p>
    <w:p w14:paraId="1A66A065" w14:textId="77777777" w:rsidR="009B69DA" w:rsidRDefault="009B69DA" w:rsidP="006544C0">
      <w:pPr>
        <w:numPr>
          <w:ilvl w:val="12"/>
          <w:numId w:val="0"/>
        </w:numPr>
        <w:tabs>
          <w:tab w:val="left" w:pos="-719"/>
        </w:tabs>
        <w:ind w:left="720" w:hanging="720"/>
        <w:jc w:val="both"/>
        <w:rPr>
          <w:rFonts w:ascii="Arial" w:hAnsi="Arial" w:cs="Arial"/>
          <w:b/>
          <w:i/>
        </w:rPr>
      </w:pPr>
    </w:p>
    <w:p w14:paraId="6E2412B6" w14:textId="77777777" w:rsidR="009B69DA" w:rsidRDefault="009B69DA" w:rsidP="006544C0">
      <w:pPr>
        <w:numPr>
          <w:ilvl w:val="12"/>
          <w:numId w:val="0"/>
        </w:numPr>
        <w:tabs>
          <w:tab w:val="left" w:pos="-719"/>
        </w:tabs>
        <w:ind w:left="720" w:hanging="720"/>
        <w:jc w:val="both"/>
        <w:rPr>
          <w:rFonts w:ascii="Arial" w:hAnsi="Arial" w:cs="Arial"/>
          <w:bCs/>
          <w:i/>
        </w:rPr>
      </w:pPr>
      <w:r>
        <w:rPr>
          <w:rFonts w:ascii="Arial" w:hAnsi="Arial" w:cs="Arial"/>
          <w:bCs/>
          <w:i/>
        </w:rPr>
        <w:tab/>
        <w:t xml:space="preserve">Search Committee </w:t>
      </w:r>
    </w:p>
    <w:p w14:paraId="78EED004" w14:textId="77777777" w:rsidR="009B69DA" w:rsidRDefault="009B69DA" w:rsidP="006544C0">
      <w:pPr>
        <w:numPr>
          <w:ilvl w:val="12"/>
          <w:numId w:val="0"/>
        </w:numPr>
        <w:tabs>
          <w:tab w:val="left" w:pos="-719"/>
        </w:tabs>
        <w:jc w:val="both"/>
        <w:rPr>
          <w:rFonts w:ascii="Arial" w:hAnsi="Arial" w:cs="Arial"/>
        </w:rPr>
      </w:pPr>
    </w:p>
    <w:p w14:paraId="7CAF2C0D" w14:textId="77777777" w:rsidR="009B69DA" w:rsidRDefault="009B69DA" w:rsidP="005D62B8">
      <w:pPr>
        <w:pStyle w:val="Header"/>
        <w:tabs>
          <w:tab w:val="clear" w:pos="4320"/>
          <w:tab w:val="clear" w:pos="8640"/>
        </w:tabs>
        <w:ind w:firstLine="720"/>
        <w:rPr>
          <w:rFonts w:cs="Arial"/>
          <w:iCs/>
          <w:szCs w:val="24"/>
        </w:rPr>
      </w:pPr>
      <w:r>
        <w:rPr>
          <w:rFonts w:cs="Arial"/>
          <w:iCs/>
          <w:szCs w:val="24"/>
        </w:rPr>
        <w:t xml:space="preserve">Membership </w:t>
      </w:r>
    </w:p>
    <w:p w14:paraId="6739DFA3" w14:textId="77777777" w:rsidR="009B69DA" w:rsidRDefault="009B69DA" w:rsidP="00DC33CB">
      <w:pPr>
        <w:numPr>
          <w:ilvl w:val="0"/>
          <w:numId w:val="19"/>
        </w:numPr>
        <w:tabs>
          <w:tab w:val="left" w:pos="-719"/>
        </w:tabs>
        <w:jc w:val="both"/>
        <w:rPr>
          <w:rFonts w:ascii="Arial" w:hAnsi="Arial" w:cs="Arial"/>
        </w:rPr>
      </w:pPr>
      <w:r>
        <w:rPr>
          <w:rFonts w:ascii="Arial" w:hAnsi="Arial" w:cs="Arial"/>
        </w:rPr>
        <w:t xml:space="preserve">The Search Committee shall consist of the Chair of the </w:t>
      </w:r>
      <w:r w:rsidR="00302BA4">
        <w:rPr>
          <w:rFonts w:ascii="Arial" w:hAnsi="Arial" w:cs="Arial"/>
        </w:rPr>
        <w:t>Board</w:t>
      </w:r>
      <w:r>
        <w:rPr>
          <w:rFonts w:ascii="Arial" w:hAnsi="Arial" w:cs="Arial"/>
        </w:rPr>
        <w:t xml:space="preserve">, the Principal and a minimum of two other </w:t>
      </w:r>
      <w:r w:rsidR="00641505">
        <w:rPr>
          <w:rFonts w:ascii="Arial" w:hAnsi="Arial" w:cs="Arial"/>
        </w:rPr>
        <w:t>Governor</w:t>
      </w:r>
      <w:r w:rsidR="003A643E">
        <w:rPr>
          <w:rFonts w:ascii="Arial" w:hAnsi="Arial" w:cs="Arial"/>
        </w:rPr>
        <w:t>s</w:t>
      </w:r>
      <w:r>
        <w:rPr>
          <w:rFonts w:ascii="Arial" w:hAnsi="Arial" w:cs="Arial"/>
        </w:rPr>
        <w:t>.</w:t>
      </w:r>
    </w:p>
    <w:p w14:paraId="3245663A" w14:textId="77777777" w:rsidR="009B69DA" w:rsidRDefault="009B69DA" w:rsidP="006544C0">
      <w:pPr>
        <w:tabs>
          <w:tab w:val="left" w:pos="-719"/>
        </w:tabs>
        <w:jc w:val="both"/>
        <w:rPr>
          <w:rFonts w:ascii="Arial" w:hAnsi="Arial" w:cs="Arial"/>
        </w:rPr>
      </w:pPr>
    </w:p>
    <w:p w14:paraId="2B6F9C22" w14:textId="77777777" w:rsidR="009B69DA" w:rsidRDefault="009B69DA" w:rsidP="00DC33CB">
      <w:pPr>
        <w:numPr>
          <w:ilvl w:val="0"/>
          <w:numId w:val="23"/>
        </w:numPr>
        <w:tabs>
          <w:tab w:val="left" w:pos="-719"/>
        </w:tabs>
        <w:jc w:val="both"/>
        <w:rPr>
          <w:rFonts w:ascii="Arial" w:hAnsi="Arial" w:cs="Arial"/>
        </w:rPr>
      </w:pPr>
      <w:r>
        <w:rPr>
          <w:rFonts w:ascii="Arial" w:hAnsi="Arial" w:cs="Arial"/>
        </w:rPr>
        <w:t xml:space="preserve">Specific Quorum: three </w:t>
      </w:r>
      <w:r w:rsidR="00641505">
        <w:rPr>
          <w:rFonts w:ascii="Arial" w:hAnsi="Arial" w:cs="Arial"/>
        </w:rPr>
        <w:t>Governor</w:t>
      </w:r>
      <w:r w:rsidR="003A643E">
        <w:rPr>
          <w:rFonts w:ascii="Arial" w:hAnsi="Arial" w:cs="Arial"/>
        </w:rPr>
        <w:t>s</w:t>
      </w:r>
    </w:p>
    <w:p w14:paraId="73C58EC1" w14:textId="77777777" w:rsidR="009B69DA" w:rsidRDefault="009B69DA" w:rsidP="006544C0">
      <w:pPr>
        <w:numPr>
          <w:ilvl w:val="12"/>
          <w:numId w:val="0"/>
        </w:numPr>
        <w:tabs>
          <w:tab w:val="left" w:pos="-719"/>
        </w:tabs>
        <w:jc w:val="both"/>
        <w:rPr>
          <w:rFonts w:ascii="Arial" w:hAnsi="Arial" w:cs="Arial"/>
        </w:rPr>
      </w:pPr>
    </w:p>
    <w:p w14:paraId="7D026A1C" w14:textId="77777777" w:rsidR="009B69DA" w:rsidRDefault="009B69DA" w:rsidP="006544C0">
      <w:pPr>
        <w:pStyle w:val="Heading7"/>
        <w:rPr>
          <w:rFonts w:ascii="Arial" w:hAnsi="Arial" w:cs="Arial"/>
          <w:i w:val="0"/>
          <w:iCs w:val="0"/>
        </w:rPr>
      </w:pPr>
      <w:r>
        <w:rPr>
          <w:rFonts w:ascii="Arial" w:hAnsi="Arial" w:cs="Arial"/>
          <w:i w:val="0"/>
          <w:iCs w:val="0"/>
        </w:rPr>
        <w:tab/>
        <w:t>Co-option</w:t>
      </w:r>
    </w:p>
    <w:p w14:paraId="60ADB8DE" w14:textId="77777777" w:rsidR="009B69DA" w:rsidRDefault="009B69DA" w:rsidP="00DC33CB">
      <w:pPr>
        <w:numPr>
          <w:ilvl w:val="0"/>
          <w:numId w:val="19"/>
        </w:numPr>
        <w:tabs>
          <w:tab w:val="left" w:pos="-719"/>
        </w:tabs>
        <w:jc w:val="both"/>
        <w:rPr>
          <w:rFonts w:ascii="Arial" w:hAnsi="Arial" w:cs="Arial"/>
        </w:rPr>
      </w:pPr>
      <w:r>
        <w:rPr>
          <w:rFonts w:ascii="Arial" w:hAnsi="Arial" w:cs="Arial"/>
        </w:rPr>
        <w:t xml:space="preserve">The Search Committee shall have power to employ the services of such external advisors as it deems necessary. The committee can co-opt any </w:t>
      </w:r>
      <w:r w:rsidR="00641505">
        <w:rPr>
          <w:rFonts w:ascii="Arial" w:hAnsi="Arial" w:cs="Arial"/>
        </w:rPr>
        <w:t>Governor</w:t>
      </w:r>
      <w:r>
        <w:rPr>
          <w:rFonts w:ascii="Arial" w:hAnsi="Arial" w:cs="Arial"/>
        </w:rPr>
        <w:t xml:space="preserve"> who shall, when present, count towards the quorum.</w:t>
      </w:r>
    </w:p>
    <w:p w14:paraId="039A10DE" w14:textId="77777777" w:rsidR="009B69DA" w:rsidRDefault="009B69DA" w:rsidP="006544C0">
      <w:pPr>
        <w:tabs>
          <w:tab w:val="left" w:pos="-719"/>
        </w:tabs>
        <w:jc w:val="both"/>
        <w:rPr>
          <w:rFonts w:ascii="Arial" w:hAnsi="Arial" w:cs="Arial"/>
        </w:rPr>
      </w:pPr>
    </w:p>
    <w:p w14:paraId="4885BD8F" w14:textId="77777777" w:rsidR="009B69DA" w:rsidRDefault="009B69DA" w:rsidP="005D62B8">
      <w:pPr>
        <w:pStyle w:val="Header"/>
        <w:tabs>
          <w:tab w:val="clear" w:pos="4320"/>
          <w:tab w:val="clear" w:pos="8640"/>
        </w:tabs>
        <w:ind w:firstLine="720"/>
        <w:rPr>
          <w:rFonts w:cs="Arial"/>
          <w:iCs/>
          <w:szCs w:val="24"/>
        </w:rPr>
      </w:pPr>
      <w:r>
        <w:rPr>
          <w:rFonts w:cs="Arial"/>
          <w:iCs/>
          <w:szCs w:val="24"/>
        </w:rPr>
        <w:t>Terms of Reference</w:t>
      </w:r>
    </w:p>
    <w:p w14:paraId="4DC5F788" w14:textId="77777777" w:rsidR="009B69DA" w:rsidRDefault="009B69DA" w:rsidP="00DC33CB">
      <w:pPr>
        <w:numPr>
          <w:ilvl w:val="0"/>
          <w:numId w:val="7"/>
        </w:numPr>
        <w:tabs>
          <w:tab w:val="clear" w:pos="360"/>
          <w:tab w:val="num" w:pos="1080"/>
        </w:tabs>
        <w:ind w:left="1080"/>
        <w:rPr>
          <w:rFonts w:ascii="Arial" w:hAnsi="Arial" w:cs="Arial"/>
        </w:rPr>
      </w:pPr>
      <w:r>
        <w:rPr>
          <w:rFonts w:ascii="Arial" w:hAnsi="Arial" w:cs="Arial"/>
        </w:rPr>
        <w:t xml:space="preserve">To be responsible for nominating candidates for the approval of the </w:t>
      </w:r>
      <w:r w:rsidR="008D4C4B">
        <w:rPr>
          <w:rFonts w:ascii="Arial" w:hAnsi="Arial" w:cs="Arial"/>
        </w:rPr>
        <w:t>Board</w:t>
      </w:r>
      <w:r>
        <w:rPr>
          <w:rFonts w:ascii="Arial" w:hAnsi="Arial" w:cs="Arial"/>
        </w:rPr>
        <w:t xml:space="preserve"> to fill vacancies, and for determining the process whereby candidates are nominated;</w:t>
      </w:r>
    </w:p>
    <w:p w14:paraId="3EB5FB6A" w14:textId="77777777" w:rsidR="009B69DA" w:rsidRDefault="009B69DA" w:rsidP="00DC33CB">
      <w:pPr>
        <w:numPr>
          <w:ilvl w:val="0"/>
          <w:numId w:val="6"/>
        </w:numPr>
        <w:tabs>
          <w:tab w:val="clear" w:pos="360"/>
          <w:tab w:val="left" w:pos="-719"/>
          <w:tab w:val="num" w:pos="1080"/>
        </w:tabs>
        <w:ind w:left="1080"/>
        <w:jc w:val="both"/>
        <w:rPr>
          <w:rFonts w:ascii="Arial" w:hAnsi="Arial" w:cs="Arial"/>
        </w:rPr>
      </w:pPr>
      <w:r>
        <w:rPr>
          <w:rFonts w:ascii="Arial" w:hAnsi="Arial" w:cs="Arial"/>
        </w:rPr>
        <w:t xml:space="preserve">to consider and make recommendations to the </w:t>
      </w:r>
      <w:r w:rsidR="008D4C4B">
        <w:rPr>
          <w:rFonts w:ascii="Arial" w:hAnsi="Arial" w:cs="Arial"/>
        </w:rPr>
        <w:t>Board</w:t>
      </w:r>
      <w:r>
        <w:rPr>
          <w:rFonts w:ascii="Arial" w:hAnsi="Arial" w:cs="Arial"/>
        </w:rPr>
        <w:t xml:space="preserve"> on its composition and balance, and on the procedures for appointment to the </w:t>
      </w:r>
      <w:r w:rsidR="008D4C4B">
        <w:rPr>
          <w:rFonts w:ascii="Arial" w:hAnsi="Arial" w:cs="Arial"/>
        </w:rPr>
        <w:t>Board</w:t>
      </w:r>
      <w:r>
        <w:rPr>
          <w:rFonts w:ascii="Arial" w:hAnsi="Arial" w:cs="Arial"/>
        </w:rPr>
        <w:t>;</w:t>
      </w:r>
    </w:p>
    <w:p w14:paraId="667AF7A2" w14:textId="77777777" w:rsidR="009B69DA" w:rsidRDefault="009B69DA" w:rsidP="00DC33CB">
      <w:pPr>
        <w:numPr>
          <w:ilvl w:val="0"/>
          <w:numId w:val="6"/>
        </w:numPr>
        <w:tabs>
          <w:tab w:val="clear" w:pos="360"/>
          <w:tab w:val="left" w:pos="-719"/>
          <w:tab w:val="num" w:pos="1080"/>
        </w:tabs>
        <w:ind w:left="1080"/>
        <w:jc w:val="both"/>
        <w:rPr>
          <w:rFonts w:ascii="Arial" w:hAnsi="Arial" w:cs="Arial"/>
        </w:rPr>
      </w:pPr>
      <w:r>
        <w:rPr>
          <w:rFonts w:ascii="Arial" w:hAnsi="Arial" w:cs="Arial"/>
        </w:rPr>
        <w:t xml:space="preserve">to consider the contribution of individual </w:t>
      </w:r>
      <w:r w:rsidR="00641505">
        <w:rPr>
          <w:rFonts w:ascii="Arial" w:hAnsi="Arial" w:cs="Arial"/>
        </w:rPr>
        <w:t>Governor</w:t>
      </w:r>
      <w:r w:rsidR="003A643E">
        <w:rPr>
          <w:rFonts w:ascii="Arial" w:hAnsi="Arial" w:cs="Arial"/>
        </w:rPr>
        <w:t>s</w:t>
      </w:r>
      <w:r>
        <w:rPr>
          <w:rFonts w:ascii="Arial" w:hAnsi="Arial" w:cs="Arial"/>
        </w:rPr>
        <w:t xml:space="preserve"> before proposing re-appointment;</w:t>
      </w:r>
    </w:p>
    <w:p w14:paraId="167AF1CC" w14:textId="77777777" w:rsidR="009B69DA" w:rsidRDefault="009B69DA" w:rsidP="00DC33CB">
      <w:pPr>
        <w:numPr>
          <w:ilvl w:val="0"/>
          <w:numId w:val="6"/>
        </w:numPr>
        <w:tabs>
          <w:tab w:val="clear" w:pos="360"/>
          <w:tab w:val="left" w:pos="-719"/>
          <w:tab w:val="num" w:pos="1080"/>
        </w:tabs>
        <w:ind w:left="1080"/>
        <w:jc w:val="both"/>
        <w:rPr>
          <w:rFonts w:ascii="Arial" w:hAnsi="Arial" w:cs="Arial"/>
        </w:rPr>
      </w:pPr>
      <w:r>
        <w:rPr>
          <w:rFonts w:ascii="Arial" w:hAnsi="Arial" w:cs="Arial"/>
        </w:rPr>
        <w:t xml:space="preserve">to review the ‘Procedures for Appointment of </w:t>
      </w:r>
      <w:r w:rsidR="00641505">
        <w:rPr>
          <w:rFonts w:ascii="Arial" w:hAnsi="Arial" w:cs="Arial"/>
        </w:rPr>
        <w:t>Governor</w:t>
      </w:r>
      <w:r w:rsidR="003A643E">
        <w:rPr>
          <w:rFonts w:ascii="Arial" w:hAnsi="Arial" w:cs="Arial"/>
        </w:rPr>
        <w:t>s</w:t>
      </w:r>
      <w:r>
        <w:rPr>
          <w:rFonts w:ascii="Arial" w:hAnsi="Arial" w:cs="Arial"/>
        </w:rPr>
        <w:t>’ at least every two years.</w:t>
      </w:r>
    </w:p>
    <w:p w14:paraId="059AE0D3" w14:textId="77777777" w:rsidR="009B69DA" w:rsidRDefault="009B69DA" w:rsidP="006544C0">
      <w:pPr>
        <w:tabs>
          <w:tab w:val="left" w:pos="-719"/>
        </w:tabs>
        <w:jc w:val="both"/>
        <w:rPr>
          <w:rFonts w:ascii="Arial" w:hAnsi="Arial" w:cs="Arial"/>
        </w:rPr>
      </w:pPr>
    </w:p>
    <w:p w14:paraId="21AFBD98" w14:textId="77777777" w:rsidR="009B69DA" w:rsidRDefault="009B69DA" w:rsidP="005D62B8">
      <w:pPr>
        <w:pStyle w:val="Header"/>
        <w:tabs>
          <w:tab w:val="clear" w:pos="4320"/>
          <w:tab w:val="clear" w:pos="8640"/>
        </w:tabs>
        <w:ind w:firstLine="720"/>
        <w:rPr>
          <w:rFonts w:cs="Arial"/>
          <w:iCs/>
          <w:szCs w:val="24"/>
        </w:rPr>
      </w:pPr>
      <w:r>
        <w:rPr>
          <w:rFonts w:cs="Arial"/>
          <w:iCs/>
          <w:szCs w:val="24"/>
        </w:rPr>
        <w:t>Servicing Officer</w:t>
      </w:r>
    </w:p>
    <w:p w14:paraId="6E0939DF" w14:textId="77777777" w:rsidR="009B69DA" w:rsidRDefault="009B69DA" w:rsidP="00DC33CB">
      <w:pPr>
        <w:numPr>
          <w:ilvl w:val="0"/>
          <w:numId w:val="23"/>
        </w:numPr>
        <w:tabs>
          <w:tab w:val="left" w:pos="-719"/>
        </w:tabs>
        <w:jc w:val="both"/>
        <w:rPr>
          <w:rFonts w:ascii="Arial" w:hAnsi="Arial" w:cs="Arial"/>
        </w:rPr>
      </w:pPr>
      <w:r>
        <w:rPr>
          <w:rFonts w:ascii="Arial" w:hAnsi="Arial" w:cs="Arial"/>
        </w:rPr>
        <w:t xml:space="preserve">Clerk to the </w:t>
      </w:r>
      <w:r w:rsidR="00641505">
        <w:rPr>
          <w:rFonts w:ascii="Arial" w:hAnsi="Arial" w:cs="Arial"/>
        </w:rPr>
        <w:t>Governor</w:t>
      </w:r>
      <w:r w:rsidR="003A643E">
        <w:rPr>
          <w:rFonts w:ascii="Arial" w:hAnsi="Arial" w:cs="Arial"/>
        </w:rPr>
        <w:t>s</w:t>
      </w:r>
    </w:p>
    <w:p w14:paraId="72FE0F0D" w14:textId="77777777" w:rsidR="009B69DA" w:rsidRDefault="009B69DA" w:rsidP="006544C0">
      <w:pPr>
        <w:tabs>
          <w:tab w:val="left" w:pos="-719"/>
        </w:tabs>
        <w:jc w:val="both"/>
        <w:rPr>
          <w:rFonts w:ascii="Arial" w:hAnsi="Arial" w:cs="Arial"/>
        </w:rPr>
      </w:pPr>
    </w:p>
    <w:p w14:paraId="17946D6C" w14:textId="77777777" w:rsidR="00DF3DF9" w:rsidRDefault="00DF3DF9" w:rsidP="006544C0">
      <w:pPr>
        <w:tabs>
          <w:tab w:val="left" w:pos="-719"/>
        </w:tabs>
        <w:jc w:val="both"/>
        <w:rPr>
          <w:rFonts w:ascii="Arial" w:hAnsi="Arial" w:cs="Arial"/>
        </w:rPr>
      </w:pPr>
    </w:p>
    <w:p w14:paraId="343679EA" w14:textId="77777777" w:rsidR="008F69A6" w:rsidRPr="008F69A6" w:rsidRDefault="008F69A6" w:rsidP="008F69A6">
      <w:pPr>
        <w:pStyle w:val="Default"/>
        <w:rPr>
          <w:rFonts w:ascii="Arial" w:hAnsi="Arial" w:cs="Arial"/>
          <w:b/>
          <w:bCs/>
        </w:rPr>
      </w:pPr>
      <w:r>
        <w:rPr>
          <w:rFonts w:ascii="Arial" w:hAnsi="Arial" w:cs="Arial"/>
        </w:rPr>
        <w:t>7.</w:t>
      </w:r>
      <w:r>
        <w:rPr>
          <w:rFonts w:ascii="Arial" w:hAnsi="Arial" w:cs="Arial"/>
        </w:rPr>
        <w:tab/>
      </w:r>
      <w:r w:rsidRPr="008F69A6">
        <w:rPr>
          <w:rFonts w:ascii="Arial" w:hAnsi="Arial" w:cs="Arial"/>
          <w:b/>
          <w:bCs/>
        </w:rPr>
        <w:t xml:space="preserve">The Role of </w:t>
      </w:r>
      <w:r w:rsidR="00641505">
        <w:rPr>
          <w:rFonts w:ascii="Arial" w:hAnsi="Arial" w:cs="Arial"/>
          <w:b/>
          <w:bCs/>
        </w:rPr>
        <w:t>Governor</w:t>
      </w:r>
      <w:r w:rsidR="003A643E">
        <w:rPr>
          <w:rFonts w:ascii="Arial" w:hAnsi="Arial" w:cs="Arial"/>
          <w:b/>
          <w:bCs/>
        </w:rPr>
        <w:t>s</w:t>
      </w:r>
    </w:p>
    <w:p w14:paraId="28EFC9E5" w14:textId="77777777" w:rsidR="00D323FE" w:rsidRDefault="00D323FE" w:rsidP="00E171CF">
      <w:pPr>
        <w:pStyle w:val="Default"/>
        <w:ind w:left="720"/>
        <w:rPr>
          <w:rFonts w:ascii="Arial" w:hAnsi="Arial" w:cs="Arial"/>
        </w:rPr>
      </w:pPr>
    </w:p>
    <w:p w14:paraId="12211F66" w14:textId="77777777" w:rsidR="001E0A3E" w:rsidRPr="00272A5B" w:rsidRDefault="001E0A3E" w:rsidP="001E0A3E">
      <w:pPr>
        <w:pStyle w:val="NormalWeb"/>
        <w:spacing w:before="0"/>
        <w:ind w:left="720"/>
        <w:rPr>
          <w:rFonts w:ascii="Arial" w:hAnsi="Arial" w:cs="Arial"/>
          <w:color w:val="212529"/>
        </w:rPr>
      </w:pPr>
      <w:r w:rsidRPr="00D41574">
        <w:rPr>
          <w:rFonts w:ascii="Arial" w:hAnsi="Arial" w:cs="Arial"/>
          <w:color w:val="212529"/>
        </w:rPr>
        <w:t xml:space="preserve">In a multi-academy trust, the </w:t>
      </w:r>
      <w:r>
        <w:rPr>
          <w:rFonts w:ascii="Arial" w:hAnsi="Arial" w:cs="Arial"/>
          <w:color w:val="212529"/>
        </w:rPr>
        <w:t>MAT Board of T</w:t>
      </w:r>
      <w:r w:rsidRPr="00D41574">
        <w:rPr>
          <w:rFonts w:ascii="Arial" w:hAnsi="Arial" w:cs="Arial"/>
          <w:color w:val="212529"/>
        </w:rPr>
        <w:t>rustees is legally accountable for the decisions made</w:t>
      </w:r>
      <w:r>
        <w:rPr>
          <w:rFonts w:ascii="Arial" w:hAnsi="Arial" w:cs="Arial"/>
          <w:color w:val="212529"/>
        </w:rPr>
        <w:t xml:space="preserve"> in all its academies, but this does not mean the MAT B</w:t>
      </w:r>
      <w:r w:rsidRPr="00D41574">
        <w:rPr>
          <w:rFonts w:ascii="Arial" w:hAnsi="Arial" w:cs="Arial"/>
          <w:color w:val="212529"/>
        </w:rPr>
        <w:t>oard is required to make them all itself; it</w:t>
      </w:r>
      <w:r>
        <w:rPr>
          <w:rFonts w:ascii="Arial" w:hAnsi="Arial" w:cs="Arial"/>
          <w:color w:val="212529"/>
        </w:rPr>
        <w:t xml:space="preserve"> can delegate decisions to the E</w:t>
      </w:r>
      <w:r w:rsidRPr="00D41574">
        <w:rPr>
          <w:rFonts w:ascii="Arial" w:hAnsi="Arial" w:cs="Arial"/>
          <w:color w:val="212529"/>
        </w:rPr>
        <w:t>xecutive</w:t>
      </w:r>
      <w:r>
        <w:rPr>
          <w:rFonts w:ascii="Arial" w:hAnsi="Arial" w:cs="Arial"/>
          <w:color w:val="212529"/>
        </w:rPr>
        <w:t>s</w:t>
      </w:r>
      <w:r w:rsidRPr="00D41574">
        <w:rPr>
          <w:rFonts w:ascii="Arial" w:hAnsi="Arial" w:cs="Arial"/>
          <w:color w:val="212529"/>
        </w:rPr>
        <w:t xml:space="preserve"> and to the </w:t>
      </w:r>
      <w:r>
        <w:rPr>
          <w:rFonts w:ascii="Arial" w:hAnsi="Arial" w:cs="Arial"/>
          <w:color w:val="212529"/>
        </w:rPr>
        <w:t>Local Governing Bodies</w:t>
      </w:r>
      <w:r w:rsidRPr="00D41574">
        <w:rPr>
          <w:rFonts w:ascii="Arial" w:hAnsi="Arial" w:cs="Arial"/>
          <w:color w:val="212529"/>
        </w:rPr>
        <w:t>.</w:t>
      </w:r>
      <w:r w:rsidRPr="00272A5B">
        <w:rPr>
          <w:rFonts w:ascii="Arial" w:hAnsi="Arial" w:cs="Arial"/>
          <w:color w:val="212529"/>
        </w:rPr>
        <w:t xml:space="preserve"> </w:t>
      </w:r>
      <w:r>
        <w:rPr>
          <w:rFonts w:ascii="Arial" w:hAnsi="Arial" w:cs="Arial"/>
          <w:color w:val="212529"/>
        </w:rPr>
        <w:t>The LGB is</w:t>
      </w:r>
      <w:r w:rsidRPr="00272A5B">
        <w:rPr>
          <w:rFonts w:ascii="Arial" w:hAnsi="Arial" w:cs="Arial"/>
          <w:color w:val="212529"/>
        </w:rPr>
        <w:t xml:space="preserve"> well placed to assess whe</w:t>
      </w:r>
      <w:r>
        <w:rPr>
          <w:rFonts w:ascii="Arial" w:hAnsi="Arial" w:cs="Arial"/>
          <w:color w:val="212529"/>
        </w:rPr>
        <w:t>ther the college</w:t>
      </w:r>
      <w:r w:rsidRPr="00272A5B">
        <w:rPr>
          <w:rFonts w:ascii="Arial" w:hAnsi="Arial" w:cs="Arial"/>
          <w:color w:val="212529"/>
        </w:rPr>
        <w:t xml:space="preserve"> is working within agreed policies, meeting agreed targets and managing its finances well</w:t>
      </w:r>
      <w:r>
        <w:rPr>
          <w:rFonts w:ascii="Arial" w:hAnsi="Arial" w:cs="Arial"/>
          <w:color w:val="212529"/>
        </w:rPr>
        <w:t>, and governors have</w:t>
      </w:r>
      <w:r w:rsidRPr="00272A5B">
        <w:rPr>
          <w:rFonts w:ascii="Arial" w:hAnsi="Arial" w:cs="Arial"/>
          <w:color w:val="212529"/>
        </w:rPr>
        <w:t xml:space="preserve"> the ability to scrutinise delegated areas</w:t>
      </w:r>
      <w:r>
        <w:rPr>
          <w:rFonts w:ascii="Arial" w:hAnsi="Arial" w:cs="Arial"/>
          <w:color w:val="212529"/>
        </w:rPr>
        <w:t xml:space="preserve"> in greater depth than the MAT B</w:t>
      </w:r>
      <w:r w:rsidRPr="00272A5B">
        <w:rPr>
          <w:rFonts w:ascii="Arial" w:hAnsi="Arial" w:cs="Arial"/>
          <w:color w:val="212529"/>
        </w:rPr>
        <w:t>oard and to ‘feed’</w:t>
      </w:r>
      <w:r>
        <w:rPr>
          <w:rFonts w:ascii="Arial" w:hAnsi="Arial" w:cs="Arial"/>
          <w:color w:val="212529"/>
        </w:rPr>
        <w:t xml:space="preserve"> information up to the T</w:t>
      </w:r>
      <w:r w:rsidRPr="00272A5B">
        <w:rPr>
          <w:rFonts w:ascii="Arial" w:hAnsi="Arial" w:cs="Arial"/>
          <w:color w:val="212529"/>
        </w:rPr>
        <w:t>rustees in a timely and succinct manner.</w:t>
      </w:r>
    </w:p>
    <w:p w14:paraId="1BBE514A" w14:textId="77777777" w:rsidR="008F69A6" w:rsidRDefault="008D5B54" w:rsidP="00E171CF">
      <w:pPr>
        <w:pStyle w:val="Default"/>
        <w:ind w:left="720"/>
        <w:rPr>
          <w:rFonts w:ascii="Arial" w:hAnsi="Arial" w:cs="Arial"/>
        </w:rPr>
      </w:pPr>
      <w:r>
        <w:rPr>
          <w:rFonts w:ascii="Arial" w:hAnsi="Arial" w:cs="Arial"/>
        </w:rPr>
        <w:t xml:space="preserve">MAT and </w:t>
      </w:r>
      <w:r w:rsidR="00E171CF">
        <w:rPr>
          <w:rFonts w:ascii="Arial" w:hAnsi="Arial" w:cs="Arial"/>
        </w:rPr>
        <w:t>Academy Trustees are also charity trustees and as such they must comply with the following duties under charity law:</w:t>
      </w:r>
    </w:p>
    <w:p w14:paraId="6F41576D" w14:textId="77777777" w:rsidR="00E171CF" w:rsidRDefault="00E171CF" w:rsidP="00DC33CB">
      <w:pPr>
        <w:pStyle w:val="Default"/>
        <w:numPr>
          <w:ilvl w:val="0"/>
          <w:numId w:val="35"/>
        </w:numPr>
        <w:rPr>
          <w:rFonts w:ascii="Arial" w:hAnsi="Arial" w:cs="Arial"/>
        </w:rPr>
      </w:pPr>
      <w:r>
        <w:rPr>
          <w:rFonts w:ascii="Arial" w:hAnsi="Arial" w:cs="Arial"/>
        </w:rPr>
        <w:t>ensure the charity is carrying out its purposes for the public benefit</w:t>
      </w:r>
    </w:p>
    <w:p w14:paraId="38C3DEBE" w14:textId="77777777" w:rsidR="00E171CF" w:rsidRDefault="00E171CF" w:rsidP="00DC33CB">
      <w:pPr>
        <w:pStyle w:val="Default"/>
        <w:numPr>
          <w:ilvl w:val="0"/>
          <w:numId w:val="35"/>
        </w:numPr>
        <w:rPr>
          <w:rFonts w:ascii="Arial" w:hAnsi="Arial" w:cs="Arial"/>
        </w:rPr>
      </w:pPr>
      <w:r>
        <w:rPr>
          <w:rFonts w:ascii="Arial" w:hAnsi="Arial" w:cs="Arial"/>
        </w:rPr>
        <w:t>comply with the charity’s governing document and the law</w:t>
      </w:r>
    </w:p>
    <w:p w14:paraId="4D44F976" w14:textId="77777777" w:rsidR="00E171CF" w:rsidRDefault="00E171CF" w:rsidP="00DC33CB">
      <w:pPr>
        <w:pStyle w:val="Default"/>
        <w:numPr>
          <w:ilvl w:val="0"/>
          <w:numId w:val="35"/>
        </w:numPr>
        <w:rPr>
          <w:rFonts w:ascii="Arial" w:hAnsi="Arial" w:cs="Arial"/>
        </w:rPr>
      </w:pPr>
      <w:r>
        <w:rPr>
          <w:rFonts w:ascii="Arial" w:hAnsi="Arial" w:cs="Arial"/>
        </w:rPr>
        <w:t>act in the charity’s best interest</w:t>
      </w:r>
    </w:p>
    <w:p w14:paraId="6A2306EC" w14:textId="77777777" w:rsidR="00E171CF" w:rsidRDefault="00E171CF" w:rsidP="00DC33CB">
      <w:pPr>
        <w:pStyle w:val="Default"/>
        <w:numPr>
          <w:ilvl w:val="0"/>
          <w:numId w:val="35"/>
        </w:numPr>
        <w:rPr>
          <w:rFonts w:ascii="Arial" w:hAnsi="Arial" w:cs="Arial"/>
        </w:rPr>
      </w:pPr>
      <w:r>
        <w:rPr>
          <w:rFonts w:ascii="Arial" w:hAnsi="Arial" w:cs="Arial"/>
        </w:rPr>
        <w:t>manage the charity’s resources responsibly</w:t>
      </w:r>
    </w:p>
    <w:p w14:paraId="5CCD6A84" w14:textId="77777777" w:rsidR="00E171CF" w:rsidRDefault="00E171CF" w:rsidP="00DC33CB">
      <w:pPr>
        <w:pStyle w:val="Default"/>
        <w:numPr>
          <w:ilvl w:val="0"/>
          <w:numId w:val="35"/>
        </w:numPr>
        <w:rPr>
          <w:rFonts w:ascii="Arial" w:hAnsi="Arial" w:cs="Arial"/>
        </w:rPr>
      </w:pPr>
      <w:r>
        <w:rPr>
          <w:rFonts w:ascii="Arial" w:hAnsi="Arial" w:cs="Arial"/>
        </w:rPr>
        <w:t>act with reasonable care and skill</w:t>
      </w:r>
    </w:p>
    <w:p w14:paraId="4F7C418A" w14:textId="77777777" w:rsidR="00E171CF" w:rsidRDefault="00E171CF" w:rsidP="00DC33CB">
      <w:pPr>
        <w:pStyle w:val="Default"/>
        <w:numPr>
          <w:ilvl w:val="0"/>
          <w:numId w:val="35"/>
        </w:numPr>
        <w:rPr>
          <w:rFonts w:ascii="Arial" w:hAnsi="Arial" w:cs="Arial"/>
        </w:rPr>
      </w:pPr>
      <w:r>
        <w:rPr>
          <w:rFonts w:ascii="Arial" w:hAnsi="Arial" w:cs="Arial"/>
        </w:rPr>
        <w:t>ensure the charity is accountable</w:t>
      </w:r>
    </w:p>
    <w:p w14:paraId="6CEB2113" w14:textId="77777777" w:rsidR="00E171CF" w:rsidRDefault="008517FF" w:rsidP="00E171CF">
      <w:pPr>
        <w:pStyle w:val="Default"/>
        <w:ind w:left="720"/>
        <w:rPr>
          <w:rFonts w:ascii="Arial" w:hAnsi="Arial" w:cs="Arial"/>
        </w:rPr>
      </w:pPr>
      <w:r>
        <w:rPr>
          <w:rFonts w:ascii="Arial" w:hAnsi="Arial" w:cs="Arial"/>
        </w:rPr>
        <w:t xml:space="preserve">and </w:t>
      </w:r>
      <w:r w:rsidR="00E171CF">
        <w:rPr>
          <w:rFonts w:ascii="Arial" w:hAnsi="Arial" w:cs="Arial"/>
        </w:rPr>
        <w:t xml:space="preserve">also, as company </w:t>
      </w:r>
      <w:r w:rsidR="00A84E18">
        <w:rPr>
          <w:rFonts w:ascii="Arial" w:hAnsi="Arial" w:cs="Arial"/>
        </w:rPr>
        <w:t>director</w:t>
      </w:r>
      <w:r w:rsidR="009E3E82">
        <w:rPr>
          <w:rFonts w:ascii="Arial" w:hAnsi="Arial" w:cs="Arial"/>
        </w:rPr>
        <w:t>s</w:t>
      </w:r>
      <w:r w:rsidR="00E171CF">
        <w:rPr>
          <w:rFonts w:ascii="Arial" w:hAnsi="Arial" w:cs="Arial"/>
        </w:rPr>
        <w:t>,</w:t>
      </w:r>
      <w:r>
        <w:rPr>
          <w:rFonts w:ascii="Arial" w:hAnsi="Arial" w:cs="Arial"/>
        </w:rPr>
        <w:t xml:space="preserve"> must comply with their statutory duties as set out in the Companies Acts:</w:t>
      </w:r>
    </w:p>
    <w:p w14:paraId="1360BCDB" w14:textId="77777777" w:rsidR="008517FF" w:rsidRDefault="008517FF" w:rsidP="00DC33CB">
      <w:pPr>
        <w:pStyle w:val="Default"/>
        <w:numPr>
          <w:ilvl w:val="0"/>
          <w:numId w:val="36"/>
        </w:numPr>
        <w:rPr>
          <w:rFonts w:ascii="Arial" w:hAnsi="Arial" w:cs="Arial"/>
        </w:rPr>
      </w:pPr>
      <w:r>
        <w:rPr>
          <w:rFonts w:ascii="Arial" w:hAnsi="Arial" w:cs="Arial"/>
        </w:rPr>
        <w:t>act within their powers</w:t>
      </w:r>
    </w:p>
    <w:p w14:paraId="0139E738" w14:textId="77777777" w:rsidR="008517FF" w:rsidRDefault="008517FF" w:rsidP="00DC33CB">
      <w:pPr>
        <w:pStyle w:val="Default"/>
        <w:numPr>
          <w:ilvl w:val="0"/>
          <w:numId w:val="36"/>
        </w:numPr>
        <w:rPr>
          <w:rFonts w:ascii="Arial" w:hAnsi="Arial" w:cs="Arial"/>
        </w:rPr>
      </w:pPr>
      <w:r>
        <w:rPr>
          <w:rFonts w:ascii="Arial" w:hAnsi="Arial" w:cs="Arial"/>
        </w:rPr>
        <w:t>promote the success of the company</w:t>
      </w:r>
    </w:p>
    <w:p w14:paraId="2567F1AA" w14:textId="77777777" w:rsidR="008517FF" w:rsidRDefault="008517FF" w:rsidP="00DC33CB">
      <w:pPr>
        <w:pStyle w:val="Default"/>
        <w:numPr>
          <w:ilvl w:val="0"/>
          <w:numId w:val="36"/>
        </w:numPr>
        <w:rPr>
          <w:rFonts w:ascii="Arial" w:hAnsi="Arial" w:cs="Arial"/>
        </w:rPr>
      </w:pPr>
      <w:r>
        <w:rPr>
          <w:rFonts w:ascii="Arial" w:hAnsi="Arial" w:cs="Arial"/>
        </w:rPr>
        <w:t>exercise independent judgement</w:t>
      </w:r>
    </w:p>
    <w:p w14:paraId="1FAEC194" w14:textId="77777777" w:rsidR="008517FF" w:rsidRDefault="008517FF" w:rsidP="00DC33CB">
      <w:pPr>
        <w:pStyle w:val="Default"/>
        <w:numPr>
          <w:ilvl w:val="0"/>
          <w:numId w:val="36"/>
        </w:numPr>
        <w:rPr>
          <w:rFonts w:ascii="Arial" w:hAnsi="Arial" w:cs="Arial"/>
        </w:rPr>
      </w:pPr>
      <w:r>
        <w:rPr>
          <w:rFonts w:ascii="Arial" w:hAnsi="Arial" w:cs="Arial"/>
        </w:rPr>
        <w:t>exercise reasonable care, skill and diligence</w:t>
      </w:r>
    </w:p>
    <w:p w14:paraId="0E45204D" w14:textId="77777777" w:rsidR="008517FF" w:rsidRDefault="008517FF" w:rsidP="00DC33CB">
      <w:pPr>
        <w:pStyle w:val="Default"/>
        <w:numPr>
          <w:ilvl w:val="0"/>
          <w:numId w:val="36"/>
        </w:numPr>
        <w:rPr>
          <w:rFonts w:ascii="Arial" w:hAnsi="Arial" w:cs="Arial"/>
        </w:rPr>
      </w:pPr>
      <w:r>
        <w:rPr>
          <w:rFonts w:ascii="Arial" w:hAnsi="Arial" w:cs="Arial"/>
        </w:rPr>
        <w:t>avoid conflicts of interest</w:t>
      </w:r>
    </w:p>
    <w:p w14:paraId="0CF4D76C" w14:textId="77777777" w:rsidR="008517FF" w:rsidRDefault="008517FF" w:rsidP="00DC33CB">
      <w:pPr>
        <w:pStyle w:val="Default"/>
        <w:numPr>
          <w:ilvl w:val="0"/>
          <w:numId w:val="36"/>
        </w:numPr>
        <w:rPr>
          <w:rFonts w:ascii="Arial" w:hAnsi="Arial" w:cs="Arial"/>
        </w:rPr>
      </w:pPr>
      <w:r>
        <w:rPr>
          <w:rFonts w:ascii="Arial" w:hAnsi="Arial" w:cs="Arial"/>
        </w:rPr>
        <w:t>not to accept benefits from third parties</w:t>
      </w:r>
    </w:p>
    <w:p w14:paraId="27F8F0DD" w14:textId="77777777" w:rsidR="008517FF" w:rsidRDefault="008517FF" w:rsidP="00DC33CB">
      <w:pPr>
        <w:pStyle w:val="Default"/>
        <w:numPr>
          <w:ilvl w:val="0"/>
          <w:numId w:val="36"/>
        </w:numPr>
        <w:rPr>
          <w:rFonts w:ascii="Arial" w:hAnsi="Arial" w:cs="Arial"/>
        </w:rPr>
      </w:pPr>
      <w:r>
        <w:rPr>
          <w:rFonts w:ascii="Arial" w:hAnsi="Arial" w:cs="Arial"/>
        </w:rPr>
        <w:t>declare any interest in proposed transactions or arrangements</w:t>
      </w:r>
    </w:p>
    <w:p w14:paraId="143D06F9" w14:textId="77777777" w:rsidR="00244B36" w:rsidRDefault="000B21A2" w:rsidP="008F69A6">
      <w:pPr>
        <w:pStyle w:val="Default"/>
        <w:rPr>
          <w:rFonts w:ascii="Arial" w:hAnsi="Arial" w:cs="Arial"/>
        </w:rPr>
      </w:pPr>
      <w:r>
        <w:rPr>
          <w:rFonts w:ascii="Arial" w:hAnsi="Arial" w:cs="Arial"/>
        </w:rPr>
        <w:tab/>
      </w:r>
    </w:p>
    <w:p w14:paraId="04412E87" w14:textId="77777777" w:rsidR="008F69A6" w:rsidRPr="008F69A6" w:rsidRDefault="008F69A6" w:rsidP="00244B36">
      <w:pPr>
        <w:pStyle w:val="Default"/>
        <w:ind w:left="720"/>
        <w:rPr>
          <w:rFonts w:ascii="Arial" w:hAnsi="Arial" w:cs="Arial"/>
        </w:rPr>
      </w:pPr>
      <w:r w:rsidRPr="008F69A6">
        <w:rPr>
          <w:rFonts w:ascii="Arial" w:hAnsi="Arial" w:cs="Arial"/>
        </w:rPr>
        <w:t xml:space="preserve">The </w:t>
      </w:r>
      <w:r w:rsidR="00244B36">
        <w:rPr>
          <w:rFonts w:ascii="Arial" w:hAnsi="Arial" w:cs="Arial"/>
        </w:rPr>
        <w:t xml:space="preserve">LGB </w:t>
      </w:r>
      <w:r w:rsidR="00641505">
        <w:rPr>
          <w:rFonts w:ascii="Arial" w:hAnsi="Arial" w:cs="Arial"/>
        </w:rPr>
        <w:t>Governor</w:t>
      </w:r>
      <w:r w:rsidRPr="008F69A6">
        <w:rPr>
          <w:rFonts w:ascii="Arial" w:hAnsi="Arial" w:cs="Arial"/>
        </w:rPr>
        <w:t xml:space="preserve">’s role </w:t>
      </w:r>
      <w:r w:rsidR="00244B36">
        <w:rPr>
          <w:rFonts w:ascii="Arial" w:hAnsi="Arial" w:cs="Arial"/>
        </w:rPr>
        <w:t>reflects the MAT Scheme of Delegation, but within the framework aims</w:t>
      </w:r>
      <w:r w:rsidRPr="008F69A6">
        <w:rPr>
          <w:rFonts w:ascii="Arial" w:hAnsi="Arial" w:cs="Arial"/>
        </w:rPr>
        <w:t xml:space="preserve">: </w:t>
      </w:r>
    </w:p>
    <w:p w14:paraId="53A2A561" w14:textId="77777777" w:rsidR="008F69A6" w:rsidRPr="008F69A6" w:rsidRDefault="008F69A6" w:rsidP="00DC33CB">
      <w:pPr>
        <w:pStyle w:val="Default"/>
        <w:numPr>
          <w:ilvl w:val="0"/>
          <w:numId w:val="25"/>
        </w:numPr>
        <w:rPr>
          <w:rFonts w:ascii="Arial" w:hAnsi="Arial" w:cs="Arial"/>
        </w:rPr>
      </w:pPr>
      <w:r w:rsidRPr="008F69A6">
        <w:rPr>
          <w:rFonts w:ascii="Arial" w:hAnsi="Arial" w:cs="Arial"/>
        </w:rPr>
        <w:t xml:space="preserve">to provide the College with corporate leadership within a framework of prudent and effective controls which enables risk to be assessed and managed. </w:t>
      </w:r>
      <w:r w:rsidR="00641505">
        <w:rPr>
          <w:rFonts w:ascii="Arial" w:hAnsi="Arial" w:cs="Arial"/>
        </w:rPr>
        <w:t>Governor</w:t>
      </w:r>
      <w:r w:rsidR="003A643E">
        <w:rPr>
          <w:rFonts w:ascii="Arial" w:hAnsi="Arial" w:cs="Arial"/>
        </w:rPr>
        <w:t>s</w:t>
      </w:r>
      <w:r w:rsidRPr="008F69A6">
        <w:rPr>
          <w:rFonts w:ascii="Arial" w:hAnsi="Arial" w:cs="Arial"/>
        </w:rPr>
        <w:t xml:space="preserve"> through the </w:t>
      </w:r>
      <w:r w:rsidR="00962468">
        <w:rPr>
          <w:rFonts w:ascii="Arial" w:hAnsi="Arial" w:cs="Arial"/>
        </w:rPr>
        <w:t>Board</w:t>
      </w:r>
      <w:r w:rsidRPr="008F69A6">
        <w:rPr>
          <w:rFonts w:ascii="Arial" w:hAnsi="Arial" w:cs="Arial"/>
        </w:rPr>
        <w:t xml:space="preserve"> should set the College’s strategic aims, and values</w:t>
      </w:r>
      <w:r w:rsidR="003509FC">
        <w:rPr>
          <w:rFonts w:ascii="Arial" w:hAnsi="Arial" w:cs="Arial"/>
        </w:rPr>
        <w:t xml:space="preserve"> set by the MAT</w:t>
      </w:r>
      <w:r w:rsidRPr="008F69A6">
        <w:rPr>
          <w:rFonts w:ascii="Arial" w:hAnsi="Arial" w:cs="Arial"/>
        </w:rPr>
        <w:t xml:space="preserve">, and ensure that its obligations to its stakeholders and others are understood and met; </w:t>
      </w:r>
    </w:p>
    <w:p w14:paraId="21AF6281" w14:textId="77777777" w:rsidR="008F69A6" w:rsidRPr="008F69A6" w:rsidRDefault="008F69A6" w:rsidP="00DC33CB">
      <w:pPr>
        <w:pStyle w:val="Default"/>
        <w:numPr>
          <w:ilvl w:val="0"/>
          <w:numId w:val="25"/>
        </w:numPr>
        <w:rPr>
          <w:rFonts w:ascii="Arial" w:hAnsi="Arial" w:cs="Arial"/>
        </w:rPr>
      </w:pPr>
      <w:r w:rsidRPr="008F69A6">
        <w:rPr>
          <w:rFonts w:ascii="Arial" w:hAnsi="Arial" w:cs="Arial"/>
        </w:rPr>
        <w:t>to provide soundness and independence of judgement in the stewardship of public funds so that a quality service may be provided and legal statu</w:t>
      </w:r>
      <w:r w:rsidR="0044582C">
        <w:rPr>
          <w:rFonts w:ascii="Arial" w:hAnsi="Arial" w:cs="Arial"/>
        </w:rPr>
        <w:t>tory duties are discharged;</w:t>
      </w:r>
    </w:p>
    <w:p w14:paraId="6062AC01" w14:textId="77777777" w:rsidR="008F69A6" w:rsidRPr="008F69A6" w:rsidRDefault="008F69A6" w:rsidP="00DC33CB">
      <w:pPr>
        <w:pStyle w:val="Default"/>
        <w:numPr>
          <w:ilvl w:val="0"/>
          <w:numId w:val="25"/>
        </w:numPr>
        <w:rPr>
          <w:rFonts w:ascii="Arial" w:hAnsi="Arial" w:cs="Arial"/>
        </w:rPr>
      </w:pPr>
      <w:r w:rsidRPr="008F69A6">
        <w:rPr>
          <w:rFonts w:ascii="Arial" w:hAnsi="Arial" w:cs="Arial"/>
        </w:rPr>
        <w:t>to ensure that arrangements are in place for the appointment of senior postholders and provide a framework for pay and conditions of all C</w:t>
      </w:r>
      <w:r w:rsidR="003509FC">
        <w:rPr>
          <w:rFonts w:ascii="Arial" w:hAnsi="Arial" w:cs="Arial"/>
        </w:rPr>
        <w:t>ollege staff</w:t>
      </w:r>
      <w:r w:rsidR="003509FC" w:rsidRPr="00E46468">
        <w:rPr>
          <w:rFonts w:ascii="Arial" w:hAnsi="Arial" w:cs="Arial"/>
          <w:color w:val="auto"/>
        </w:rPr>
        <w:t xml:space="preserve"> as determined by the MAT.</w:t>
      </w:r>
    </w:p>
    <w:p w14:paraId="446D8498" w14:textId="77777777" w:rsidR="008F69A6" w:rsidRPr="008F69A6" w:rsidRDefault="008F69A6" w:rsidP="008F69A6">
      <w:pPr>
        <w:pStyle w:val="Default"/>
        <w:rPr>
          <w:rFonts w:ascii="Arial" w:hAnsi="Arial" w:cs="Arial"/>
        </w:rPr>
      </w:pPr>
    </w:p>
    <w:p w14:paraId="38849A14" w14:textId="77777777" w:rsidR="008F69A6" w:rsidRPr="008F69A6" w:rsidRDefault="000B21A2" w:rsidP="008F69A6">
      <w:pPr>
        <w:pStyle w:val="Default"/>
        <w:rPr>
          <w:rFonts w:ascii="Arial" w:hAnsi="Arial" w:cs="Arial"/>
        </w:rPr>
      </w:pPr>
      <w:r>
        <w:rPr>
          <w:rFonts w:ascii="Arial" w:hAnsi="Arial" w:cs="Arial"/>
        </w:rPr>
        <w:tab/>
      </w:r>
      <w:r w:rsidR="008F69A6" w:rsidRPr="008F69A6">
        <w:rPr>
          <w:rFonts w:ascii="Arial" w:hAnsi="Arial" w:cs="Arial"/>
        </w:rPr>
        <w:t xml:space="preserve">In order to discharge this role effectively, </w:t>
      </w:r>
      <w:r w:rsidR="00641505">
        <w:rPr>
          <w:rFonts w:ascii="Arial" w:hAnsi="Arial" w:cs="Arial"/>
        </w:rPr>
        <w:t>Governor</w:t>
      </w:r>
      <w:r w:rsidR="003A643E">
        <w:rPr>
          <w:rFonts w:ascii="Arial" w:hAnsi="Arial" w:cs="Arial"/>
        </w:rPr>
        <w:t>s</w:t>
      </w:r>
      <w:r w:rsidR="008F69A6" w:rsidRPr="008F69A6">
        <w:rPr>
          <w:rFonts w:ascii="Arial" w:hAnsi="Arial" w:cs="Arial"/>
        </w:rPr>
        <w:t xml:space="preserve"> should: </w:t>
      </w:r>
    </w:p>
    <w:p w14:paraId="5217C975"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adhere to the Seven Principles of Public Life derived from the Nolan Report on Standards in Public Life (see </w:t>
      </w:r>
      <w:r w:rsidR="000B21A2">
        <w:rPr>
          <w:rFonts w:ascii="Arial" w:hAnsi="Arial" w:cs="Arial"/>
        </w:rPr>
        <w:t>Appendix 2</w:t>
      </w:r>
      <w:r w:rsidRPr="008F69A6">
        <w:rPr>
          <w:rFonts w:ascii="Arial" w:hAnsi="Arial" w:cs="Arial"/>
        </w:rPr>
        <w:t xml:space="preserve">); </w:t>
      </w:r>
    </w:p>
    <w:p w14:paraId="75985F53"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comply with the Requirements for Good Governance, as defined by the Independent Commission on Good Governance in Public Services </w:t>
      </w:r>
      <w:r w:rsidR="00D37AA9">
        <w:rPr>
          <w:rFonts w:ascii="Arial" w:hAnsi="Arial" w:cs="Arial"/>
        </w:rPr>
        <w:t xml:space="preserve">and UK Corporate Governance Code </w:t>
      </w:r>
      <w:r w:rsidRPr="008F69A6">
        <w:rPr>
          <w:rFonts w:ascii="Arial" w:hAnsi="Arial" w:cs="Arial"/>
        </w:rPr>
        <w:t xml:space="preserve">(see below); </w:t>
      </w:r>
    </w:p>
    <w:p w14:paraId="718DDA7A"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be aware of potential conflicts of interest and how to act when such conflict arises or threatens to arise; </w:t>
      </w:r>
    </w:p>
    <w:p w14:paraId="6A0366BD"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make their specialist and/or professional knowledge available to the decision-making processes of the </w:t>
      </w:r>
      <w:r w:rsidR="00962468">
        <w:rPr>
          <w:rFonts w:ascii="Arial" w:hAnsi="Arial" w:cs="Arial"/>
        </w:rPr>
        <w:t>Board</w:t>
      </w:r>
      <w:r w:rsidRPr="008F69A6">
        <w:rPr>
          <w:rFonts w:ascii="Arial" w:hAnsi="Arial" w:cs="Arial"/>
        </w:rPr>
        <w:t xml:space="preserve"> and its Committees, but avoid giving direct professional advice to the College management; </w:t>
      </w:r>
    </w:p>
    <w:p w14:paraId="1F895A92"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act in the best interests of the College at all times; </w:t>
      </w:r>
    </w:p>
    <w:p w14:paraId="73645AD1"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understand and observe the requirements for confidentiality with respect to the governance and interests of the College; </w:t>
      </w:r>
    </w:p>
    <w:p w14:paraId="6BFD0493"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act as an ambassador for the College, and not compromise the good name of the College by any action; </w:t>
      </w:r>
    </w:p>
    <w:p w14:paraId="64A576F5"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attend all meetings of bodies of which they are members unless there are compelling personal reasons why attendance is not possible, in which case apologies should be submitted to the Clerk in advance; </w:t>
      </w:r>
    </w:p>
    <w:p w14:paraId="3AD18313" w14:textId="77777777" w:rsidR="008F69A6" w:rsidRPr="008F69A6" w:rsidRDefault="008F69A6" w:rsidP="00DC33CB">
      <w:pPr>
        <w:pStyle w:val="Default"/>
        <w:numPr>
          <w:ilvl w:val="0"/>
          <w:numId w:val="26"/>
        </w:numPr>
        <w:rPr>
          <w:rFonts w:ascii="Arial" w:hAnsi="Arial" w:cs="Arial"/>
        </w:rPr>
      </w:pPr>
      <w:r w:rsidRPr="008F69A6">
        <w:rPr>
          <w:rFonts w:ascii="Arial" w:hAnsi="Arial" w:cs="Arial"/>
        </w:rPr>
        <w:t xml:space="preserve">participate in an annual review of the </w:t>
      </w:r>
      <w:r w:rsidR="00962468">
        <w:rPr>
          <w:rFonts w:ascii="Arial" w:hAnsi="Arial" w:cs="Arial"/>
        </w:rPr>
        <w:t>Board</w:t>
      </w:r>
      <w:r w:rsidRPr="008F69A6">
        <w:rPr>
          <w:rFonts w:ascii="Arial" w:hAnsi="Arial" w:cs="Arial"/>
        </w:rPr>
        <w:t xml:space="preserve">’s own performance; and </w:t>
      </w:r>
    </w:p>
    <w:p w14:paraId="129E433A" w14:textId="77777777" w:rsidR="008F69A6" w:rsidRPr="006B54F3" w:rsidRDefault="008F69A6" w:rsidP="00DC33CB">
      <w:pPr>
        <w:pStyle w:val="Default"/>
        <w:numPr>
          <w:ilvl w:val="0"/>
          <w:numId w:val="26"/>
        </w:numPr>
        <w:rPr>
          <w:rFonts w:ascii="Arial" w:hAnsi="Arial" w:cs="Arial"/>
          <w:color w:val="00B050"/>
        </w:rPr>
      </w:pPr>
      <w:r w:rsidRPr="008F69A6">
        <w:rPr>
          <w:rFonts w:ascii="Arial" w:hAnsi="Arial" w:cs="Arial"/>
        </w:rPr>
        <w:t>attend training sessions and d</w:t>
      </w:r>
      <w:r w:rsidR="000E2FA3">
        <w:rPr>
          <w:rFonts w:ascii="Arial" w:hAnsi="Arial" w:cs="Arial"/>
        </w:rPr>
        <w:t>evelopment events</w:t>
      </w:r>
      <w:r w:rsidR="000E2FA3" w:rsidRPr="00D453C2">
        <w:rPr>
          <w:rFonts w:ascii="Arial" w:hAnsi="Arial" w:cs="Arial"/>
          <w:color w:val="auto"/>
        </w:rPr>
        <w:t>, including any</w:t>
      </w:r>
      <w:r w:rsidRPr="00D453C2">
        <w:rPr>
          <w:rFonts w:ascii="Arial" w:hAnsi="Arial" w:cs="Arial"/>
          <w:color w:val="auto"/>
        </w:rPr>
        <w:t xml:space="preserve"> </w:t>
      </w:r>
      <w:r w:rsidR="00641505" w:rsidRPr="00D453C2">
        <w:rPr>
          <w:rFonts w:ascii="Arial" w:hAnsi="Arial" w:cs="Arial"/>
          <w:color w:val="auto"/>
        </w:rPr>
        <w:t>Governor</w:t>
      </w:r>
      <w:r w:rsidR="003A643E" w:rsidRPr="00D453C2">
        <w:rPr>
          <w:rFonts w:ascii="Arial" w:hAnsi="Arial" w:cs="Arial"/>
          <w:color w:val="auto"/>
        </w:rPr>
        <w:t>s</w:t>
      </w:r>
      <w:r w:rsidRPr="00D453C2">
        <w:rPr>
          <w:rFonts w:ascii="Arial" w:hAnsi="Arial" w:cs="Arial"/>
          <w:color w:val="auto"/>
        </w:rPr>
        <w:t xml:space="preserve">’ </w:t>
      </w:r>
      <w:r w:rsidR="0044582C" w:rsidRPr="00D453C2">
        <w:rPr>
          <w:rFonts w:ascii="Arial" w:hAnsi="Arial" w:cs="Arial"/>
          <w:color w:val="auto"/>
        </w:rPr>
        <w:t>Conference</w:t>
      </w:r>
      <w:r w:rsidR="000E2FA3" w:rsidRPr="00D453C2">
        <w:rPr>
          <w:rFonts w:ascii="Arial" w:hAnsi="Arial" w:cs="Arial"/>
          <w:color w:val="auto"/>
        </w:rPr>
        <w:t xml:space="preserve"> which may be arranged</w:t>
      </w:r>
      <w:r w:rsidRPr="00D453C2">
        <w:rPr>
          <w:rFonts w:ascii="Arial" w:hAnsi="Arial" w:cs="Arial"/>
          <w:color w:val="auto"/>
        </w:rPr>
        <w:t xml:space="preserve">. </w:t>
      </w:r>
    </w:p>
    <w:p w14:paraId="5C85BAF2" w14:textId="77777777" w:rsidR="008F69A6" w:rsidRPr="008F69A6" w:rsidRDefault="008F69A6" w:rsidP="008F69A6">
      <w:pPr>
        <w:rPr>
          <w:rFonts w:ascii="Arial" w:hAnsi="Arial" w:cs="Arial"/>
        </w:rPr>
      </w:pPr>
    </w:p>
    <w:p w14:paraId="1161BC92" w14:textId="77777777" w:rsidR="00A8557C" w:rsidRDefault="008F69A6" w:rsidP="00A8557C">
      <w:pPr>
        <w:pStyle w:val="Default"/>
        <w:ind w:left="720"/>
        <w:rPr>
          <w:rFonts w:ascii="Arial" w:hAnsi="Arial" w:cs="Arial"/>
          <w:bCs/>
          <w:i/>
        </w:rPr>
      </w:pPr>
      <w:r w:rsidRPr="00A8557C">
        <w:rPr>
          <w:rFonts w:ascii="Arial" w:hAnsi="Arial" w:cs="Arial"/>
          <w:bCs/>
          <w:i/>
        </w:rPr>
        <w:t>Requirements for Good Governance</w:t>
      </w:r>
    </w:p>
    <w:p w14:paraId="6D8BDAAB" w14:textId="77777777" w:rsidR="008F69A6" w:rsidRPr="00A8557C" w:rsidRDefault="008F69A6" w:rsidP="00A8557C">
      <w:pPr>
        <w:pStyle w:val="Default"/>
        <w:ind w:left="720"/>
        <w:rPr>
          <w:rFonts w:ascii="Arial" w:hAnsi="Arial" w:cs="Arial"/>
          <w:i/>
        </w:rPr>
      </w:pPr>
      <w:r w:rsidRPr="00A8557C">
        <w:rPr>
          <w:rFonts w:ascii="Arial" w:hAnsi="Arial" w:cs="Arial"/>
          <w:bCs/>
          <w:i/>
        </w:rPr>
        <w:t xml:space="preserve"> </w:t>
      </w:r>
    </w:p>
    <w:p w14:paraId="2950C3B7" w14:textId="77777777" w:rsidR="008F69A6" w:rsidRPr="008F69A6" w:rsidRDefault="00641505" w:rsidP="00A8557C">
      <w:pPr>
        <w:pStyle w:val="Default"/>
        <w:ind w:left="720"/>
        <w:rPr>
          <w:rFonts w:ascii="Arial" w:hAnsi="Arial" w:cs="Arial"/>
        </w:rPr>
      </w:pPr>
      <w:r>
        <w:rPr>
          <w:rFonts w:ascii="Arial" w:hAnsi="Arial" w:cs="Arial"/>
        </w:rPr>
        <w:t>Governor</w:t>
      </w:r>
      <w:r w:rsidR="003A643E">
        <w:rPr>
          <w:rFonts w:ascii="Arial" w:hAnsi="Arial" w:cs="Arial"/>
        </w:rPr>
        <w:t>s</w:t>
      </w:r>
      <w:r w:rsidR="008F69A6" w:rsidRPr="008F69A6">
        <w:rPr>
          <w:rFonts w:ascii="Arial" w:hAnsi="Arial" w:cs="Arial"/>
        </w:rPr>
        <w:t xml:space="preserve"> are expected to comply with the Requirements for Good Governance, which are described in the </w:t>
      </w:r>
      <w:r w:rsidR="003F2515">
        <w:rPr>
          <w:rFonts w:ascii="Arial" w:hAnsi="Arial" w:cs="Arial"/>
        </w:rPr>
        <w:t xml:space="preserve">Report </w:t>
      </w:r>
      <w:r w:rsidR="008F69A6" w:rsidRPr="008F69A6">
        <w:rPr>
          <w:rFonts w:ascii="Arial" w:hAnsi="Arial" w:cs="Arial"/>
        </w:rPr>
        <w:t>published by the Independent Commission on Good Governance in P</w:t>
      </w:r>
      <w:r w:rsidR="003F2515">
        <w:rPr>
          <w:rFonts w:ascii="Arial" w:hAnsi="Arial" w:cs="Arial"/>
        </w:rPr>
        <w:t>ublic Services, in January 2005</w:t>
      </w:r>
      <w:r w:rsidR="00144E05">
        <w:rPr>
          <w:rFonts w:ascii="Arial" w:hAnsi="Arial" w:cs="Arial"/>
        </w:rPr>
        <w:t xml:space="preserve">, and the UK Corporate Governance Code, </w:t>
      </w:r>
      <w:r w:rsidR="00391A97">
        <w:rPr>
          <w:rFonts w:ascii="Arial" w:hAnsi="Arial" w:cs="Arial"/>
        </w:rPr>
        <w:t xml:space="preserve">first published in </w:t>
      </w:r>
      <w:r w:rsidR="00144E05">
        <w:rPr>
          <w:rFonts w:ascii="Arial" w:hAnsi="Arial" w:cs="Arial"/>
        </w:rPr>
        <w:t>September 2014</w:t>
      </w:r>
      <w:r w:rsidR="008F69A6" w:rsidRPr="008F69A6">
        <w:rPr>
          <w:rFonts w:ascii="Arial" w:hAnsi="Arial" w:cs="Arial"/>
        </w:rPr>
        <w:t xml:space="preserve"> </w:t>
      </w:r>
      <w:r w:rsidR="003F2515">
        <w:rPr>
          <w:rFonts w:ascii="Arial" w:hAnsi="Arial" w:cs="Arial"/>
        </w:rPr>
        <w:t>(see Appendix 2).</w:t>
      </w:r>
    </w:p>
    <w:p w14:paraId="1A71050C" w14:textId="77777777" w:rsidR="00A8557C" w:rsidRDefault="00A8557C" w:rsidP="00A8557C">
      <w:pPr>
        <w:pStyle w:val="Default"/>
        <w:ind w:left="720"/>
        <w:rPr>
          <w:rFonts w:ascii="Arial" w:hAnsi="Arial" w:cs="Arial"/>
          <w:b/>
          <w:bCs/>
        </w:rPr>
      </w:pPr>
    </w:p>
    <w:p w14:paraId="7CDB4E5C" w14:textId="77777777" w:rsidR="00387816" w:rsidRPr="00387816" w:rsidRDefault="00387816" w:rsidP="00A8557C">
      <w:pPr>
        <w:pStyle w:val="Default"/>
        <w:ind w:left="720"/>
        <w:rPr>
          <w:rFonts w:ascii="Arial" w:hAnsi="Arial" w:cs="Arial"/>
          <w:bCs/>
          <w:color w:val="auto"/>
          <w:lang w:eastAsia="en-US"/>
        </w:rPr>
      </w:pPr>
      <w:r w:rsidRPr="00387816">
        <w:rPr>
          <w:rFonts w:ascii="Arial" w:hAnsi="Arial" w:cs="Arial"/>
          <w:bCs/>
        </w:rPr>
        <w:t xml:space="preserve">The </w:t>
      </w:r>
      <w:r>
        <w:rPr>
          <w:rFonts w:ascii="Arial" w:hAnsi="Arial" w:cs="Arial"/>
          <w:bCs/>
        </w:rPr>
        <w:t>DfE G</w:t>
      </w:r>
      <w:r w:rsidRPr="00387816">
        <w:rPr>
          <w:rFonts w:ascii="Arial" w:hAnsi="Arial" w:cs="Arial"/>
          <w:bCs/>
        </w:rPr>
        <w:t>overnance Ha</w:t>
      </w:r>
      <w:r w:rsidR="007F7BEC">
        <w:rPr>
          <w:rFonts w:ascii="Arial" w:hAnsi="Arial" w:cs="Arial"/>
          <w:bCs/>
        </w:rPr>
        <w:t>ndbook for Academies March 2019</w:t>
      </w:r>
      <w:r w:rsidR="00C94A0A">
        <w:rPr>
          <w:rFonts w:ascii="Arial" w:hAnsi="Arial" w:cs="Arial"/>
          <w:bCs/>
          <w:color w:val="auto"/>
          <w:lang w:eastAsia="en-US"/>
        </w:rPr>
        <w:t xml:space="preserve"> defines</w:t>
      </w:r>
      <w:r w:rsidRPr="00387816">
        <w:rPr>
          <w:rFonts w:ascii="Arial" w:hAnsi="Arial" w:cs="Arial"/>
          <w:bCs/>
          <w:color w:val="auto"/>
          <w:lang w:eastAsia="en-US"/>
        </w:rPr>
        <w:t xml:space="preserve"> six key features of effective governance:</w:t>
      </w:r>
    </w:p>
    <w:p w14:paraId="045A17B0" w14:textId="77777777" w:rsidR="00387816" w:rsidRDefault="00387816" w:rsidP="00DC33CB">
      <w:pPr>
        <w:pStyle w:val="Default"/>
        <w:numPr>
          <w:ilvl w:val="0"/>
          <w:numId w:val="34"/>
        </w:numPr>
        <w:rPr>
          <w:rFonts w:ascii="Arial" w:hAnsi="Arial" w:cs="Arial"/>
          <w:bCs/>
          <w:color w:val="auto"/>
          <w:lang w:eastAsia="en-US"/>
        </w:rPr>
      </w:pPr>
      <w:r>
        <w:rPr>
          <w:rFonts w:ascii="Arial" w:hAnsi="Arial" w:cs="Arial"/>
          <w:bCs/>
          <w:color w:val="auto"/>
          <w:lang w:eastAsia="en-US"/>
        </w:rPr>
        <w:t>Strategic leadership that sets and champions vision, ethos and strategy</w:t>
      </w:r>
    </w:p>
    <w:p w14:paraId="0F4B5C95" w14:textId="77777777" w:rsidR="00387816" w:rsidRDefault="00387816" w:rsidP="00DC33CB">
      <w:pPr>
        <w:pStyle w:val="Default"/>
        <w:numPr>
          <w:ilvl w:val="0"/>
          <w:numId w:val="34"/>
        </w:numPr>
        <w:rPr>
          <w:rFonts w:ascii="Arial" w:hAnsi="Arial" w:cs="Arial"/>
          <w:bCs/>
          <w:color w:val="auto"/>
          <w:lang w:eastAsia="en-US"/>
        </w:rPr>
      </w:pPr>
      <w:r>
        <w:rPr>
          <w:rFonts w:ascii="Arial" w:hAnsi="Arial" w:cs="Arial"/>
          <w:bCs/>
          <w:color w:val="auto"/>
          <w:lang w:eastAsia="en-US"/>
        </w:rPr>
        <w:t>Accountability that drives up standards and financial performance</w:t>
      </w:r>
    </w:p>
    <w:p w14:paraId="592B88F5" w14:textId="77777777" w:rsidR="00387816" w:rsidRDefault="00387816" w:rsidP="00DC33CB">
      <w:pPr>
        <w:pStyle w:val="Default"/>
        <w:numPr>
          <w:ilvl w:val="0"/>
          <w:numId w:val="34"/>
        </w:numPr>
        <w:rPr>
          <w:rFonts w:ascii="Arial" w:hAnsi="Arial" w:cs="Arial"/>
          <w:bCs/>
          <w:color w:val="auto"/>
          <w:lang w:eastAsia="en-US"/>
        </w:rPr>
      </w:pPr>
      <w:r>
        <w:rPr>
          <w:rFonts w:ascii="Arial" w:hAnsi="Arial" w:cs="Arial"/>
          <w:bCs/>
          <w:color w:val="auto"/>
          <w:lang w:eastAsia="en-US"/>
        </w:rPr>
        <w:t>People with the right skills, experience, qualities and capacity</w:t>
      </w:r>
    </w:p>
    <w:p w14:paraId="76320E1F" w14:textId="77777777" w:rsidR="00387816" w:rsidRDefault="00387816" w:rsidP="00DC33CB">
      <w:pPr>
        <w:pStyle w:val="Default"/>
        <w:numPr>
          <w:ilvl w:val="0"/>
          <w:numId w:val="34"/>
        </w:numPr>
        <w:rPr>
          <w:rFonts w:ascii="Arial" w:hAnsi="Arial" w:cs="Arial"/>
          <w:bCs/>
          <w:color w:val="auto"/>
          <w:lang w:eastAsia="en-US"/>
        </w:rPr>
      </w:pPr>
      <w:r>
        <w:rPr>
          <w:rFonts w:ascii="Arial" w:hAnsi="Arial" w:cs="Arial"/>
          <w:bCs/>
          <w:color w:val="auto"/>
          <w:lang w:eastAsia="en-US"/>
        </w:rPr>
        <w:t>Structures that reinforce clearly defined roles and responsibilities</w:t>
      </w:r>
    </w:p>
    <w:p w14:paraId="7954A369" w14:textId="77777777" w:rsidR="00387816" w:rsidRDefault="00387816" w:rsidP="00DC33CB">
      <w:pPr>
        <w:pStyle w:val="Default"/>
        <w:numPr>
          <w:ilvl w:val="0"/>
          <w:numId w:val="34"/>
        </w:numPr>
        <w:rPr>
          <w:rFonts w:ascii="Arial" w:hAnsi="Arial" w:cs="Arial"/>
          <w:bCs/>
          <w:color w:val="auto"/>
          <w:lang w:eastAsia="en-US"/>
        </w:rPr>
      </w:pPr>
      <w:r>
        <w:rPr>
          <w:rFonts w:ascii="Arial" w:hAnsi="Arial" w:cs="Arial"/>
          <w:bCs/>
          <w:color w:val="auto"/>
          <w:lang w:eastAsia="en-US"/>
        </w:rPr>
        <w:t>Compliance with statutory and contractual requirements</w:t>
      </w:r>
    </w:p>
    <w:p w14:paraId="3F0DDF91" w14:textId="77777777" w:rsidR="00387816" w:rsidRPr="00387816" w:rsidRDefault="001A0E81" w:rsidP="00DC33CB">
      <w:pPr>
        <w:pStyle w:val="Default"/>
        <w:numPr>
          <w:ilvl w:val="0"/>
          <w:numId w:val="34"/>
        </w:numPr>
        <w:rPr>
          <w:rFonts w:ascii="Arial" w:hAnsi="Arial" w:cs="Arial"/>
          <w:bCs/>
          <w:color w:val="auto"/>
          <w:lang w:eastAsia="en-US"/>
        </w:rPr>
      </w:pPr>
      <w:r>
        <w:rPr>
          <w:rFonts w:ascii="Arial" w:hAnsi="Arial" w:cs="Arial"/>
          <w:bCs/>
          <w:color w:val="auto"/>
          <w:lang w:eastAsia="en-US"/>
        </w:rPr>
        <w:t>Evaluation to monitor and improve the quality and impact of governance</w:t>
      </w:r>
      <w:r w:rsidR="00387816" w:rsidRPr="00387816">
        <w:rPr>
          <w:rFonts w:ascii="Arial" w:hAnsi="Arial" w:cs="Arial"/>
          <w:bCs/>
          <w:i/>
          <w:color w:val="auto"/>
          <w:lang w:eastAsia="en-US"/>
        </w:rPr>
        <w:t xml:space="preserve"> </w:t>
      </w:r>
    </w:p>
    <w:p w14:paraId="12469139" w14:textId="77777777" w:rsidR="00D208E4" w:rsidRDefault="009B69DA" w:rsidP="006544C0">
      <w:pPr>
        <w:pStyle w:val="Title"/>
        <w:jc w:val="left"/>
        <w:rPr>
          <w:rFonts w:ascii="Arial" w:hAnsi="Arial" w:cs="Arial"/>
          <w:b w:val="0"/>
          <w:i/>
        </w:rPr>
      </w:pPr>
      <w:r w:rsidRPr="00387816">
        <w:rPr>
          <w:rFonts w:ascii="Arial" w:hAnsi="Arial" w:cs="Arial"/>
          <w:b w:val="0"/>
          <w:i/>
        </w:rPr>
        <w:tab/>
      </w:r>
    </w:p>
    <w:p w14:paraId="383DFF7D" w14:textId="77777777" w:rsidR="009B69DA" w:rsidRPr="00A8557C" w:rsidRDefault="00D208E4" w:rsidP="006544C0">
      <w:pPr>
        <w:pStyle w:val="Title"/>
        <w:jc w:val="left"/>
        <w:rPr>
          <w:rFonts w:ascii="Arial" w:hAnsi="Arial" w:cs="Arial"/>
          <w:b w:val="0"/>
          <w:i/>
        </w:rPr>
      </w:pPr>
      <w:r w:rsidRPr="00387816">
        <w:rPr>
          <w:rFonts w:ascii="Arial" w:hAnsi="Arial" w:cs="Arial"/>
          <w:b w:val="0"/>
          <w:i/>
        </w:rPr>
        <w:tab/>
      </w:r>
      <w:r w:rsidR="009B69DA" w:rsidRPr="00A8557C">
        <w:rPr>
          <w:rFonts w:ascii="Arial" w:hAnsi="Arial" w:cs="Arial"/>
          <w:b w:val="0"/>
          <w:i/>
        </w:rPr>
        <w:t xml:space="preserve">Responsibilities of </w:t>
      </w:r>
      <w:r w:rsidR="00641505">
        <w:rPr>
          <w:rFonts w:ascii="Arial" w:hAnsi="Arial" w:cs="Arial"/>
          <w:b w:val="0"/>
          <w:i/>
        </w:rPr>
        <w:t>Governor</w:t>
      </w:r>
      <w:r w:rsidR="003A643E">
        <w:rPr>
          <w:rFonts w:ascii="Arial" w:hAnsi="Arial" w:cs="Arial"/>
          <w:b w:val="0"/>
          <w:i/>
        </w:rPr>
        <w:t>s</w:t>
      </w:r>
      <w:r w:rsidR="009B69DA" w:rsidRPr="00A8557C">
        <w:rPr>
          <w:rFonts w:ascii="Arial" w:hAnsi="Arial" w:cs="Arial"/>
          <w:b w:val="0"/>
          <w:i/>
        </w:rPr>
        <w:t xml:space="preserve"> and Principal</w:t>
      </w:r>
    </w:p>
    <w:p w14:paraId="3D7F38B3" w14:textId="77777777" w:rsidR="009B69DA" w:rsidRDefault="009B69DA" w:rsidP="006544C0">
      <w:pPr>
        <w:jc w:val="center"/>
        <w:rPr>
          <w:rFonts w:ascii="Arial" w:hAnsi="Arial" w:cs="Arial"/>
          <w:b/>
          <w:bCs/>
        </w:rPr>
      </w:pPr>
    </w:p>
    <w:p w14:paraId="54AF0025" w14:textId="77777777" w:rsidR="009B69DA" w:rsidRDefault="009B69DA" w:rsidP="0064511A">
      <w:pPr>
        <w:ind w:left="720"/>
        <w:rPr>
          <w:rFonts w:ascii="Arial" w:hAnsi="Arial" w:cs="Arial"/>
        </w:rPr>
      </w:pPr>
      <w:r>
        <w:rPr>
          <w:rFonts w:ascii="Arial" w:hAnsi="Arial" w:cs="Arial"/>
        </w:rPr>
        <w:t xml:space="preserve">The </w:t>
      </w:r>
      <w:r w:rsidR="00962468">
        <w:rPr>
          <w:rFonts w:ascii="Arial" w:hAnsi="Arial" w:cs="Arial"/>
        </w:rPr>
        <w:t>Board</w:t>
      </w:r>
      <w:r w:rsidR="008D4C4B">
        <w:rPr>
          <w:rFonts w:ascii="Arial" w:hAnsi="Arial" w:cs="Arial"/>
        </w:rPr>
        <w:t xml:space="preserve"> </w:t>
      </w:r>
      <w:r>
        <w:rPr>
          <w:rFonts w:ascii="Arial" w:hAnsi="Arial" w:cs="Arial"/>
        </w:rPr>
        <w:t>is ultimately responsible for everything in the College, but to make matters workable, management is delegated to the Principal and his staff.</w:t>
      </w:r>
    </w:p>
    <w:p w14:paraId="58A57277" w14:textId="77777777" w:rsidR="009B69DA" w:rsidRDefault="009B69DA" w:rsidP="006544C0">
      <w:pPr>
        <w:rPr>
          <w:rFonts w:ascii="Arial" w:hAnsi="Arial" w:cs="Arial"/>
        </w:rPr>
      </w:pPr>
    </w:p>
    <w:p w14:paraId="5E253611" w14:textId="77777777" w:rsidR="009B69DA" w:rsidRDefault="009B69DA" w:rsidP="0064511A">
      <w:pPr>
        <w:ind w:left="720"/>
        <w:rPr>
          <w:rFonts w:ascii="Arial" w:hAnsi="Arial" w:cs="Arial"/>
        </w:rPr>
      </w:pPr>
      <w:r>
        <w:rPr>
          <w:rFonts w:ascii="Arial" w:hAnsi="Arial" w:cs="Arial"/>
        </w:rPr>
        <w:t>The distinct</w:t>
      </w:r>
      <w:r w:rsidR="00C753D5">
        <w:rPr>
          <w:rFonts w:ascii="Arial" w:hAnsi="Arial" w:cs="Arial"/>
        </w:rPr>
        <w:t xml:space="preserve">ion between the </w:t>
      </w:r>
      <w:r>
        <w:rPr>
          <w:rFonts w:ascii="Arial" w:hAnsi="Arial" w:cs="Arial"/>
        </w:rPr>
        <w:t xml:space="preserve">roles of the </w:t>
      </w:r>
      <w:r w:rsidR="00962468">
        <w:rPr>
          <w:rFonts w:ascii="Arial" w:hAnsi="Arial" w:cs="Arial"/>
        </w:rPr>
        <w:t>Board</w:t>
      </w:r>
      <w:r w:rsidR="008D4C4B">
        <w:rPr>
          <w:rFonts w:ascii="Arial" w:hAnsi="Arial" w:cs="Arial"/>
        </w:rPr>
        <w:t xml:space="preserve"> and t</w:t>
      </w:r>
      <w:r>
        <w:rPr>
          <w:rFonts w:ascii="Arial" w:hAnsi="Arial" w:cs="Arial"/>
        </w:rPr>
        <w:t xml:space="preserve">he Principal are </w:t>
      </w:r>
      <w:r w:rsidR="00C753D5">
        <w:rPr>
          <w:rFonts w:ascii="Arial" w:hAnsi="Arial" w:cs="Arial"/>
        </w:rPr>
        <w:t>summarised</w:t>
      </w:r>
      <w:r>
        <w:rPr>
          <w:rFonts w:ascii="Arial" w:hAnsi="Arial" w:cs="Arial"/>
        </w:rPr>
        <w:t xml:space="preserve"> below (and more formally in Appendix 11).  This makes clear the </w:t>
      </w:r>
      <w:r w:rsidR="00641505">
        <w:rPr>
          <w:rFonts w:ascii="Arial" w:hAnsi="Arial" w:cs="Arial"/>
        </w:rPr>
        <w:t>Governor</w:t>
      </w:r>
      <w:r w:rsidR="003A643E">
        <w:rPr>
          <w:rFonts w:ascii="Arial" w:hAnsi="Arial" w:cs="Arial"/>
        </w:rPr>
        <w:t>s</w:t>
      </w:r>
      <w:r>
        <w:rPr>
          <w:rFonts w:ascii="Arial" w:hAnsi="Arial" w:cs="Arial"/>
        </w:rPr>
        <w:t xml:space="preserve">’ high level, strategic decision making and monitoring role, working in close partnership with the Principal and his team.  In addition to the responsibilities shown, the </w:t>
      </w:r>
      <w:r w:rsidR="008D5B54">
        <w:rPr>
          <w:rFonts w:ascii="Arial" w:hAnsi="Arial" w:cs="Arial"/>
        </w:rPr>
        <w:t xml:space="preserve">MAT </w:t>
      </w:r>
      <w:r w:rsidR="00962468">
        <w:rPr>
          <w:rFonts w:ascii="Arial" w:hAnsi="Arial" w:cs="Arial"/>
        </w:rPr>
        <w:t>Board</w:t>
      </w:r>
      <w:r>
        <w:rPr>
          <w:rFonts w:ascii="Arial" w:hAnsi="Arial" w:cs="Arial"/>
        </w:rPr>
        <w:t xml:space="preserve"> also takes certain high-level financial decisions itself.  For example,</w:t>
      </w:r>
      <w:r w:rsidR="00C753D5">
        <w:rPr>
          <w:rFonts w:ascii="Arial" w:hAnsi="Arial" w:cs="Arial"/>
        </w:rPr>
        <w:t xml:space="preserve"> it approves building plans, </w:t>
      </w:r>
      <w:r w:rsidR="008D5B54">
        <w:rPr>
          <w:rFonts w:ascii="Arial" w:hAnsi="Arial" w:cs="Arial"/>
        </w:rPr>
        <w:t>financial</w:t>
      </w:r>
      <w:r>
        <w:rPr>
          <w:rFonts w:ascii="Arial" w:hAnsi="Arial" w:cs="Arial"/>
        </w:rPr>
        <w:t xml:space="preserve"> accounts and the appointmen</w:t>
      </w:r>
      <w:r w:rsidR="00DF3DF9">
        <w:rPr>
          <w:rFonts w:ascii="Arial" w:hAnsi="Arial" w:cs="Arial"/>
        </w:rPr>
        <w:t>t and pay of Senior Postholders.</w:t>
      </w:r>
    </w:p>
    <w:p w14:paraId="54980729" w14:textId="77777777" w:rsidR="009B69DA" w:rsidRDefault="009B69DA" w:rsidP="006544C0">
      <w:pPr>
        <w:rPr>
          <w:rFonts w:ascii="Arial" w:hAnsi="Arial" w:cs="Arial"/>
        </w:rPr>
      </w:pPr>
    </w:p>
    <w:p w14:paraId="675799B1" w14:textId="77777777" w:rsidR="009B69DA" w:rsidRDefault="00DF3DF9" w:rsidP="0064511A">
      <w:pPr>
        <w:pStyle w:val="Heading1"/>
        <w:ind w:firstLine="720"/>
        <w:jc w:val="left"/>
        <w:rPr>
          <w:b w:val="0"/>
          <w:bCs w:val="0"/>
          <w:sz w:val="24"/>
        </w:rPr>
      </w:pPr>
      <w:r>
        <w:rPr>
          <w:b w:val="0"/>
          <w:bCs w:val="0"/>
          <w:sz w:val="24"/>
        </w:rPr>
        <w:t>Briefly t</w:t>
      </w:r>
      <w:r w:rsidR="009B69DA">
        <w:rPr>
          <w:b w:val="0"/>
          <w:bCs w:val="0"/>
          <w:sz w:val="24"/>
        </w:rPr>
        <w:t xml:space="preserve">he responsibility </w:t>
      </w:r>
      <w:r>
        <w:rPr>
          <w:b w:val="0"/>
          <w:bCs w:val="0"/>
          <w:sz w:val="24"/>
        </w:rPr>
        <w:t xml:space="preserve">is </w:t>
      </w:r>
      <w:r w:rsidR="009B69DA">
        <w:rPr>
          <w:b w:val="0"/>
          <w:bCs w:val="0"/>
          <w:sz w:val="24"/>
        </w:rPr>
        <w:t>split</w:t>
      </w:r>
      <w:r w:rsidR="00C753D5">
        <w:rPr>
          <w:b w:val="0"/>
          <w:bCs w:val="0"/>
          <w:sz w:val="24"/>
        </w:rPr>
        <w:t>:</w:t>
      </w:r>
    </w:p>
    <w:p w14:paraId="26B0076D" w14:textId="77777777" w:rsidR="009B69DA" w:rsidRDefault="009B69DA" w:rsidP="006544C0">
      <w:pPr>
        <w:rPr>
          <w:rFonts w:ascii="Arial" w:hAnsi="Arial" w:cs="Arial"/>
        </w:rPr>
      </w:pPr>
      <w:r>
        <w:rPr>
          <w:rFonts w:ascii="Arial" w:hAnsi="Arial" w:cs="Arial"/>
        </w:rPr>
        <w:t xml:space="preserve">           </w:t>
      </w:r>
    </w:p>
    <w:tbl>
      <w:tblPr>
        <w:tblW w:w="8594" w:type="dxa"/>
        <w:tblInd w:w="984" w:type="dxa"/>
        <w:tblLook w:val="0000" w:firstRow="0" w:lastRow="0" w:firstColumn="0" w:lastColumn="0" w:noHBand="0" w:noVBand="0"/>
      </w:tblPr>
      <w:tblGrid>
        <w:gridCol w:w="3533"/>
        <w:gridCol w:w="1079"/>
        <w:gridCol w:w="3982"/>
      </w:tblGrid>
      <w:tr w:rsidR="009B69DA" w14:paraId="696A331F" w14:textId="77777777" w:rsidTr="009866B1">
        <w:tc>
          <w:tcPr>
            <w:tcW w:w="3533" w:type="dxa"/>
          </w:tcPr>
          <w:p w14:paraId="4A199832" w14:textId="77777777" w:rsidR="009B69DA" w:rsidRPr="00785C6F" w:rsidRDefault="00962468" w:rsidP="0074623E">
            <w:pPr>
              <w:pStyle w:val="Heading5"/>
              <w:rPr>
                <w:rFonts w:cs="Arial"/>
                <w:b w:val="0"/>
                <w:bCs/>
                <w:szCs w:val="24"/>
              </w:rPr>
            </w:pPr>
            <w:r>
              <w:rPr>
                <w:rFonts w:cs="Arial"/>
                <w:b w:val="0"/>
                <w:bCs/>
                <w:szCs w:val="24"/>
              </w:rPr>
              <w:t>BOARD</w:t>
            </w:r>
          </w:p>
        </w:tc>
        <w:tc>
          <w:tcPr>
            <w:tcW w:w="1079" w:type="dxa"/>
          </w:tcPr>
          <w:p w14:paraId="52F08776" w14:textId="77777777" w:rsidR="009B69DA" w:rsidRDefault="009B69DA" w:rsidP="0074623E">
            <w:pPr>
              <w:pStyle w:val="Header"/>
              <w:tabs>
                <w:tab w:val="clear" w:pos="4320"/>
                <w:tab w:val="clear" w:pos="8640"/>
              </w:tabs>
              <w:rPr>
                <w:rFonts w:cs="Arial"/>
                <w:szCs w:val="24"/>
              </w:rPr>
            </w:pPr>
          </w:p>
        </w:tc>
        <w:tc>
          <w:tcPr>
            <w:tcW w:w="3982" w:type="dxa"/>
          </w:tcPr>
          <w:p w14:paraId="708996C7" w14:textId="77777777" w:rsidR="009B69DA" w:rsidRPr="00785C6F" w:rsidRDefault="009B69DA" w:rsidP="0074623E">
            <w:pPr>
              <w:jc w:val="center"/>
              <w:rPr>
                <w:rFonts w:ascii="Arial" w:hAnsi="Arial" w:cs="Arial"/>
                <w:bCs/>
              </w:rPr>
            </w:pPr>
            <w:r w:rsidRPr="00785C6F">
              <w:rPr>
                <w:rFonts w:ascii="Arial" w:hAnsi="Arial" w:cs="Arial"/>
                <w:bCs/>
              </w:rPr>
              <w:t>PRINCIPAL</w:t>
            </w:r>
          </w:p>
        </w:tc>
      </w:tr>
      <w:tr w:rsidR="009B69DA" w14:paraId="0AE5A6F1" w14:textId="77777777" w:rsidTr="009866B1">
        <w:tc>
          <w:tcPr>
            <w:tcW w:w="3533" w:type="dxa"/>
          </w:tcPr>
          <w:p w14:paraId="2A381C95" w14:textId="77777777" w:rsidR="009B69DA" w:rsidRDefault="009B69DA" w:rsidP="0074623E">
            <w:pPr>
              <w:pStyle w:val="Heading5"/>
              <w:rPr>
                <w:rFonts w:cs="Arial"/>
                <w:b w:val="0"/>
                <w:szCs w:val="24"/>
              </w:rPr>
            </w:pPr>
            <w:r>
              <w:rPr>
                <w:rFonts w:cs="Arial"/>
                <w:b w:val="0"/>
                <w:szCs w:val="24"/>
              </w:rPr>
              <w:t>Determines framework/policy</w:t>
            </w:r>
          </w:p>
        </w:tc>
        <w:tc>
          <w:tcPr>
            <w:tcW w:w="1079" w:type="dxa"/>
          </w:tcPr>
          <w:p w14:paraId="45AD3E52" w14:textId="77777777" w:rsidR="009B69DA" w:rsidRDefault="009B69DA" w:rsidP="0074623E">
            <w:pPr>
              <w:pStyle w:val="Header"/>
              <w:tabs>
                <w:tab w:val="clear" w:pos="4320"/>
                <w:tab w:val="clear" w:pos="8640"/>
              </w:tabs>
              <w:rPr>
                <w:rFonts w:cs="Arial"/>
                <w:szCs w:val="24"/>
              </w:rPr>
            </w:pPr>
          </w:p>
        </w:tc>
        <w:tc>
          <w:tcPr>
            <w:tcW w:w="3982" w:type="dxa"/>
          </w:tcPr>
          <w:p w14:paraId="223CA07D" w14:textId="77777777" w:rsidR="009B69DA" w:rsidRDefault="009B69DA" w:rsidP="0074623E">
            <w:pPr>
              <w:jc w:val="center"/>
              <w:rPr>
                <w:rFonts w:ascii="Arial" w:hAnsi="Arial" w:cs="Arial"/>
              </w:rPr>
            </w:pPr>
            <w:r>
              <w:rPr>
                <w:rFonts w:ascii="Arial" w:hAnsi="Arial" w:cs="Arial"/>
              </w:rPr>
              <w:t>Manages</w:t>
            </w:r>
          </w:p>
        </w:tc>
      </w:tr>
      <w:tr w:rsidR="009B69DA" w14:paraId="47C95878" w14:textId="77777777" w:rsidTr="009866B1">
        <w:tc>
          <w:tcPr>
            <w:tcW w:w="3533" w:type="dxa"/>
          </w:tcPr>
          <w:p w14:paraId="274222A0" w14:textId="77777777" w:rsidR="009B69DA" w:rsidRDefault="009B69DA" w:rsidP="0074623E">
            <w:pPr>
              <w:pStyle w:val="Heading5"/>
              <w:rPr>
                <w:rFonts w:cs="Arial"/>
                <w:b w:val="0"/>
                <w:szCs w:val="24"/>
              </w:rPr>
            </w:pPr>
            <w:r>
              <w:rPr>
                <w:rFonts w:cs="Arial"/>
                <w:b w:val="0"/>
                <w:szCs w:val="24"/>
              </w:rPr>
              <w:t>Takes strategic decisions</w:t>
            </w:r>
          </w:p>
        </w:tc>
        <w:tc>
          <w:tcPr>
            <w:tcW w:w="1079" w:type="dxa"/>
          </w:tcPr>
          <w:p w14:paraId="2F371B02" w14:textId="77777777" w:rsidR="009B69DA" w:rsidRDefault="009B69DA" w:rsidP="0074623E">
            <w:pPr>
              <w:pStyle w:val="Header"/>
              <w:tabs>
                <w:tab w:val="clear" w:pos="4320"/>
                <w:tab w:val="clear" w:pos="8640"/>
              </w:tabs>
              <w:rPr>
                <w:rFonts w:cs="Arial"/>
                <w:szCs w:val="24"/>
              </w:rPr>
            </w:pPr>
          </w:p>
        </w:tc>
        <w:tc>
          <w:tcPr>
            <w:tcW w:w="3982" w:type="dxa"/>
          </w:tcPr>
          <w:p w14:paraId="7013EF1F" w14:textId="77777777" w:rsidR="009B69DA" w:rsidRDefault="009B69DA" w:rsidP="0074623E">
            <w:pPr>
              <w:jc w:val="center"/>
              <w:rPr>
                <w:rFonts w:ascii="Arial" w:hAnsi="Arial" w:cs="Arial"/>
              </w:rPr>
            </w:pPr>
            <w:r>
              <w:rPr>
                <w:rFonts w:ascii="Arial" w:hAnsi="Arial" w:cs="Arial"/>
              </w:rPr>
              <w:t>Prepares strategic plans</w:t>
            </w:r>
          </w:p>
        </w:tc>
      </w:tr>
      <w:tr w:rsidR="009B69DA" w14:paraId="2F604E4A" w14:textId="77777777" w:rsidTr="009866B1">
        <w:tc>
          <w:tcPr>
            <w:tcW w:w="3533" w:type="dxa"/>
          </w:tcPr>
          <w:p w14:paraId="1253D621" w14:textId="77777777" w:rsidR="009B69DA" w:rsidRDefault="009B69DA" w:rsidP="0074623E">
            <w:pPr>
              <w:pStyle w:val="Heading5"/>
              <w:rPr>
                <w:rFonts w:cs="Arial"/>
                <w:b w:val="0"/>
                <w:szCs w:val="24"/>
              </w:rPr>
            </w:pPr>
            <w:r>
              <w:rPr>
                <w:rFonts w:cs="Arial"/>
                <w:b w:val="0"/>
                <w:szCs w:val="24"/>
              </w:rPr>
              <w:t>Monitors/oversees</w:t>
            </w:r>
          </w:p>
        </w:tc>
        <w:tc>
          <w:tcPr>
            <w:tcW w:w="1079" w:type="dxa"/>
          </w:tcPr>
          <w:p w14:paraId="354A5DFF" w14:textId="77777777" w:rsidR="009B69DA" w:rsidRDefault="009B69DA" w:rsidP="0074623E">
            <w:pPr>
              <w:pStyle w:val="Header"/>
              <w:tabs>
                <w:tab w:val="clear" w:pos="4320"/>
                <w:tab w:val="clear" w:pos="8640"/>
              </w:tabs>
              <w:rPr>
                <w:rFonts w:cs="Arial"/>
                <w:szCs w:val="24"/>
              </w:rPr>
            </w:pPr>
          </w:p>
        </w:tc>
        <w:tc>
          <w:tcPr>
            <w:tcW w:w="3982" w:type="dxa"/>
          </w:tcPr>
          <w:p w14:paraId="0104C759" w14:textId="77777777" w:rsidR="009B69DA" w:rsidRDefault="009B69DA" w:rsidP="0074623E">
            <w:pPr>
              <w:jc w:val="center"/>
              <w:rPr>
                <w:rFonts w:ascii="Arial" w:hAnsi="Arial" w:cs="Arial"/>
              </w:rPr>
            </w:pPr>
            <w:r>
              <w:rPr>
                <w:rFonts w:ascii="Arial" w:hAnsi="Arial" w:cs="Arial"/>
              </w:rPr>
              <w:t>Proposes</w:t>
            </w:r>
          </w:p>
        </w:tc>
      </w:tr>
      <w:tr w:rsidR="009B69DA" w14:paraId="580821EB" w14:textId="77777777" w:rsidTr="009866B1">
        <w:tc>
          <w:tcPr>
            <w:tcW w:w="3533" w:type="dxa"/>
          </w:tcPr>
          <w:p w14:paraId="1CA84620" w14:textId="77777777" w:rsidR="009B69DA" w:rsidRDefault="009B69DA" w:rsidP="0074623E">
            <w:pPr>
              <w:pStyle w:val="Heading5"/>
              <w:rPr>
                <w:rFonts w:cs="Arial"/>
                <w:b w:val="0"/>
                <w:szCs w:val="24"/>
              </w:rPr>
            </w:pPr>
            <w:r>
              <w:rPr>
                <w:rFonts w:cs="Arial"/>
                <w:b w:val="0"/>
                <w:szCs w:val="24"/>
              </w:rPr>
              <w:t>Challenges assumptions</w:t>
            </w:r>
          </w:p>
        </w:tc>
        <w:tc>
          <w:tcPr>
            <w:tcW w:w="1079" w:type="dxa"/>
          </w:tcPr>
          <w:p w14:paraId="7E970569" w14:textId="77777777" w:rsidR="009B69DA" w:rsidRDefault="009B69DA" w:rsidP="0074623E">
            <w:pPr>
              <w:pStyle w:val="Header"/>
              <w:tabs>
                <w:tab w:val="clear" w:pos="4320"/>
                <w:tab w:val="clear" w:pos="8640"/>
              </w:tabs>
              <w:rPr>
                <w:rFonts w:cs="Arial"/>
                <w:szCs w:val="24"/>
              </w:rPr>
            </w:pPr>
          </w:p>
        </w:tc>
        <w:tc>
          <w:tcPr>
            <w:tcW w:w="3982" w:type="dxa"/>
          </w:tcPr>
          <w:p w14:paraId="02B79628" w14:textId="77777777" w:rsidR="009B69DA" w:rsidRDefault="009B69DA" w:rsidP="0074623E">
            <w:pPr>
              <w:jc w:val="center"/>
              <w:rPr>
                <w:rFonts w:ascii="Arial" w:hAnsi="Arial" w:cs="Arial"/>
              </w:rPr>
            </w:pPr>
            <w:r>
              <w:rPr>
                <w:rFonts w:ascii="Arial" w:hAnsi="Arial" w:cs="Arial"/>
              </w:rPr>
              <w:t>Implements</w:t>
            </w:r>
          </w:p>
        </w:tc>
      </w:tr>
      <w:tr w:rsidR="009B69DA" w14:paraId="5BE72164" w14:textId="77777777" w:rsidTr="009866B1">
        <w:tc>
          <w:tcPr>
            <w:tcW w:w="3533" w:type="dxa"/>
          </w:tcPr>
          <w:p w14:paraId="4B0A26B7" w14:textId="77777777" w:rsidR="009B69DA" w:rsidRDefault="009B69DA" w:rsidP="0074623E">
            <w:pPr>
              <w:pStyle w:val="Heading5"/>
              <w:rPr>
                <w:rFonts w:cs="Arial"/>
                <w:b w:val="0"/>
                <w:szCs w:val="24"/>
              </w:rPr>
            </w:pPr>
            <w:r>
              <w:rPr>
                <w:rFonts w:cs="Arial"/>
                <w:b w:val="0"/>
                <w:szCs w:val="24"/>
              </w:rPr>
              <w:t>Evaluates information</w:t>
            </w:r>
          </w:p>
        </w:tc>
        <w:tc>
          <w:tcPr>
            <w:tcW w:w="1079" w:type="dxa"/>
          </w:tcPr>
          <w:p w14:paraId="5F7C0C00" w14:textId="77777777" w:rsidR="009B69DA" w:rsidRDefault="009B69DA" w:rsidP="0074623E">
            <w:pPr>
              <w:pStyle w:val="Header"/>
              <w:tabs>
                <w:tab w:val="clear" w:pos="4320"/>
                <w:tab w:val="clear" w:pos="8640"/>
              </w:tabs>
              <w:rPr>
                <w:rFonts w:cs="Arial"/>
                <w:szCs w:val="24"/>
              </w:rPr>
            </w:pPr>
          </w:p>
        </w:tc>
        <w:tc>
          <w:tcPr>
            <w:tcW w:w="3982" w:type="dxa"/>
          </w:tcPr>
          <w:p w14:paraId="34E54DD1" w14:textId="77777777" w:rsidR="009B69DA" w:rsidRDefault="009B69DA" w:rsidP="0074623E">
            <w:pPr>
              <w:jc w:val="center"/>
              <w:rPr>
                <w:rFonts w:ascii="Arial" w:hAnsi="Arial" w:cs="Arial"/>
              </w:rPr>
            </w:pPr>
            <w:r>
              <w:rPr>
                <w:rFonts w:ascii="Arial" w:hAnsi="Arial" w:cs="Arial"/>
              </w:rPr>
              <w:t>Informs</w:t>
            </w:r>
          </w:p>
        </w:tc>
      </w:tr>
      <w:tr w:rsidR="009B69DA" w14:paraId="580E531C" w14:textId="77777777" w:rsidTr="009866B1">
        <w:tc>
          <w:tcPr>
            <w:tcW w:w="3533" w:type="dxa"/>
          </w:tcPr>
          <w:p w14:paraId="4CF8EAB2" w14:textId="77777777" w:rsidR="009B69DA" w:rsidRDefault="009B69DA" w:rsidP="0074623E">
            <w:pPr>
              <w:pStyle w:val="Heading5"/>
              <w:rPr>
                <w:rFonts w:cs="Arial"/>
                <w:b w:val="0"/>
                <w:szCs w:val="24"/>
              </w:rPr>
            </w:pPr>
            <w:r>
              <w:rPr>
                <w:rFonts w:cs="Arial"/>
                <w:b w:val="0"/>
                <w:szCs w:val="24"/>
              </w:rPr>
              <w:t>Forms independent judgement</w:t>
            </w:r>
          </w:p>
        </w:tc>
        <w:tc>
          <w:tcPr>
            <w:tcW w:w="1079" w:type="dxa"/>
          </w:tcPr>
          <w:p w14:paraId="045081B0" w14:textId="77777777" w:rsidR="009B69DA" w:rsidRDefault="009B69DA" w:rsidP="0074623E">
            <w:pPr>
              <w:pStyle w:val="Header"/>
              <w:tabs>
                <w:tab w:val="clear" w:pos="4320"/>
                <w:tab w:val="clear" w:pos="8640"/>
              </w:tabs>
              <w:rPr>
                <w:rFonts w:cs="Arial"/>
                <w:szCs w:val="24"/>
              </w:rPr>
            </w:pPr>
          </w:p>
        </w:tc>
        <w:tc>
          <w:tcPr>
            <w:tcW w:w="3982" w:type="dxa"/>
          </w:tcPr>
          <w:p w14:paraId="1F8BFA4E" w14:textId="77777777" w:rsidR="009B69DA" w:rsidRDefault="009B69DA" w:rsidP="0074623E">
            <w:pPr>
              <w:jc w:val="center"/>
              <w:rPr>
                <w:rFonts w:ascii="Arial" w:hAnsi="Arial" w:cs="Arial"/>
              </w:rPr>
            </w:pPr>
            <w:r>
              <w:rPr>
                <w:rFonts w:ascii="Arial" w:hAnsi="Arial" w:cs="Arial"/>
              </w:rPr>
              <w:t>Gives professional advice</w:t>
            </w:r>
          </w:p>
        </w:tc>
      </w:tr>
    </w:tbl>
    <w:p w14:paraId="38972BAB" w14:textId="77777777" w:rsidR="009B69DA" w:rsidRDefault="009B69DA" w:rsidP="006544C0">
      <w:pPr>
        <w:numPr>
          <w:ilvl w:val="12"/>
          <w:numId w:val="0"/>
        </w:numPr>
        <w:tabs>
          <w:tab w:val="left" w:pos="-719"/>
        </w:tabs>
        <w:jc w:val="both"/>
        <w:rPr>
          <w:rFonts w:ascii="Arial" w:hAnsi="Arial" w:cs="Arial"/>
        </w:rPr>
      </w:pPr>
    </w:p>
    <w:p w14:paraId="1A731870" w14:textId="77777777" w:rsidR="009B69DA" w:rsidRDefault="009B69DA" w:rsidP="006544C0">
      <w:pPr>
        <w:numPr>
          <w:ilvl w:val="12"/>
          <w:numId w:val="0"/>
        </w:numPr>
        <w:tabs>
          <w:tab w:val="left" w:pos="-719"/>
        </w:tabs>
        <w:jc w:val="both"/>
        <w:rPr>
          <w:rFonts w:ascii="Arial" w:hAnsi="Arial" w:cs="Arial"/>
        </w:rPr>
      </w:pPr>
    </w:p>
    <w:p w14:paraId="4C7D47F2" w14:textId="77777777" w:rsidR="00FB7031" w:rsidRDefault="00FB7031" w:rsidP="006544C0">
      <w:pPr>
        <w:numPr>
          <w:ilvl w:val="12"/>
          <w:numId w:val="0"/>
        </w:numPr>
        <w:tabs>
          <w:tab w:val="left" w:pos="-719"/>
        </w:tabs>
        <w:jc w:val="both"/>
        <w:rPr>
          <w:rFonts w:ascii="Arial" w:hAnsi="Arial" w:cs="Arial"/>
        </w:rPr>
      </w:pPr>
    </w:p>
    <w:p w14:paraId="7D3DDEC9" w14:textId="77777777" w:rsidR="00FB7031" w:rsidRDefault="00FB7031" w:rsidP="006544C0">
      <w:pPr>
        <w:numPr>
          <w:ilvl w:val="12"/>
          <w:numId w:val="0"/>
        </w:numPr>
        <w:tabs>
          <w:tab w:val="left" w:pos="-719"/>
        </w:tabs>
        <w:jc w:val="both"/>
        <w:rPr>
          <w:rFonts w:ascii="Arial" w:hAnsi="Arial" w:cs="Arial"/>
        </w:rPr>
      </w:pPr>
    </w:p>
    <w:p w14:paraId="4998B6FC" w14:textId="77777777" w:rsidR="00FB7031" w:rsidRDefault="00FB7031" w:rsidP="006544C0">
      <w:pPr>
        <w:numPr>
          <w:ilvl w:val="12"/>
          <w:numId w:val="0"/>
        </w:numPr>
        <w:tabs>
          <w:tab w:val="left" w:pos="-719"/>
        </w:tabs>
        <w:jc w:val="both"/>
        <w:rPr>
          <w:rFonts w:ascii="Arial" w:hAnsi="Arial" w:cs="Arial"/>
        </w:rPr>
      </w:pPr>
    </w:p>
    <w:p w14:paraId="02B0C608" w14:textId="77777777" w:rsidR="009B69DA" w:rsidRPr="00A8557C" w:rsidRDefault="009B69DA" w:rsidP="006544C0">
      <w:pPr>
        <w:numPr>
          <w:ilvl w:val="12"/>
          <w:numId w:val="0"/>
        </w:numPr>
        <w:tabs>
          <w:tab w:val="left" w:pos="-719"/>
        </w:tabs>
        <w:jc w:val="both"/>
        <w:rPr>
          <w:rFonts w:ascii="Arial" w:hAnsi="Arial" w:cs="Arial"/>
          <w:i/>
        </w:rPr>
      </w:pPr>
      <w:r>
        <w:rPr>
          <w:rFonts w:ascii="Arial" w:hAnsi="Arial" w:cs="Arial"/>
          <w:b/>
        </w:rPr>
        <w:tab/>
      </w:r>
      <w:r w:rsidRPr="00A8557C">
        <w:rPr>
          <w:rFonts w:ascii="Arial" w:hAnsi="Arial" w:cs="Arial"/>
          <w:i/>
        </w:rPr>
        <w:t xml:space="preserve">The Role of </w:t>
      </w:r>
      <w:r w:rsidR="00641505">
        <w:rPr>
          <w:rFonts w:ascii="Arial" w:hAnsi="Arial" w:cs="Arial"/>
          <w:i/>
        </w:rPr>
        <w:t>Governor</w:t>
      </w:r>
      <w:r w:rsidR="003A643E">
        <w:rPr>
          <w:rFonts w:ascii="Arial" w:hAnsi="Arial" w:cs="Arial"/>
          <w:i/>
        </w:rPr>
        <w:t>s</w:t>
      </w:r>
      <w:r w:rsidRPr="00A8557C">
        <w:rPr>
          <w:rFonts w:ascii="Arial" w:hAnsi="Arial" w:cs="Arial"/>
          <w:i/>
        </w:rPr>
        <w:t xml:space="preserve"> in Quality Assurance</w:t>
      </w:r>
    </w:p>
    <w:p w14:paraId="52A9C446" w14:textId="77777777" w:rsidR="009B69DA" w:rsidRDefault="009B69DA" w:rsidP="006544C0">
      <w:pPr>
        <w:numPr>
          <w:ilvl w:val="12"/>
          <w:numId w:val="0"/>
        </w:numPr>
        <w:tabs>
          <w:tab w:val="left" w:pos="-719"/>
        </w:tabs>
        <w:jc w:val="both"/>
        <w:rPr>
          <w:rFonts w:ascii="Arial" w:hAnsi="Arial" w:cs="Arial"/>
        </w:rPr>
      </w:pPr>
    </w:p>
    <w:p w14:paraId="55DB8114" w14:textId="77777777" w:rsidR="009B69DA" w:rsidRDefault="009B69DA" w:rsidP="0064511A">
      <w:pPr>
        <w:pStyle w:val="Header"/>
        <w:tabs>
          <w:tab w:val="clear" w:pos="4320"/>
          <w:tab w:val="clear" w:pos="8640"/>
        </w:tabs>
        <w:ind w:left="720"/>
        <w:rPr>
          <w:rFonts w:cs="Arial"/>
          <w:i/>
          <w:szCs w:val="24"/>
        </w:rPr>
      </w:pPr>
      <w:r>
        <w:rPr>
          <w:rFonts w:cs="Arial"/>
          <w:i/>
          <w:szCs w:val="24"/>
        </w:rPr>
        <w:t>Aims</w:t>
      </w:r>
    </w:p>
    <w:p w14:paraId="60F3D054" w14:textId="77777777" w:rsidR="009B69DA" w:rsidRDefault="009B69DA" w:rsidP="006544C0">
      <w:pPr>
        <w:numPr>
          <w:ilvl w:val="12"/>
          <w:numId w:val="0"/>
        </w:numPr>
        <w:tabs>
          <w:tab w:val="left" w:pos="-719"/>
        </w:tabs>
        <w:jc w:val="both"/>
        <w:rPr>
          <w:rFonts w:ascii="Arial" w:hAnsi="Arial" w:cs="Arial"/>
        </w:rPr>
      </w:pPr>
    </w:p>
    <w:p w14:paraId="048C0E38"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ensure </w:t>
      </w:r>
      <w:r w:rsidR="00641505">
        <w:rPr>
          <w:rFonts w:ascii="Arial" w:hAnsi="Arial" w:cs="Arial"/>
        </w:rPr>
        <w:t>Governor</w:t>
      </w:r>
      <w:r w:rsidR="003A643E">
        <w:rPr>
          <w:rFonts w:ascii="Arial" w:hAnsi="Arial" w:cs="Arial"/>
        </w:rPr>
        <w:t>s</w:t>
      </w:r>
      <w:r>
        <w:rPr>
          <w:rFonts w:ascii="Arial" w:hAnsi="Arial" w:cs="Arial"/>
        </w:rPr>
        <w:t xml:space="preserve"> have the information to</w:t>
      </w:r>
      <w:r w:rsidR="00FC6358">
        <w:rPr>
          <w:rFonts w:ascii="Arial" w:hAnsi="Arial" w:cs="Arial"/>
        </w:rPr>
        <w:t xml:space="preserve"> perform their statutory duties</w:t>
      </w:r>
    </w:p>
    <w:p w14:paraId="0C0A3CCF"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provide information to allow </w:t>
      </w:r>
      <w:r w:rsidR="00641505">
        <w:rPr>
          <w:rFonts w:ascii="Arial" w:hAnsi="Arial" w:cs="Arial"/>
        </w:rPr>
        <w:t>Governor</w:t>
      </w:r>
      <w:r w:rsidR="003A643E">
        <w:rPr>
          <w:rFonts w:ascii="Arial" w:hAnsi="Arial" w:cs="Arial"/>
        </w:rPr>
        <w:t>s</w:t>
      </w:r>
      <w:r>
        <w:rPr>
          <w:rFonts w:ascii="Arial" w:hAnsi="Arial" w:cs="Arial"/>
        </w:rPr>
        <w:t xml:space="preserve"> to determine whether the mission and strategic aims of the College are being met throug</w:t>
      </w:r>
      <w:r w:rsidR="00FC6358">
        <w:rPr>
          <w:rFonts w:ascii="Arial" w:hAnsi="Arial" w:cs="Arial"/>
        </w:rPr>
        <w:t>h agreed performance indicators</w:t>
      </w:r>
    </w:p>
    <w:p w14:paraId="7FCB8918"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To provide informati</w:t>
      </w:r>
      <w:r w:rsidR="00FC6358">
        <w:rPr>
          <w:rFonts w:ascii="Arial" w:hAnsi="Arial" w:cs="Arial"/>
        </w:rPr>
        <w:t>on to inform strategic planning</w:t>
      </w:r>
    </w:p>
    <w:p w14:paraId="3E574AE4"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provide evidence through agreed performance indicators to allow </w:t>
      </w:r>
      <w:r w:rsidR="00641505">
        <w:rPr>
          <w:rFonts w:ascii="Arial" w:hAnsi="Arial" w:cs="Arial"/>
        </w:rPr>
        <w:t>Governor</w:t>
      </w:r>
      <w:r w:rsidR="003A643E">
        <w:rPr>
          <w:rFonts w:ascii="Arial" w:hAnsi="Arial" w:cs="Arial"/>
        </w:rPr>
        <w:t>s</w:t>
      </w:r>
      <w:r>
        <w:rPr>
          <w:rFonts w:ascii="Arial" w:hAnsi="Arial" w:cs="Arial"/>
        </w:rPr>
        <w:t xml:space="preserve"> to assess the quality of wo</w:t>
      </w:r>
      <w:r w:rsidR="00FC6358">
        <w:rPr>
          <w:rFonts w:ascii="Arial" w:hAnsi="Arial" w:cs="Arial"/>
        </w:rPr>
        <w:t>rk and resources of the College</w:t>
      </w:r>
    </w:p>
    <w:p w14:paraId="35E0D955"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provide opportunities for </w:t>
      </w:r>
      <w:r w:rsidR="00641505">
        <w:rPr>
          <w:rFonts w:ascii="Arial" w:hAnsi="Arial" w:cs="Arial"/>
        </w:rPr>
        <w:t>Governor</w:t>
      </w:r>
      <w:r w:rsidR="003A643E">
        <w:rPr>
          <w:rFonts w:ascii="Arial" w:hAnsi="Arial" w:cs="Arial"/>
        </w:rPr>
        <w:t>s</w:t>
      </w:r>
      <w:r>
        <w:rPr>
          <w:rFonts w:ascii="Arial" w:hAnsi="Arial" w:cs="Arial"/>
        </w:rPr>
        <w:t xml:space="preserve"> to partici</w:t>
      </w:r>
      <w:r w:rsidR="00FC6358">
        <w:rPr>
          <w:rFonts w:ascii="Arial" w:hAnsi="Arial" w:cs="Arial"/>
        </w:rPr>
        <w:t>pate in the life of the College</w:t>
      </w:r>
    </w:p>
    <w:p w14:paraId="0DFE56D1"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provide an opportunity for </w:t>
      </w:r>
      <w:r w:rsidR="00641505">
        <w:rPr>
          <w:rFonts w:ascii="Arial" w:hAnsi="Arial" w:cs="Arial"/>
        </w:rPr>
        <w:t>Governor</w:t>
      </w:r>
      <w:r w:rsidR="003A643E">
        <w:rPr>
          <w:rFonts w:ascii="Arial" w:hAnsi="Arial" w:cs="Arial"/>
        </w:rPr>
        <w:t>s</w:t>
      </w:r>
      <w:r>
        <w:rPr>
          <w:rFonts w:ascii="Arial" w:hAnsi="Arial" w:cs="Arial"/>
        </w:rPr>
        <w:t xml:space="preserve"> to review their work and identif</w:t>
      </w:r>
      <w:r w:rsidR="00FC6358">
        <w:rPr>
          <w:rFonts w:ascii="Arial" w:hAnsi="Arial" w:cs="Arial"/>
        </w:rPr>
        <w:t>y training or information needs</w:t>
      </w:r>
    </w:p>
    <w:p w14:paraId="71554798" w14:textId="77777777" w:rsidR="009B69DA" w:rsidRDefault="009B69DA" w:rsidP="00DC33CB">
      <w:pPr>
        <w:numPr>
          <w:ilvl w:val="0"/>
          <w:numId w:val="10"/>
        </w:numPr>
        <w:tabs>
          <w:tab w:val="clear" w:pos="360"/>
          <w:tab w:val="left" w:pos="-719"/>
          <w:tab w:val="num" w:pos="1080"/>
        </w:tabs>
        <w:ind w:left="1080"/>
        <w:jc w:val="both"/>
        <w:rPr>
          <w:rFonts w:ascii="Arial" w:hAnsi="Arial" w:cs="Arial"/>
        </w:rPr>
      </w:pPr>
      <w:r>
        <w:rPr>
          <w:rFonts w:ascii="Arial" w:hAnsi="Arial" w:cs="Arial"/>
        </w:rPr>
        <w:t xml:space="preserve">To enhance communication between </w:t>
      </w:r>
      <w:r w:rsidR="00641505">
        <w:rPr>
          <w:rFonts w:ascii="Arial" w:hAnsi="Arial" w:cs="Arial"/>
        </w:rPr>
        <w:t>Governor</w:t>
      </w:r>
      <w:r w:rsidR="003A643E">
        <w:rPr>
          <w:rFonts w:ascii="Arial" w:hAnsi="Arial" w:cs="Arial"/>
        </w:rPr>
        <w:t>s</w:t>
      </w:r>
      <w:r>
        <w:rPr>
          <w:rFonts w:ascii="Arial" w:hAnsi="Arial" w:cs="Arial"/>
        </w:rPr>
        <w:t>, staff and students.</w:t>
      </w:r>
    </w:p>
    <w:p w14:paraId="6FA890D8" w14:textId="77777777" w:rsidR="009B69DA" w:rsidRDefault="009B69DA" w:rsidP="006544C0">
      <w:pPr>
        <w:numPr>
          <w:ilvl w:val="12"/>
          <w:numId w:val="0"/>
        </w:numPr>
        <w:tabs>
          <w:tab w:val="left" w:pos="-719"/>
        </w:tabs>
        <w:jc w:val="both"/>
        <w:rPr>
          <w:rFonts w:ascii="Arial" w:hAnsi="Arial" w:cs="Arial"/>
        </w:rPr>
      </w:pPr>
    </w:p>
    <w:p w14:paraId="30C9ADC6" w14:textId="77777777" w:rsidR="009B69DA" w:rsidRDefault="009B69DA" w:rsidP="0064511A">
      <w:pPr>
        <w:ind w:firstLine="720"/>
        <w:rPr>
          <w:rFonts w:ascii="Arial" w:hAnsi="Arial" w:cs="Arial"/>
          <w:i/>
        </w:rPr>
      </w:pPr>
      <w:r>
        <w:rPr>
          <w:rFonts w:ascii="Arial" w:hAnsi="Arial" w:cs="Arial"/>
          <w:i/>
        </w:rPr>
        <w:t>Procedures</w:t>
      </w:r>
    </w:p>
    <w:p w14:paraId="441C4FC8" w14:textId="77777777" w:rsidR="009B69DA" w:rsidRDefault="009B69DA" w:rsidP="006544C0">
      <w:pPr>
        <w:numPr>
          <w:ilvl w:val="12"/>
          <w:numId w:val="0"/>
        </w:numPr>
        <w:tabs>
          <w:tab w:val="left" w:pos="-719"/>
        </w:tabs>
        <w:jc w:val="both"/>
        <w:rPr>
          <w:rFonts w:ascii="Arial" w:hAnsi="Arial" w:cs="Arial"/>
        </w:rPr>
      </w:pPr>
    </w:p>
    <w:p w14:paraId="0D2D971B" w14:textId="77777777" w:rsidR="009B69DA" w:rsidRDefault="00A64203" w:rsidP="0064511A">
      <w:pPr>
        <w:ind w:left="720"/>
        <w:rPr>
          <w:rFonts w:ascii="Arial" w:hAnsi="Arial" w:cs="Arial"/>
        </w:rPr>
      </w:pPr>
      <w:r>
        <w:rPr>
          <w:rFonts w:ascii="Arial" w:hAnsi="Arial" w:cs="Arial"/>
        </w:rPr>
        <w:t xml:space="preserve">The </w:t>
      </w:r>
      <w:r w:rsidR="008D4C4B">
        <w:rPr>
          <w:rFonts w:ascii="Arial" w:hAnsi="Arial" w:cs="Arial"/>
        </w:rPr>
        <w:t>Board</w:t>
      </w:r>
      <w:r w:rsidR="009B69DA">
        <w:rPr>
          <w:rFonts w:ascii="Arial" w:hAnsi="Arial" w:cs="Arial"/>
        </w:rPr>
        <w:t xml:space="preserve"> and all </w:t>
      </w:r>
      <w:r w:rsidR="00641505">
        <w:rPr>
          <w:rFonts w:ascii="Arial" w:hAnsi="Arial" w:cs="Arial"/>
        </w:rPr>
        <w:t>Governor</w:t>
      </w:r>
      <w:r w:rsidR="003A643E">
        <w:rPr>
          <w:rFonts w:ascii="Arial" w:hAnsi="Arial" w:cs="Arial"/>
        </w:rPr>
        <w:t>s</w:t>
      </w:r>
      <w:r w:rsidR="009B69DA">
        <w:rPr>
          <w:rFonts w:ascii="Arial" w:hAnsi="Arial" w:cs="Arial"/>
        </w:rPr>
        <w:t>' committees will have a quality assurance remit determined by their terms of reference.</w:t>
      </w:r>
    </w:p>
    <w:p w14:paraId="290AAC6B" w14:textId="77777777" w:rsidR="009B69DA" w:rsidRDefault="009B69DA" w:rsidP="006544C0">
      <w:pPr>
        <w:tabs>
          <w:tab w:val="left" w:pos="-719"/>
        </w:tabs>
        <w:jc w:val="both"/>
        <w:rPr>
          <w:rFonts w:ascii="Arial" w:hAnsi="Arial" w:cs="Arial"/>
        </w:rPr>
      </w:pPr>
    </w:p>
    <w:p w14:paraId="198554E6" w14:textId="77777777" w:rsidR="009B69DA" w:rsidRPr="00E46468" w:rsidRDefault="009B69DA" w:rsidP="0064511A">
      <w:pPr>
        <w:tabs>
          <w:tab w:val="left" w:pos="-719"/>
        </w:tabs>
        <w:ind w:left="720"/>
        <w:jc w:val="both"/>
        <w:rPr>
          <w:rFonts w:ascii="Arial" w:hAnsi="Arial" w:cs="Arial"/>
        </w:rPr>
      </w:pPr>
      <w:r w:rsidRPr="00E46468">
        <w:rPr>
          <w:rFonts w:ascii="Arial" w:hAnsi="Arial" w:cs="Arial"/>
        </w:rPr>
        <w:t xml:space="preserve">The </w:t>
      </w:r>
      <w:r w:rsidR="00641505" w:rsidRPr="00E46468">
        <w:rPr>
          <w:rFonts w:ascii="Arial" w:hAnsi="Arial" w:cs="Arial"/>
        </w:rPr>
        <w:t>Governor</w:t>
      </w:r>
      <w:r w:rsidR="003A643E" w:rsidRPr="00E46468">
        <w:rPr>
          <w:rFonts w:ascii="Arial" w:hAnsi="Arial" w:cs="Arial"/>
        </w:rPr>
        <w:t>s</w:t>
      </w:r>
      <w:r w:rsidRPr="00E46468">
        <w:rPr>
          <w:rFonts w:ascii="Arial" w:hAnsi="Arial" w:cs="Arial"/>
        </w:rPr>
        <w:t xml:space="preserve"> will review the </w:t>
      </w:r>
      <w:r w:rsidRPr="00E46468">
        <w:rPr>
          <w:rFonts w:ascii="Arial" w:hAnsi="Arial" w:cs="Arial"/>
          <w:i/>
          <w:iCs/>
        </w:rPr>
        <w:t>Quality Assurance Policy and Procedures</w:t>
      </w:r>
      <w:r w:rsidRPr="00E46468">
        <w:rPr>
          <w:rFonts w:ascii="Arial" w:hAnsi="Arial" w:cs="Arial"/>
        </w:rPr>
        <w:t xml:space="preserve"> on an annual basis.  </w:t>
      </w:r>
    </w:p>
    <w:p w14:paraId="2B16AEBB" w14:textId="77777777" w:rsidR="009B69DA" w:rsidRDefault="009B69DA" w:rsidP="006544C0">
      <w:pPr>
        <w:tabs>
          <w:tab w:val="left" w:pos="-719"/>
        </w:tabs>
        <w:jc w:val="both"/>
        <w:rPr>
          <w:rFonts w:ascii="Arial" w:hAnsi="Arial" w:cs="Arial"/>
        </w:rPr>
      </w:pPr>
    </w:p>
    <w:p w14:paraId="203A1819" w14:textId="77777777" w:rsidR="009B69DA" w:rsidRDefault="009B69DA" w:rsidP="0064511A">
      <w:pPr>
        <w:tabs>
          <w:tab w:val="left" w:pos="-719"/>
        </w:tabs>
        <w:ind w:left="720"/>
        <w:jc w:val="both"/>
        <w:rPr>
          <w:rFonts w:ascii="Arial" w:hAnsi="Arial" w:cs="Arial"/>
        </w:rPr>
      </w:pPr>
      <w:r>
        <w:rPr>
          <w:rFonts w:ascii="Arial" w:hAnsi="Arial" w:cs="Arial"/>
        </w:rPr>
        <w:t xml:space="preserve">The major sources of information </w:t>
      </w:r>
      <w:r w:rsidR="00574A02">
        <w:rPr>
          <w:rFonts w:ascii="Arial" w:hAnsi="Arial" w:cs="Arial"/>
        </w:rPr>
        <w:t xml:space="preserve">for the Board </w:t>
      </w:r>
      <w:r>
        <w:rPr>
          <w:rFonts w:ascii="Arial" w:hAnsi="Arial" w:cs="Arial"/>
        </w:rPr>
        <w:t xml:space="preserve">will be the annual </w:t>
      </w:r>
      <w:r w:rsidR="009A5265" w:rsidRPr="00E46468">
        <w:rPr>
          <w:rFonts w:ascii="Arial" w:hAnsi="Arial" w:cs="Arial"/>
        </w:rPr>
        <w:t>Report and Financial Statements</w:t>
      </w:r>
      <w:r w:rsidR="00195FA0" w:rsidRPr="00E46468">
        <w:rPr>
          <w:rFonts w:ascii="Arial" w:hAnsi="Arial" w:cs="Arial"/>
        </w:rPr>
        <w:t>, financial forecast, strategic plan and a</w:t>
      </w:r>
      <w:r w:rsidR="00195FA0">
        <w:rPr>
          <w:rFonts w:ascii="Arial" w:hAnsi="Arial" w:cs="Arial"/>
        </w:rPr>
        <w:t xml:space="preserve">nnual self-assessment report </w:t>
      </w:r>
      <w:r>
        <w:rPr>
          <w:rFonts w:ascii="Arial" w:hAnsi="Arial" w:cs="Arial"/>
        </w:rPr>
        <w:t>which will contain summaries and analysis of information derived from the quality assurance procedures covering all aspects of the College.</w:t>
      </w:r>
    </w:p>
    <w:p w14:paraId="6FBB3A97" w14:textId="77777777" w:rsidR="009B69DA" w:rsidRDefault="009B69DA" w:rsidP="006544C0">
      <w:pPr>
        <w:tabs>
          <w:tab w:val="left" w:pos="-719"/>
        </w:tabs>
        <w:jc w:val="both"/>
        <w:rPr>
          <w:rFonts w:ascii="Arial" w:hAnsi="Arial" w:cs="Arial"/>
        </w:rPr>
      </w:pPr>
    </w:p>
    <w:p w14:paraId="7CC3A5F1" w14:textId="77777777" w:rsidR="009B69DA" w:rsidRDefault="008D4C4B" w:rsidP="0064511A">
      <w:pPr>
        <w:tabs>
          <w:tab w:val="left" w:pos="-719"/>
        </w:tabs>
        <w:ind w:left="720"/>
        <w:jc w:val="both"/>
        <w:rPr>
          <w:rFonts w:ascii="Arial" w:hAnsi="Arial" w:cs="Arial"/>
        </w:rPr>
      </w:pPr>
      <w:r>
        <w:rPr>
          <w:rFonts w:ascii="Arial" w:hAnsi="Arial" w:cs="Arial"/>
        </w:rPr>
        <w:t>The Board</w:t>
      </w:r>
      <w:r w:rsidR="009B69DA">
        <w:rPr>
          <w:rFonts w:ascii="Arial" w:hAnsi="Arial" w:cs="Arial"/>
        </w:rPr>
        <w:t xml:space="preserve"> or appropriate Committee will approve the </w:t>
      </w:r>
      <w:r w:rsidR="009A5265">
        <w:rPr>
          <w:rFonts w:ascii="Arial" w:hAnsi="Arial" w:cs="Arial"/>
        </w:rPr>
        <w:t>annual Financial Statements</w:t>
      </w:r>
      <w:r w:rsidR="009B69DA">
        <w:rPr>
          <w:rFonts w:ascii="Arial" w:hAnsi="Arial" w:cs="Arial"/>
        </w:rPr>
        <w:t>, strategic plan and financial forecasts at the appropriate times.</w:t>
      </w:r>
    </w:p>
    <w:p w14:paraId="78C20EC0" w14:textId="77777777" w:rsidR="009B69DA" w:rsidRDefault="009B69DA" w:rsidP="006544C0">
      <w:pPr>
        <w:tabs>
          <w:tab w:val="left" w:pos="-719"/>
        </w:tabs>
        <w:jc w:val="both"/>
        <w:rPr>
          <w:rFonts w:ascii="Arial" w:hAnsi="Arial" w:cs="Arial"/>
        </w:rPr>
      </w:pPr>
    </w:p>
    <w:p w14:paraId="47BCD3DC" w14:textId="77777777" w:rsidR="009B69DA" w:rsidRDefault="009B69DA" w:rsidP="006544C0">
      <w:pPr>
        <w:pStyle w:val="Heading7"/>
        <w:numPr>
          <w:ilvl w:val="0"/>
          <w:numId w:val="0"/>
        </w:numPr>
        <w:rPr>
          <w:rFonts w:ascii="Arial" w:hAnsi="Arial" w:cs="Arial"/>
        </w:rPr>
      </w:pPr>
      <w:r>
        <w:rPr>
          <w:rFonts w:ascii="Arial" w:hAnsi="Arial" w:cs="Arial"/>
        </w:rPr>
        <w:tab/>
        <w:t>Supporting documents</w:t>
      </w:r>
    </w:p>
    <w:p w14:paraId="32187F5B" w14:textId="77777777" w:rsidR="009B69DA" w:rsidRDefault="009B69DA" w:rsidP="006544C0">
      <w:pPr>
        <w:tabs>
          <w:tab w:val="left" w:pos="-719"/>
        </w:tabs>
        <w:jc w:val="both"/>
        <w:rPr>
          <w:rFonts w:ascii="Arial" w:hAnsi="Arial" w:cs="Arial"/>
        </w:rPr>
      </w:pPr>
    </w:p>
    <w:p w14:paraId="70DA9721" w14:textId="77777777" w:rsidR="009B69DA" w:rsidRDefault="00305285" w:rsidP="0064511A">
      <w:pPr>
        <w:tabs>
          <w:tab w:val="left" w:pos="-719"/>
        </w:tabs>
        <w:ind w:left="720"/>
        <w:jc w:val="both"/>
        <w:rPr>
          <w:rFonts w:ascii="Arial" w:hAnsi="Arial" w:cs="Arial"/>
        </w:rPr>
      </w:pPr>
      <w:r>
        <w:rPr>
          <w:rFonts w:ascii="Arial" w:hAnsi="Arial" w:cs="Arial"/>
        </w:rPr>
        <w:t>I</w:t>
      </w:r>
      <w:r w:rsidR="009B69DA">
        <w:rPr>
          <w:rFonts w:ascii="Arial" w:hAnsi="Arial" w:cs="Arial"/>
        </w:rPr>
        <w:t xml:space="preserve">nformation </w:t>
      </w:r>
      <w:r>
        <w:rPr>
          <w:rFonts w:ascii="Arial" w:hAnsi="Arial" w:cs="Arial"/>
        </w:rPr>
        <w:t xml:space="preserve">on the following </w:t>
      </w:r>
      <w:r w:rsidR="009B69DA">
        <w:rPr>
          <w:rFonts w:ascii="Arial" w:hAnsi="Arial" w:cs="Arial"/>
        </w:rPr>
        <w:t xml:space="preserve">will be provided for all </w:t>
      </w:r>
      <w:r w:rsidR="00641505">
        <w:rPr>
          <w:rFonts w:ascii="Arial" w:hAnsi="Arial" w:cs="Arial"/>
        </w:rPr>
        <w:t>Governor</w:t>
      </w:r>
      <w:r w:rsidR="003A643E">
        <w:rPr>
          <w:rFonts w:ascii="Arial" w:hAnsi="Arial" w:cs="Arial"/>
        </w:rPr>
        <w:t>s</w:t>
      </w:r>
      <w:r w:rsidR="009B69DA">
        <w:rPr>
          <w:rFonts w:ascii="Arial" w:hAnsi="Arial" w:cs="Arial"/>
        </w:rPr>
        <w:t>, with additional material for committees</w:t>
      </w:r>
      <w:r w:rsidR="00635EC9">
        <w:rPr>
          <w:rFonts w:ascii="Arial" w:hAnsi="Arial" w:cs="Arial"/>
        </w:rPr>
        <w:t xml:space="preserve"> where applicable</w:t>
      </w:r>
      <w:r w:rsidR="009B69DA">
        <w:rPr>
          <w:rFonts w:ascii="Arial" w:hAnsi="Arial" w:cs="Arial"/>
        </w:rPr>
        <w:t>.</w:t>
      </w:r>
    </w:p>
    <w:p w14:paraId="0CE4BB5C" w14:textId="77777777" w:rsidR="009B69DA" w:rsidRDefault="009B69DA" w:rsidP="00DC33CB">
      <w:pPr>
        <w:numPr>
          <w:ilvl w:val="0"/>
          <w:numId w:val="20"/>
        </w:numPr>
        <w:rPr>
          <w:rFonts w:ascii="Arial" w:hAnsi="Arial" w:cs="Arial"/>
        </w:rPr>
      </w:pPr>
      <w:r>
        <w:rPr>
          <w:rFonts w:ascii="Arial" w:hAnsi="Arial" w:cs="Arial"/>
          <w:i/>
          <w:iCs/>
        </w:rPr>
        <w:t>Strategic Plan</w:t>
      </w:r>
      <w:r>
        <w:rPr>
          <w:rFonts w:ascii="Arial" w:hAnsi="Arial" w:cs="Arial"/>
        </w:rPr>
        <w:t>.</w:t>
      </w:r>
    </w:p>
    <w:p w14:paraId="3DF48154" w14:textId="77777777" w:rsidR="009B69DA" w:rsidRDefault="009B69DA" w:rsidP="00DC33CB">
      <w:pPr>
        <w:numPr>
          <w:ilvl w:val="0"/>
          <w:numId w:val="20"/>
        </w:numPr>
        <w:tabs>
          <w:tab w:val="left" w:pos="-719"/>
        </w:tabs>
        <w:jc w:val="both"/>
        <w:rPr>
          <w:rFonts w:ascii="Arial" w:hAnsi="Arial" w:cs="Arial"/>
        </w:rPr>
      </w:pPr>
      <w:r>
        <w:rPr>
          <w:rFonts w:ascii="Arial" w:hAnsi="Arial" w:cs="Arial"/>
        </w:rPr>
        <w:t>Student data on applications, enrolments, retention, absence, destination.</w:t>
      </w:r>
    </w:p>
    <w:p w14:paraId="6812433D" w14:textId="77777777" w:rsidR="009B69DA" w:rsidRDefault="009B69DA" w:rsidP="00DC33CB">
      <w:pPr>
        <w:numPr>
          <w:ilvl w:val="0"/>
          <w:numId w:val="20"/>
        </w:numPr>
        <w:tabs>
          <w:tab w:val="left" w:pos="-719"/>
        </w:tabs>
        <w:jc w:val="both"/>
        <w:rPr>
          <w:rFonts w:ascii="Arial" w:hAnsi="Arial" w:cs="Arial"/>
        </w:rPr>
      </w:pPr>
      <w:r>
        <w:rPr>
          <w:rFonts w:ascii="Arial" w:hAnsi="Arial" w:cs="Arial"/>
        </w:rPr>
        <w:t>Responses to student questionnaires.</w:t>
      </w:r>
    </w:p>
    <w:p w14:paraId="1FAA5F31" w14:textId="77777777" w:rsidR="009B69DA" w:rsidRDefault="009B69DA" w:rsidP="00DC33CB">
      <w:pPr>
        <w:numPr>
          <w:ilvl w:val="0"/>
          <w:numId w:val="20"/>
        </w:numPr>
        <w:tabs>
          <w:tab w:val="left" w:pos="-719"/>
        </w:tabs>
        <w:jc w:val="both"/>
        <w:rPr>
          <w:rFonts w:ascii="Arial" w:hAnsi="Arial" w:cs="Arial"/>
        </w:rPr>
      </w:pPr>
      <w:r>
        <w:rPr>
          <w:rFonts w:ascii="Arial" w:hAnsi="Arial" w:cs="Arial"/>
          <w:i/>
          <w:iCs/>
        </w:rPr>
        <w:t>Curriculum Policy</w:t>
      </w:r>
      <w:r>
        <w:rPr>
          <w:rFonts w:ascii="Arial" w:hAnsi="Arial" w:cs="Arial"/>
        </w:rPr>
        <w:t xml:space="preserve"> - summary of proposed curriculum</w:t>
      </w:r>
    </w:p>
    <w:p w14:paraId="6612A115" w14:textId="77777777" w:rsidR="009B69DA" w:rsidRDefault="009B69DA" w:rsidP="00DC33CB">
      <w:pPr>
        <w:numPr>
          <w:ilvl w:val="0"/>
          <w:numId w:val="20"/>
        </w:numPr>
        <w:tabs>
          <w:tab w:val="left" w:pos="-719"/>
        </w:tabs>
        <w:jc w:val="both"/>
        <w:rPr>
          <w:rFonts w:ascii="Arial" w:hAnsi="Arial" w:cs="Arial"/>
        </w:rPr>
      </w:pPr>
      <w:r>
        <w:rPr>
          <w:rFonts w:ascii="Arial" w:hAnsi="Arial" w:cs="Arial"/>
        </w:rPr>
        <w:t>Department and College reports</w:t>
      </w:r>
    </w:p>
    <w:p w14:paraId="73BA8B00" w14:textId="77777777" w:rsidR="009B69DA" w:rsidRDefault="009B69DA" w:rsidP="00DC33CB">
      <w:pPr>
        <w:numPr>
          <w:ilvl w:val="0"/>
          <w:numId w:val="20"/>
        </w:numPr>
        <w:tabs>
          <w:tab w:val="left" w:pos="-719"/>
        </w:tabs>
        <w:jc w:val="both"/>
        <w:rPr>
          <w:rFonts w:ascii="Arial" w:hAnsi="Arial" w:cs="Arial"/>
        </w:rPr>
      </w:pPr>
      <w:r>
        <w:rPr>
          <w:rFonts w:ascii="Arial" w:hAnsi="Arial" w:cs="Arial"/>
        </w:rPr>
        <w:t>Summary of performance in extra-curricular activities and evaluation of programme</w:t>
      </w:r>
    </w:p>
    <w:p w14:paraId="5673802D" w14:textId="77777777" w:rsidR="009B69DA" w:rsidRDefault="009B69DA" w:rsidP="00DC33CB">
      <w:pPr>
        <w:numPr>
          <w:ilvl w:val="0"/>
          <w:numId w:val="20"/>
        </w:numPr>
        <w:tabs>
          <w:tab w:val="left" w:pos="-719"/>
        </w:tabs>
        <w:jc w:val="both"/>
        <w:rPr>
          <w:rFonts w:ascii="Arial" w:hAnsi="Arial" w:cs="Arial"/>
        </w:rPr>
      </w:pPr>
      <w:r>
        <w:rPr>
          <w:rFonts w:ascii="Arial" w:hAnsi="Arial" w:cs="Arial"/>
        </w:rPr>
        <w:t>Analysis of examination results - raw and value added</w:t>
      </w:r>
    </w:p>
    <w:p w14:paraId="28091DE2" w14:textId="77777777" w:rsidR="009B69DA" w:rsidRDefault="009B69DA" w:rsidP="00DC33CB">
      <w:pPr>
        <w:numPr>
          <w:ilvl w:val="0"/>
          <w:numId w:val="20"/>
        </w:numPr>
        <w:tabs>
          <w:tab w:val="left" w:pos="-719"/>
        </w:tabs>
        <w:jc w:val="both"/>
        <w:rPr>
          <w:rFonts w:ascii="Arial" w:hAnsi="Arial" w:cs="Arial"/>
          <w:i/>
          <w:iCs/>
        </w:rPr>
      </w:pPr>
      <w:r>
        <w:rPr>
          <w:rFonts w:ascii="Arial" w:hAnsi="Arial" w:cs="Arial"/>
          <w:i/>
          <w:iCs/>
        </w:rPr>
        <w:t>Quality Assurance Policy and Procedures</w:t>
      </w:r>
    </w:p>
    <w:p w14:paraId="00CC3149" w14:textId="77777777" w:rsidR="009B69DA" w:rsidRDefault="009B69DA" w:rsidP="00DC33CB">
      <w:pPr>
        <w:numPr>
          <w:ilvl w:val="0"/>
          <w:numId w:val="20"/>
        </w:numPr>
        <w:tabs>
          <w:tab w:val="left" w:pos="-719"/>
        </w:tabs>
        <w:jc w:val="both"/>
        <w:rPr>
          <w:rFonts w:ascii="Arial" w:hAnsi="Arial" w:cs="Arial"/>
        </w:rPr>
      </w:pPr>
      <w:r>
        <w:rPr>
          <w:rFonts w:ascii="Arial" w:hAnsi="Arial" w:cs="Arial"/>
        </w:rPr>
        <w:t>Self-Assessment Report</w:t>
      </w:r>
    </w:p>
    <w:p w14:paraId="348B6A41" w14:textId="77777777" w:rsidR="009B69DA" w:rsidRDefault="009B69DA" w:rsidP="00DC33CB">
      <w:pPr>
        <w:numPr>
          <w:ilvl w:val="0"/>
          <w:numId w:val="20"/>
        </w:numPr>
        <w:tabs>
          <w:tab w:val="left" w:pos="-719"/>
        </w:tabs>
        <w:jc w:val="both"/>
        <w:rPr>
          <w:rFonts w:ascii="Arial" w:hAnsi="Arial" w:cs="Arial"/>
        </w:rPr>
      </w:pPr>
      <w:r>
        <w:rPr>
          <w:rFonts w:ascii="Arial" w:hAnsi="Arial" w:cs="Arial"/>
        </w:rPr>
        <w:t>Annual Report</w:t>
      </w:r>
      <w:r w:rsidR="00A64203">
        <w:rPr>
          <w:rFonts w:ascii="Arial" w:hAnsi="Arial" w:cs="Arial"/>
        </w:rPr>
        <w:t xml:space="preserve"> and Financial Statements</w:t>
      </w:r>
    </w:p>
    <w:p w14:paraId="637803F2" w14:textId="77777777" w:rsidR="009B69DA" w:rsidRDefault="009B69DA" w:rsidP="00DC33CB">
      <w:pPr>
        <w:numPr>
          <w:ilvl w:val="0"/>
          <w:numId w:val="20"/>
        </w:numPr>
        <w:tabs>
          <w:tab w:val="left" w:pos="-719"/>
        </w:tabs>
        <w:jc w:val="both"/>
        <w:rPr>
          <w:rFonts w:ascii="Arial" w:hAnsi="Arial" w:cs="Arial"/>
        </w:rPr>
      </w:pPr>
      <w:r>
        <w:rPr>
          <w:rFonts w:ascii="Arial" w:hAnsi="Arial" w:cs="Arial"/>
        </w:rPr>
        <w:t>Financia</w:t>
      </w:r>
      <w:r w:rsidR="00635EC9">
        <w:rPr>
          <w:rFonts w:ascii="Arial" w:hAnsi="Arial" w:cs="Arial"/>
        </w:rPr>
        <w:t>l forecast, budget,</w:t>
      </w:r>
      <w:r w:rsidR="00FC6358">
        <w:rPr>
          <w:rFonts w:ascii="Arial" w:hAnsi="Arial" w:cs="Arial"/>
        </w:rPr>
        <w:t xml:space="preserve"> </w:t>
      </w:r>
      <w:r>
        <w:rPr>
          <w:rFonts w:ascii="Arial" w:hAnsi="Arial" w:cs="Arial"/>
        </w:rPr>
        <w:t>Treasury management policy</w:t>
      </w:r>
    </w:p>
    <w:p w14:paraId="0E3C596F" w14:textId="77777777" w:rsidR="009B69DA" w:rsidRDefault="009B69DA" w:rsidP="00DC33CB">
      <w:pPr>
        <w:numPr>
          <w:ilvl w:val="0"/>
          <w:numId w:val="20"/>
        </w:numPr>
        <w:tabs>
          <w:tab w:val="left" w:pos="-719"/>
        </w:tabs>
        <w:jc w:val="both"/>
        <w:rPr>
          <w:rFonts w:ascii="Arial" w:hAnsi="Arial" w:cs="Arial"/>
        </w:rPr>
      </w:pPr>
      <w:r>
        <w:rPr>
          <w:rFonts w:ascii="Arial" w:hAnsi="Arial" w:cs="Arial"/>
        </w:rPr>
        <w:t>Accommodation strategy and space utilisation data</w:t>
      </w:r>
    </w:p>
    <w:p w14:paraId="3C3FB285" w14:textId="77777777" w:rsidR="009B69DA" w:rsidRDefault="009B69DA" w:rsidP="00DC33CB">
      <w:pPr>
        <w:numPr>
          <w:ilvl w:val="0"/>
          <w:numId w:val="20"/>
        </w:numPr>
        <w:tabs>
          <w:tab w:val="left" w:pos="-719"/>
        </w:tabs>
        <w:jc w:val="both"/>
        <w:rPr>
          <w:rFonts w:ascii="Arial" w:hAnsi="Arial" w:cs="Arial"/>
        </w:rPr>
      </w:pPr>
      <w:r>
        <w:rPr>
          <w:rFonts w:ascii="Arial" w:hAnsi="Arial" w:cs="Arial"/>
        </w:rPr>
        <w:t>Staff/student ratios</w:t>
      </w:r>
      <w:r w:rsidR="00DD47CB">
        <w:rPr>
          <w:rFonts w:ascii="Arial" w:hAnsi="Arial" w:cs="Arial"/>
        </w:rPr>
        <w:t xml:space="preserve"> and set sizes</w:t>
      </w:r>
    </w:p>
    <w:p w14:paraId="72B05ED2" w14:textId="77777777" w:rsidR="009B69DA" w:rsidRDefault="009B69DA" w:rsidP="00DC33CB">
      <w:pPr>
        <w:numPr>
          <w:ilvl w:val="0"/>
          <w:numId w:val="20"/>
        </w:numPr>
        <w:tabs>
          <w:tab w:val="left" w:pos="-719"/>
        </w:tabs>
        <w:jc w:val="both"/>
        <w:rPr>
          <w:rFonts w:ascii="Arial" w:hAnsi="Arial" w:cs="Arial"/>
        </w:rPr>
      </w:pPr>
      <w:r>
        <w:rPr>
          <w:rFonts w:ascii="Arial" w:hAnsi="Arial" w:cs="Arial"/>
        </w:rPr>
        <w:t>Prospectus</w:t>
      </w:r>
    </w:p>
    <w:p w14:paraId="73329B91" w14:textId="77777777" w:rsidR="009B69DA" w:rsidRDefault="009B69DA" w:rsidP="006544C0">
      <w:pPr>
        <w:tabs>
          <w:tab w:val="left" w:pos="-719"/>
        </w:tabs>
        <w:jc w:val="both"/>
        <w:rPr>
          <w:rFonts w:ascii="Arial" w:hAnsi="Arial" w:cs="Arial"/>
          <w:i/>
          <w:iCs/>
        </w:rPr>
      </w:pPr>
    </w:p>
    <w:p w14:paraId="7786FE7C" w14:textId="77777777" w:rsidR="009B69DA" w:rsidRDefault="009B69DA" w:rsidP="006544C0">
      <w:pPr>
        <w:tabs>
          <w:tab w:val="left" w:pos="-719"/>
        </w:tabs>
        <w:jc w:val="both"/>
        <w:rPr>
          <w:rFonts w:ascii="Arial" w:hAnsi="Arial" w:cs="Arial"/>
        </w:rPr>
      </w:pPr>
      <w:r>
        <w:rPr>
          <w:rFonts w:ascii="Arial" w:hAnsi="Arial" w:cs="Arial"/>
          <w:i/>
          <w:iCs/>
        </w:rPr>
        <w:tab/>
      </w:r>
      <w:r w:rsidR="00641505">
        <w:rPr>
          <w:rFonts w:ascii="Arial" w:hAnsi="Arial" w:cs="Arial"/>
          <w:i/>
          <w:iCs/>
        </w:rPr>
        <w:t>Governor</w:t>
      </w:r>
      <w:r w:rsidR="003A643E">
        <w:rPr>
          <w:rFonts w:ascii="Arial" w:hAnsi="Arial" w:cs="Arial"/>
          <w:i/>
          <w:iCs/>
        </w:rPr>
        <w:t>s</w:t>
      </w:r>
      <w:r>
        <w:rPr>
          <w:rFonts w:ascii="Arial" w:hAnsi="Arial" w:cs="Arial"/>
          <w:i/>
          <w:iCs/>
        </w:rPr>
        <w:t>’ Self Assessment</w:t>
      </w:r>
      <w:r>
        <w:rPr>
          <w:rFonts w:ascii="Arial" w:hAnsi="Arial" w:cs="Arial"/>
        </w:rPr>
        <w:t>.</w:t>
      </w:r>
    </w:p>
    <w:p w14:paraId="10DDE225" w14:textId="77777777" w:rsidR="009B69DA" w:rsidRDefault="009B69DA" w:rsidP="006544C0">
      <w:pPr>
        <w:tabs>
          <w:tab w:val="left" w:pos="-719"/>
        </w:tabs>
        <w:jc w:val="both"/>
        <w:rPr>
          <w:rFonts w:ascii="Arial" w:hAnsi="Arial" w:cs="Arial"/>
        </w:rPr>
      </w:pPr>
    </w:p>
    <w:p w14:paraId="2B396C1A" w14:textId="77777777" w:rsidR="00A35B3E" w:rsidRDefault="00641505" w:rsidP="0064511A">
      <w:pPr>
        <w:tabs>
          <w:tab w:val="left" w:pos="-719"/>
        </w:tabs>
        <w:ind w:left="720"/>
        <w:jc w:val="both"/>
        <w:rPr>
          <w:rFonts w:ascii="Arial" w:hAnsi="Arial" w:cs="Arial"/>
        </w:rPr>
      </w:pPr>
      <w:r>
        <w:rPr>
          <w:rFonts w:ascii="Arial" w:hAnsi="Arial" w:cs="Arial"/>
        </w:rPr>
        <w:t>Governor</w:t>
      </w:r>
      <w:r w:rsidR="003A643E">
        <w:rPr>
          <w:rFonts w:ascii="Arial" w:hAnsi="Arial" w:cs="Arial"/>
        </w:rPr>
        <w:t>s</w:t>
      </w:r>
      <w:r w:rsidR="009B69DA">
        <w:rPr>
          <w:rFonts w:ascii="Arial" w:hAnsi="Arial" w:cs="Arial"/>
        </w:rPr>
        <w:t xml:space="preserve"> will review their work on an annual basis and will produce a report</w:t>
      </w:r>
      <w:r w:rsidR="00AC3487">
        <w:rPr>
          <w:rFonts w:ascii="Arial" w:hAnsi="Arial" w:cs="Arial"/>
        </w:rPr>
        <w:t xml:space="preserve"> based on the Ofsted inspection framework</w:t>
      </w:r>
      <w:r w:rsidR="0084261C">
        <w:rPr>
          <w:rFonts w:ascii="Arial" w:hAnsi="Arial" w:cs="Arial"/>
        </w:rPr>
        <w:t xml:space="preserve">, and </w:t>
      </w:r>
      <w:r w:rsidR="00DC5C70">
        <w:rPr>
          <w:rFonts w:ascii="Arial" w:hAnsi="Arial" w:cs="Arial"/>
        </w:rPr>
        <w:t>with reference to the knowledge, skills and behaviours needed for effective governance</w:t>
      </w:r>
      <w:r w:rsidR="00A35B3E">
        <w:rPr>
          <w:rFonts w:ascii="Arial" w:hAnsi="Arial" w:cs="Arial"/>
        </w:rPr>
        <w:t>.</w:t>
      </w:r>
    </w:p>
    <w:p w14:paraId="54F4DFEF" w14:textId="77777777" w:rsidR="00635EC9" w:rsidRDefault="00635EC9" w:rsidP="0064511A">
      <w:pPr>
        <w:tabs>
          <w:tab w:val="left" w:pos="-719"/>
        </w:tabs>
        <w:ind w:left="720"/>
        <w:jc w:val="both"/>
        <w:rPr>
          <w:rFonts w:ascii="Arial" w:hAnsi="Arial" w:cs="Arial"/>
        </w:rPr>
      </w:pPr>
    </w:p>
    <w:p w14:paraId="513FC065" w14:textId="77777777" w:rsidR="00635EC9" w:rsidRPr="00635EC9" w:rsidRDefault="00A35B3E" w:rsidP="00635EC9">
      <w:pPr>
        <w:spacing w:line="240" w:lineRule="atLeast"/>
        <w:ind w:left="720"/>
        <w:jc w:val="both"/>
        <w:rPr>
          <w:rFonts w:ascii="Arial" w:hAnsi="Arial" w:cs="Arial"/>
          <w:color w:val="333333"/>
          <w:lang w:eastAsia="en-GB"/>
        </w:rPr>
      </w:pPr>
      <w:r>
        <w:rPr>
          <w:rFonts w:ascii="Arial" w:hAnsi="Arial" w:cs="Arial"/>
          <w:color w:val="333333"/>
          <w:lang w:eastAsia="en-GB"/>
        </w:rPr>
        <w:t>The DfE’s guidance on t</w:t>
      </w:r>
      <w:r w:rsidR="00635EC9" w:rsidRPr="00635EC9">
        <w:rPr>
          <w:rFonts w:ascii="Arial" w:hAnsi="Arial" w:cs="Arial"/>
          <w:color w:val="333333"/>
          <w:lang w:eastAsia="en-GB"/>
        </w:rPr>
        <w:t>he knowledge, skills and behaviours needed for effective governance in maintained schools, aca</w:t>
      </w:r>
      <w:r>
        <w:rPr>
          <w:rFonts w:ascii="Arial" w:hAnsi="Arial" w:cs="Arial"/>
          <w:color w:val="333333"/>
          <w:lang w:eastAsia="en-GB"/>
        </w:rPr>
        <w:t xml:space="preserve">demies and multi-academy trusts </w:t>
      </w:r>
      <w:r>
        <w:rPr>
          <w:rFonts w:ascii="Arial" w:hAnsi="Arial" w:cs="Arial"/>
        </w:rPr>
        <w:t xml:space="preserve">is set out in </w:t>
      </w:r>
      <w:r w:rsidRPr="0084261C">
        <w:rPr>
          <w:rFonts w:ascii="Arial" w:hAnsi="Arial" w:cs="Arial"/>
          <w:i/>
        </w:rPr>
        <w:t>A Competency Framework for Governance, DfE January 2017</w:t>
      </w:r>
      <w:r>
        <w:rPr>
          <w:rFonts w:ascii="Arial" w:hAnsi="Arial" w:cs="Arial"/>
        </w:rPr>
        <w:t>.</w:t>
      </w:r>
    </w:p>
    <w:p w14:paraId="15C4C41A" w14:textId="77777777" w:rsidR="00635EC9" w:rsidRPr="00635EC9" w:rsidRDefault="00635EC9" w:rsidP="00635EC9">
      <w:pPr>
        <w:spacing w:line="240" w:lineRule="atLeast"/>
        <w:ind w:left="720"/>
        <w:jc w:val="both"/>
        <w:rPr>
          <w:rFonts w:ascii="Arial" w:hAnsi="Arial" w:cs="Arial"/>
          <w:color w:val="333333"/>
          <w:lang w:eastAsia="en-GB"/>
        </w:rPr>
      </w:pPr>
      <w:r w:rsidRPr="00635EC9">
        <w:rPr>
          <w:rFonts w:ascii="Arial" w:hAnsi="Arial" w:cs="Arial"/>
          <w:color w:val="333333"/>
          <w:lang w:eastAsia="en-GB"/>
        </w:rPr>
        <w:t> </w:t>
      </w:r>
    </w:p>
    <w:p w14:paraId="38A3D204" w14:textId="77777777" w:rsidR="00635EC9" w:rsidRPr="00635EC9" w:rsidRDefault="00635EC9" w:rsidP="00635EC9">
      <w:pPr>
        <w:spacing w:line="240" w:lineRule="atLeast"/>
        <w:ind w:left="720"/>
        <w:jc w:val="both"/>
        <w:rPr>
          <w:rFonts w:ascii="Arial" w:hAnsi="Arial" w:cs="Arial"/>
          <w:color w:val="333333"/>
          <w:lang w:eastAsia="en-GB"/>
        </w:rPr>
      </w:pPr>
      <w:r w:rsidRPr="00635EC9">
        <w:rPr>
          <w:rFonts w:ascii="Arial" w:hAnsi="Arial" w:cs="Arial"/>
          <w:color w:val="333333"/>
          <w:lang w:eastAsia="en-GB"/>
        </w:rPr>
        <w:t>The guidance is non-statutory but nonetheless outlines DfE</w:t>
      </w:r>
      <w:r w:rsidR="00A35B3E">
        <w:rPr>
          <w:rFonts w:ascii="Arial" w:hAnsi="Arial" w:cs="Arial"/>
          <w:color w:val="333333"/>
          <w:lang w:eastAsia="en-GB"/>
        </w:rPr>
        <w:t xml:space="preserve"> </w:t>
      </w:r>
      <w:r w:rsidRPr="00635EC9">
        <w:rPr>
          <w:rFonts w:ascii="Arial" w:hAnsi="Arial" w:cs="Arial"/>
          <w:color w:val="333333"/>
          <w:lang w:eastAsia="en-GB"/>
        </w:rPr>
        <w:t>thinking on the essentials of effective governance and the expectation is clearly that governing bodies and academy trust boards should be mindful of these competencies both in recruiting governors and trustees and in shaping the development and training prioritie</w:t>
      </w:r>
      <w:r>
        <w:rPr>
          <w:rFonts w:ascii="Arial" w:hAnsi="Arial" w:cs="Arial"/>
          <w:color w:val="333333"/>
          <w:lang w:eastAsia="en-GB"/>
        </w:rPr>
        <w:t>s for governance in their college</w:t>
      </w:r>
      <w:r w:rsidRPr="00635EC9">
        <w:rPr>
          <w:rFonts w:ascii="Arial" w:hAnsi="Arial" w:cs="Arial"/>
          <w:color w:val="333333"/>
          <w:lang w:eastAsia="en-GB"/>
        </w:rPr>
        <w:t xml:space="preserve"> or trust.</w:t>
      </w:r>
    </w:p>
    <w:p w14:paraId="7FBCC29C" w14:textId="77777777" w:rsidR="00635EC9" w:rsidRPr="00635EC9" w:rsidRDefault="00635EC9" w:rsidP="0064511A">
      <w:pPr>
        <w:tabs>
          <w:tab w:val="left" w:pos="-719"/>
        </w:tabs>
        <w:ind w:left="720"/>
        <w:jc w:val="both"/>
        <w:rPr>
          <w:rFonts w:ascii="Arial" w:hAnsi="Arial" w:cs="Arial"/>
        </w:rPr>
      </w:pPr>
    </w:p>
    <w:p w14:paraId="0782CEBD" w14:textId="77777777" w:rsidR="009B69DA" w:rsidRDefault="0084261C" w:rsidP="0064511A">
      <w:pPr>
        <w:tabs>
          <w:tab w:val="left" w:pos="-719"/>
        </w:tabs>
        <w:ind w:left="720"/>
        <w:jc w:val="both"/>
        <w:rPr>
          <w:rFonts w:ascii="Arial" w:hAnsi="Arial" w:cs="Arial"/>
        </w:rPr>
      </w:pPr>
      <w:r>
        <w:rPr>
          <w:rFonts w:ascii="Arial" w:hAnsi="Arial" w:cs="Arial"/>
        </w:rPr>
        <w:t xml:space="preserve">The </w:t>
      </w:r>
      <w:r w:rsidR="00635EC9">
        <w:rPr>
          <w:rFonts w:ascii="Arial" w:hAnsi="Arial" w:cs="Arial"/>
        </w:rPr>
        <w:t xml:space="preserve">Governors’ </w:t>
      </w:r>
      <w:r w:rsidR="00E46468">
        <w:rPr>
          <w:rFonts w:ascii="Arial" w:hAnsi="Arial" w:cs="Arial"/>
        </w:rPr>
        <w:t>Self A</w:t>
      </w:r>
      <w:r w:rsidR="00635EC9">
        <w:rPr>
          <w:rFonts w:ascii="Arial" w:hAnsi="Arial" w:cs="Arial"/>
        </w:rPr>
        <w:t xml:space="preserve">ssessment </w:t>
      </w:r>
      <w:r>
        <w:rPr>
          <w:rFonts w:ascii="Arial" w:hAnsi="Arial" w:cs="Arial"/>
        </w:rPr>
        <w:t>report</w:t>
      </w:r>
      <w:r w:rsidR="009B69DA">
        <w:rPr>
          <w:rFonts w:ascii="Arial" w:hAnsi="Arial" w:cs="Arial"/>
        </w:rPr>
        <w:t xml:space="preserve"> will be incorporated into the </w:t>
      </w:r>
      <w:r>
        <w:rPr>
          <w:rFonts w:ascii="Arial" w:hAnsi="Arial" w:cs="Arial"/>
        </w:rPr>
        <w:t xml:space="preserve">College’s </w:t>
      </w:r>
      <w:r w:rsidR="009B69DA">
        <w:rPr>
          <w:rFonts w:ascii="Arial" w:hAnsi="Arial" w:cs="Arial"/>
        </w:rPr>
        <w:t>Sel</w:t>
      </w:r>
      <w:r w:rsidR="00635EC9">
        <w:rPr>
          <w:rFonts w:ascii="Arial" w:hAnsi="Arial" w:cs="Arial"/>
        </w:rPr>
        <w:t xml:space="preserve">f-Assessment Report, and </w:t>
      </w:r>
      <w:r w:rsidR="009B69DA">
        <w:rPr>
          <w:rFonts w:ascii="Arial" w:hAnsi="Arial" w:cs="Arial"/>
        </w:rPr>
        <w:t>will summarise evidence indicating:</w:t>
      </w:r>
    </w:p>
    <w:p w14:paraId="4041EA13" w14:textId="77777777" w:rsidR="009B69DA" w:rsidRDefault="00641505" w:rsidP="00DC33CB">
      <w:pPr>
        <w:numPr>
          <w:ilvl w:val="0"/>
          <w:numId w:val="11"/>
        </w:numPr>
        <w:tabs>
          <w:tab w:val="clear" w:pos="360"/>
          <w:tab w:val="left" w:pos="-719"/>
          <w:tab w:val="num" w:pos="1080"/>
        </w:tabs>
        <w:ind w:left="1080"/>
        <w:jc w:val="both"/>
        <w:rPr>
          <w:rFonts w:ascii="Arial" w:hAnsi="Arial" w:cs="Arial"/>
        </w:rPr>
      </w:pPr>
      <w:r>
        <w:rPr>
          <w:rFonts w:ascii="Arial" w:hAnsi="Arial" w:cs="Arial"/>
        </w:rPr>
        <w:t>Governor</w:t>
      </w:r>
      <w:r w:rsidR="003A643E">
        <w:rPr>
          <w:rFonts w:ascii="Arial" w:hAnsi="Arial" w:cs="Arial"/>
        </w:rPr>
        <w:t>s</w:t>
      </w:r>
      <w:r w:rsidR="009B69DA">
        <w:rPr>
          <w:rFonts w:ascii="Arial" w:hAnsi="Arial" w:cs="Arial"/>
        </w:rPr>
        <w:t>' role in strategic planning</w:t>
      </w:r>
    </w:p>
    <w:p w14:paraId="3BBDA455" w14:textId="77777777" w:rsidR="008A045A" w:rsidRDefault="008A045A" w:rsidP="00DC33CB">
      <w:pPr>
        <w:numPr>
          <w:ilvl w:val="0"/>
          <w:numId w:val="11"/>
        </w:numPr>
        <w:tabs>
          <w:tab w:val="clear" w:pos="360"/>
          <w:tab w:val="left" w:pos="-719"/>
          <w:tab w:val="num" w:pos="1080"/>
        </w:tabs>
        <w:ind w:left="1080"/>
        <w:jc w:val="both"/>
        <w:rPr>
          <w:rFonts w:ascii="Arial" w:hAnsi="Arial" w:cs="Arial"/>
        </w:rPr>
      </w:pPr>
      <w:r>
        <w:rPr>
          <w:rFonts w:ascii="Arial" w:hAnsi="Arial" w:cs="Arial"/>
        </w:rPr>
        <w:t>Extent to which Governors meet their responsibilities</w:t>
      </w:r>
    </w:p>
    <w:p w14:paraId="75562B04" w14:textId="77777777" w:rsidR="009B69DA" w:rsidRDefault="009B69DA" w:rsidP="00DC33CB">
      <w:pPr>
        <w:numPr>
          <w:ilvl w:val="0"/>
          <w:numId w:val="11"/>
        </w:numPr>
        <w:tabs>
          <w:tab w:val="clear" w:pos="360"/>
          <w:tab w:val="left" w:pos="-719"/>
          <w:tab w:val="num" w:pos="1080"/>
        </w:tabs>
        <w:ind w:left="1080"/>
        <w:jc w:val="both"/>
        <w:rPr>
          <w:rFonts w:ascii="Arial" w:hAnsi="Arial" w:cs="Arial"/>
        </w:rPr>
      </w:pPr>
      <w:r>
        <w:rPr>
          <w:rFonts w:ascii="Arial" w:hAnsi="Arial" w:cs="Arial"/>
        </w:rPr>
        <w:t>Attendance at meetings</w:t>
      </w:r>
    </w:p>
    <w:p w14:paraId="05BD2601" w14:textId="77777777" w:rsidR="009B69DA" w:rsidRDefault="009B69DA" w:rsidP="00DC33CB">
      <w:pPr>
        <w:numPr>
          <w:ilvl w:val="0"/>
          <w:numId w:val="11"/>
        </w:numPr>
        <w:tabs>
          <w:tab w:val="clear" w:pos="360"/>
          <w:tab w:val="left" w:pos="-719"/>
          <w:tab w:val="num" w:pos="1080"/>
        </w:tabs>
        <w:ind w:left="1080"/>
        <w:jc w:val="both"/>
        <w:rPr>
          <w:rFonts w:ascii="Arial" w:hAnsi="Arial" w:cs="Arial"/>
        </w:rPr>
      </w:pPr>
      <w:r>
        <w:rPr>
          <w:rFonts w:ascii="Arial" w:hAnsi="Arial" w:cs="Arial"/>
        </w:rPr>
        <w:t xml:space="preserve">Use of specific skills of </w:t>
      </w:r>
      <w:r w:rsidR="00641505">
        <w:rPr>
          <w:rFonts w:ascii="Arial" w:hAnsi="Arial" w:cs="Arial"/>
        </w:rPr>
        <w:t>Governor</w:t>
      </w:r>
      <w:r w:rsidR="003A643E">
        <w:rPr>
          <w:rFonts w:ascii="Arial" w:hAnsi="Arial" w:cs="Arial"/>
        </w:rPr>
        <w:t>s</w:t>
      </w:r>
    </w:p>
    <w:p w14:paraId="4467970E" w14:textId="77777777" w:rsidR="009B69DA" w:rsidRDefault="009B69DA" w:rsidP="00DC33CB">
      <w:pPr>
        <w:numPr>
          <w:ilvl w:val="0"/>
          <w:numId w:val="11"/>
        </w:numPr>
        <w:tabs>
          <w:tab w:val="clear" w:pos="360"/>
          <w:tab w:val="left" w:pos="-719"/>
          <w:tab w:val="num" w:pos="1080"/>
        </w:tabs>
        <w:ind w:left="1080"/>
        <w:jc w:val="both"/>
        <w:rPr>
          <w:rFonts w:ascii="Arial" w:hAnsi="Arial" w:cs="Arial"/>
        </w:rPr>
      </w:pPr>
      <w:r>
        <w:rPr>
          <w:rFonts w:ascii="Arial" w:hAnsi="Arial" w:cs="Arial"/>
        </w:rPr>
        <w:t xml:space="preserve">Quality and frequency of </w:t>
      </w:r>
      <w:r w:rsidR="00641505">
        <w:rPr>
          <w:rFonts w:ascii="Arial" w:hAnsi="Arial" w:cs="Arial"/>
        </w:rPr>
        <w:t>Governor</w:t>
      </w:r>
      <w:r>
        <w:rPr>
          <w:rFonts w:ascii="Arial" w:hAnsi="Arial" w:cs="Arial"/>
        </w:rPr>
        <w:t xml:space="preserve"> training</w:t>
      </w:r>
    </w:p>
    <w:p w14:paraId="551AD1BF" w14:textId="77777777" w:rsidR="00D93F4F" w:rsidRDefault="00D93F4F" w:rsidP="00D93F4F">
      <w:pPr>
        <w:tabs>
          <w:tab w:val="left" w:pos="-719"/>
        </w:tabs>
        <w:ind w:left="1080"/>
        <w:jc w:val="both"/>
        <w:rPr>
          <w:rFonts w:ascii="Arial" w:hAnsi="Arial" w:cs="Arial"/>
        </w:rPr>
      </w:pPr>
    </w:p>
    <w:p w14:paraId="00ED682E" w14:textId="77777777" w:rsidR="00D93F4F" w:rsidRDefault="00D93F4F" w:rsidP="00D93F4F">
      <w:pPr>
        <w:tabs>
          <w:tab w:val="left" w:pos="-719"/>
        </w:tabs>
        <w:ind w:left="1080"/>
        <w:jc w:val="both"/>
        <w:rPr>
          <w:rFonts w:ascii="Arial" w:hAnsi="Arial" w:cs="Arial"/>
        </w:rPr>
      </w:pPr>
    </w:p>
    <w:p w14:paraId="2EC24D62" w14:textId="77777777" w:rsidR="00D93F4F" w:rsidRDefault="00D93F4F" w:rsidP="00D93F4F">
      <w:pPr>
        <w:tabs>
          <w:tab w:val="left" w:pos="-719"/>
        </w:tabs>
        <w:ind w:left="1080"/>
        <w:jc w:val="both"/>
        <w:rPr>
          <w:rFonts w:ascii="Arial" w:hAnsi="Arial" w:cs="Arial"/>
        </w:rPr>
      </w:pPr>
    </w:p>
    <w:p w14:paraId="6F1F6392" w14:textId="77777777" w:rsidR="00D93F4F" w:rsidRDefault="00D93F4F" w:rsidP="00D93F4F">
      <w:pPr>
        <w:tabs>
          <w:tab w:val="left" w:pos="-719"/>
        </w:tabs>
        <w:ind w:left="1080"/>
        <w:jc w:val="both"/>
        <w:rPr>
          <w:rFonts w:ascii="Arial" w:hAnsi="Arial" w:cs="Arial"/>
        </w:rPr>
      </w:pPr>
    </w:p>
    <w:p w14:paraId="223BBB82" w14:textId="77777777" w:rsidR="00D93F4F" w:rsidRDefault="00D93F4F" w:rsidP="00D93F4F">
      <w:pPr>
        <w:tabs>
          <w:tab w:val="left" w:pos="-719"/>
        </w:tabs>
        <w:ind w:left="1080"/>
        <w:jc w:val="both"/>
        <w:rPr>
          <w:rFonts w:ascii="Arial" w:hAnsi="Arial" w:cs="Arial"/>
        </w:rPr>
      </w:pPr>
    </w:p>
    <w:p w14:paraId="689535D4" w14:textId="77777777" w:rsidR="00D93F4F" w:rsidRDefault="00D93F4F" w:rsidP="00D93F4F">
      <w:pPr>
        <w:tabs>
          <w:tab w:val="left" w:pos="-719"/>
        </w:tabs>
        <w:ind w:left="1080"/>
        <w:jc w:val="both"/>
        <w:rPr>
          <w:rFonts w:ascii="Arial" w:hAnsi="Arial" w:cs="Arial"/>
        </w:rPr>
      </w:pPr>
    </w:p>
    <w:p w14:paraId="3F3EEA6B" w14:textId="77777777" w:rsidR="00D93F4F" w:rsidRDefault="00D93F4F" w:rsidP="00D93F4F">
      <w:pPr>
        <w:tabs>
          <w:tab w:val="left" w:pos="-719"/>
        </w:tabs>
        <w:ind w:left="1080"/>
        <w:jc w:val="both"/>
        <w:rPr>
          <w:rFonts w:ascii="Arial" w:hAnsi="Arial" w:cs="Arial"/>
        </w:rPr>
      </w:pPr>
    </w:p>
    <w:p w14:paraId="6BB3F3FE" w14:textId="77777777" w:rsidR="00D93F4F" w:rsidRDefault="00D93F4F" w:rsidP="00D93F4F">
      <w:pPr>
        <w:tabs>
          <w:tab w:val="left" w:pos="-719"/>
        </w:tabs>
        <w:ind w:left="1080"/>
        <w:jc w:val="both"/>
        <w:rPr>
          <w:rFonts w:ascii="Arial" w:hAnsi="Arial" w:cs="Arial"/>
        </w:rPr>
      </w:pPr>
    </w:p>
    <w:p w14:paraId="71A45167" w14:textId="77777777" w:rsidR="00D93F4F" w:rsidRDefault="00D93F4F" w:rsidP="00D93F4F">
      <w:pPr>
        <w:tabs>
          <w:tab w:val="left" w:pos="-719"/>
        </w:tabs>
        <w:ind w:left="1080"/>
        <w:jc w:val="both"/>
        <w:rPr>
          <w:rFonts w:ascii="Arial" w:hAnsi="Arial" w:cs="Arial"/>
        </w:rPr>
      </w:pPr>
    </w:p>
    <w:p w14:paraId="47D3DF9E" w14:textId="77777777" w:rsidR="00D93F4F" w:rsidRDefault="00D93F4F" w:rsidP="00D93F4F">
      <w:pPr>
        <w:tabs>
          <w:tab w:val="left" w:pos="-719"/>
        </w:tabs>
        <w:ind w:left="1080"/>
        <w:jc w:val="both"/>
        <w:rPr>
          <w:rFonts w:ascii="Arial" w:hAnsi="Arial" w:cs="Arial"/>
        </w:rPr>
      </w:pPr>
    </w:p>
    <w:p w14:paraId="26368C56" w14:textId="77777777" w:rsidR="00D93F4F" w:rsidRDefault="00D93F4F" w:rsidP="00D93F4F">
      <w:pPr>
        <w:tabs>
          <w:tab w:val="left" w:pos="-719"/>
        </w:tabs>
        <w:ind w:left="1080"/>
        <w:jc w:val="both"/>
        <w:rPr>
          <w:rFonts w:ascii="Arial" w:hAnsi="Arial" w:cs="Arial"/>
        </w:rPr>
      </w:pPr>
    </w:p>
    <w:p w14:paraId="15B29437" w14:textId="77777777" w:rsidR="00D93F4F" w:rsidRDefault="00D93F4F" w:rsidP="00D93F4F">
      <w:pPr>
        <w:tabs>
          <w:tab w:val="left" w:pos="-719"/>
        </w:tabs>
        <w:ind w:left="1080"/>
        <w:jc w:val="both"/>
        <w:rPr>
          <w:rFonts w:ascii="Arial" w:hAnsi="Arial" w:cs="Arial"/>
        </w:rPr>
      </w:pPr>
    </w:p>
    <w:p w14:paraId="7EECB4B4" w14:textId="77777777" w:rsidR="00D93F4F" w:rsidRDefault="00D93F4F" w:rsidP="00D93F4F">
      <w:pPr>
        <w:tabs>
          <w:tab w:val="left" w:pos="-719"/>
        </w:tabs>
        <w:ind w:left="1080"/>
        <w:jc w:val="both"/>
        <w:rPr>
          <w:rFonts w:ascii="Arial" w:hAnsi="Arial" w:cs="Arial"/>
        </w:rPr>
      </w:pPr>
    </w:p>
    <w:p w14:paraId="59DD5C78" w14:textId="77777777" w:rsidR="00D93F4F" w:rsidRDefault="00D93F4F" w:rsidP="00D93F4F">
      <w:pPr>
        <w:tabs>
          <w:tab w:val="left" w:pos="-719"/>
        </w:tabs>
        <w:ind w:left="1080"/>
        <w:jc w:val="both"/>
        <w:rPr>
          <w:rFonts w:ascii="Arial" w:hAnsi="Arial" w:cs="Arial"/>
        </w:rPr>
      </w:pPr>
    </w:p>
    <w:p w14:paraId="1C3143D5" w14:textId="77777777" w:rsidR="00D93F4F" w:rsidRDefault="00D93F4F" w:rsidP="00D93F4F">
      <w:pPr>
        <w:tabs>
          <w:tab w:val="left" w:pos="-719"/>
        </w:tabs>
        <w:ind w:left="1080"/>
        <w:jc w:val="both"/>
        <w:rPr>
          <w:rFonts w:ascii="Arial" w:hAnsi="Arial" w:cs="Arial"/>
        </w:rPr>
      </w:pPr>
    </w:p>
    <w:p w14:paraId="29040CDC" w14:textId="77777777" w:rsidR="00D93F4F" w:rsidRDefault="00D93F4F" w:rsidP="00D93F4F">
      <w:pPr>
        <w:tabs>
          <w:tab w:val="left" w:pos="-719"/>
        </w:tabs>
        <w:ind w:left="1080"/>
        <w:jc w:val="both"/>
        <w:rPr>
          <w:rFonts w:ascii="Arial" w:hAnsi="Arial" w:cs="Arial"/>
        </w:rPr>
      </w:pPr>
    </w:p>
    <w:p w14:paraId="1B6E1C88" w14:textId="77777777" w:rsidR="00D93F4F" w:rsidRDefault="00D93F4F" w:rsidP="00D93F4F">
      <w:pPr>
        <w:tabs>
          <w:tab w:val="left" w:pos="-719"/>
        </w:tabs>
        <w:ind w:left="1080"/>
        <w:jc w:val="both"/>
        <w:rPr>
          <w:rFonts w:ascii="Arial" w:hAnsi="Arial" w:cs="Arial"/>
        </w:rPr>
      </w:pPr>
    </w:p>
    <w:p w14:paraId="6A494141" w14:textId="77777777" w:rsidR="00D93F4F" w:rsidRDefault="00D93F4F" w:rsidP="00D93F4F">
      <w:pPr>
        <w:tabs>
          <w:tab w:val="left" w:pos="-719"/>
        </w:tabs>
        <w:ind w:left="1080"/>
        <w:jc w:val="both"/>
        <w:rPr>
          <w:rFonts w:ascii="Arial" w:hAnsi="Arial" w:cs="Arial"/>
        </w:rPr>
      </w:pPr>
    </w:p>
    <w:p w14:paraId="17594F21" w14:textId="77777777" w:rsidR="00D93F4F" w:rsidRDefault="00D93F4F" w:rsidP="00D93F4F">
      <w:pPr>
        <w:tabs>
          <w:tab w:val="left" w:pos="-719"/>
        </w:tabs>
        <w:ind w:left="1080"/>
        <w:jc w:val="both"/>
        <w:rPr>
          <w:rFonts w:ascii="Arial" w:hAnsi="Arial" w:cs="Arial"/>
        </w:rPr>
      </w:pPr>
    </w:p>
    <w:p w14:paraId="583D69C5" w14:textId="77777777" w:rsidR="00D93F4F" w:rsidRDefault="00D93F4F" w:rsidP="00D93F4F">
      <w:pPr>
        <w:tabs>
          <w:tab w:val="left" w:pos="-719"/>
        </w:tabs>
        <w:ind w:left="1080"/>
        <w:jc w:val="both"/>
        <w:rPr>
          <w:rFonts w:ascii="Arial" w:hAnsi="Arial" w:cs="Arial"/>
        </w:rPr>
      </w:pPr>
    </w:p>
    <w:p w14:paraId="470FA107" w14:textId="77777777" w:rsidR="00D93F4F" w:rsidRDefault="00D93F4F" w:rsidP="00D93F4F">
      <w:pPr>
        <w:tabs>
          <w:tab w:val="left" w:pos="-719"/>
        </w:tabs>
        <w:ind w:left="1080"/>
        <w:jc w:val="both"/>
        <w:rPr>
          <w:rFonts w:ascii="Arial" w:hAnsi="Arial" w:cs="Arial"/>
        </w:rPr>
      </w:pPr>
    </w:p>
    <w:p w14:paraId="3DA16A0D" w14:textId="77777777" w:rsidR="00D93F4F" w:rsidRDefault="00D93F4F" w:rsidP="00D93F4F">
      <w:pPr>
        <w:tabs>
          <w:tab w:val="left" w:pos="-719"/>
        </w:tabs>
        <w:ind w:left="1080"/>
        <w:jc w:val="both"/>
        <w:rPr>
          <w:rFonts w:ascii="Arial" w:hAnsi="Arial" w:cs="Arial"/>
        </w:rPr>
      </w:pPr>
    </w:p>
    <w:p w14:paraId="746E4CC3" w14:textId="77777777" w:rsidR="00D93F4F" w:rsidRDefault="00D93F4F" w:rsidP="00D93F4F">
      <w:pPr>
        <w:tabs>
          <w:tab w:val="left" w:pos="-719"/>
        </w:tabs>
        <w:ind w:left="1080"/>
        <w:jc w:val="both"/>
        <w:rPr>
          <w:rFonts w:ascii="Arial" w:hAnsi="Arial" w:cs="Arial"/>
        </w:rPr>
      </w:pPr>
    </w:p>
    <w:p w14:paraId="4683BF17" w14:textId="77777777" w:rsidR="00D93F4F" w:rsidRDefault="00D93F4F" w:rsidP="00D93F4F">
      <w:pPr>
        <w:tabs>
          <w:tab w:val="left" w:pos="-719"/>
        </w:tabs>
        <w:ind w:left="1080"/>
        <w:jc w:val="both"/>
        <w:rPr>
          <w:rFonts w:ascii="Arial" w:hAnsi="Arial" w:cs="Arial"/>
        </w:rPr>
      </w:pPr>
    </w:p>
    <w:p w14:paraId="47469EB6" w14:textId="77777777" w:rsidR="00D93F4F" w:rsidRDefault="00D93F4F" w:rsidP="00D93F4F">
      <w:pPr>
        <w:tabs>
          <w:tab w:val="left" w:pos="-719"/>
        </w:tabs>
        <w:ind w:left="1080"/>
        <w:jc w:val="both"/>
        <w:rPr>
          <w:rFonts w:ascii="Arial" w:hAnsi="Arial" w:cs="Arial"/>
        </w:rPr>
      </w:pPr>
    </w:p>
    <w:p w14:paraId="7B437F49" w14:textId="77777777" w:rsidR="00D93F4F" w:rsidRDefault="00D93F4F" w:rsidP="00D93F4F">
      <w:pPr>
        <w:tabs>
          <w:tab w:val="left" w:pos="-719"/>
        </w:tabs>
        <w:ind w:left="1080"/>
        <w:jc w:val="both"/>
        <w:rPr>
          <w:rFonts w:ascii="Arial" w:hAnsi="Arial" w:cs="Arial"/>
        </w:rPr>
      </w:pPr>
    </w:p>
    <w:p w14:paraId="6777052F" w14:textId="77777777" w:rsidR="00D93F4F" w:rsidRDefault="00D93F4F" w:rsidP="00D93F4F">
      <w:pPr>
        <w:tabs>
          <w:tab w:val="left" w:pos="-719"/>
        </w:tabs>
        <w:ind w:left="1080"/>
        <w:jc w:val="both"/>
        <w:rPr>
          <w:rFonts w:ascii="Arial" w:hAnsi="Arial" w:cs="Arial"/>
        </w:rPr>
      </w:pPr>
    </w:p>
    <w:p w14:paraId="5C0ECB0B" w14:textId="77777777" w:rsidR="00D93F4F" w:rsidRDefault="00D93F4F" w:rsidP="00D93F4F">
      <w:pPr>
        <w:tabs>
          <w:tab w:val="left" w:pos="-719"/>
        </w:tabs>
        <w:ind w:left="1080"/>
        <w:jc w:val="both"/>
        <w:rPr>
          <w:rFonts w:ascii="Arial" w:hAnsi="Arial" w:cs="Arial"/>
        </w:rPr>
      </w:pPr>
    </w:p>
    <w:p w14:paraId="3E903F36" w14:textId="77777777" w:rsidR="00FB7031" w:rsidRDefault="00FB7031" w:rsidP="006544C0">
      <w:pPr>
        <w:pStyle w:val="Heading2"/>
        <w:numPr>
          <w:ilvl w:val="12"/>
          <w:numId w:val="0"/>
        </w:numPr>
        <w:tabs>
          <w:tab w:val="left" w:pos="-143"/>
        </w:tabs>
        <w:jc w:val="right"/>
        <w:rPr>
          <w:rFonts w:cs="Arial"/>
        </w:rPr>
      </w:pPr>
    </w:p>
    <w:p w14:paraId="3ED5C8C5" w14:textId="77777777" w:rsidR="009B69DA" w:rsidRDefault="009B69DA" w:rsidP="006544C0">
      <w:pPr>
        <w:pStyle w:val="Heading2"/>
        <w:numPr>
          <w:ilvl w:val="12"/>
          <w:numId w:val="0"/>
        </w:numPr>
        <w:tabs>
          <w:tab w:val="left" w:pos="-143"/>
        </w:tabs>
        <w:jc w:val="right"/>
        <w:rPr>
          <w:rFonts w:cs="Arial"/>
        </w:rPr>
      </w:pPr>
      <w:r>
        <w:rPr>
          <w:rFonts w:cs="Arial"/>
        </w:rPr>
        <w:t>Appendix 1</w:t>
      </w:r>
    </w:p>
    <w:p w14:paraId="2A83F25A" w14:textId="77777777" w:rsidR="009B69DA" w:rsidRDefault="009B69DA" w:rsidP="006544C0">
      <w:pPr>
        <w:numPr>
          <w:ilvl w:val="12"/>
          <w:numId w:val="0"/>
        </w:numPr>
        <w:tabs>
          <w:tab w:val="left" w:pos="-143"/>
        </w:tabs>
        <w:jc w:val="both"/>
        <w:rPr>
          <w:rFonts w:ascii="Arial" w:hAnsi="Arial" w:cs="Arial"/>
          <w:b/>
        </w:rPr>
      </w:pPr>
    </w:p>
    <w:p w14:paraId="22F536CC" w14:textId="77777777" w:rsidR="00927DE2" w:rsidRDefault="00927DE2" w:rsidP="006544C0">
      <w:pPr>
        <w:numPr>
          <w:ilvl w:val="12"/>
          <w:numId w:val="0"/>
        </w:numPr>
        <w:tabs>
          <w:tab w:val="left" w:pos="-143"/>
        </w:tabs>
        <w:jc w:val="both"/>
        <w:rPr>
          <w:rFonts w:ascii="Arial" w:hAnsi="Arial" w:cs="Arial"/>
          <w:b/>
        </w:rPr>
      </w:pPr>
    </w:p>
    <w:p w14:paraId="3443EA41" w14:textId="77777777" w:rsidR="00927DE2" w:rsidRDefault="00927DE2" w:rsidP="006544C0">
      <w:pPr>
        <w:numPr>
          <w:ilvl w:val="12"/>
          <w:numId w:val="0"/>
        </w:numPr>
        <w:tabs>
          <w:tab w:val="left" w:pos="-143"/>
        </w:tabs>
        <w:jc w:val="both"/>
        <w:rPr>
          <w:rFonts w:ascii="Arial" w:hAnsi="Arial" w:cs="Arial"/>
          <w:b/>
        </w:rPr>
      </w:pPr>
    </w:p>
    <w:p w14:paraId="2C7E97A8" w14:textId="77777777" w:rsidR="009B69DA" w:rsidRDefault="00641505" w:rsidP="006544C0">
      <w:pPr>
        <w:numPr>
          <w:ilvl w:val="12"/>
          <w:numId w:val="0"/>
        </w:numPr>
        <w:tabs>
          <w:tab w:val="left" w:pos="-143"/>
        </w:tabs>
        <w:jc w:val="both"/>
        <w:rPr>
          <w:rFonts w:ascii="Arial" w:hAnsi="Arial" w:cs="Arial"/>
          <w:b/>
        </w:rPr>
      </w:pPr>
      <w:r>
        <w:rPr>
          <w:rFonts w:ascii="Arial" w:hAnsi="Arial" w:cs="Arial"/>
          <w:b/>
        </w:rPr>
        <w:t>Governor</w:t>
      </w:r>
      <w:r w:rsidR="00957D5D">
        <w:rPr>
          <w:rFonts w:ascii="Arial" w:hAnsi="Arial" w:cs="Arial"/>
          <w:b/>
        </w:rPr>
        <w:t>s</w:t>
      </w:r>
      <w:r w:rsidR="009B69DA">
        <w:rPr>
          <w:rFonts w:ascii="Arial" w:hAnsi="Arial" w:cs="Arial"/>
          <w:b/>
        </w:rPr>
        <w:t xml:space="preserve"> of the Hereford Sixt</w:t>
      </w:r>
      <w:r w:rsidR="00957D5D">
        <w:rPr>
          <w:rFonts w:ascii="Arial" w:hAnsi="Arial" w:cs="Arial"/>
          <w:b/>
        </w:rPr>
        <w:t xml:space="preserve">h Form College, </w:t>
      </w:r>
      <w:r w:rsidR="009F5E62">
        <w:rPr>
          <w:rFonts w:ascii="Arial" w:hAnsi="Arial" w:cs="Arial"/>
          <w:b/>
        </w:rPr>
        <w:t>Local Governing Body</w:t>
      </w:r>
      <w:r w:rsidR="00957D5D">
        <w:rPr>
          <w:rFonts w:ascii="Arial" w:hAnsi="Arial" w:cs="Arial"/>
          <w:b/>
        </w:rPr>
        <w:t xml:space="preserve"> </w:t>
      </w:r>
      <w:r w:rsidR="009F5E62">
        <w:rPr>
          <w:rFonts w:ascii="Arial" w:hAnsi="Arial" w:cs="Arial"/>
          <w:b/>
        </w:rPr>
        <w:t>2020</w:t>
      </w:r>
      <w:r w:rsidR="006850A3">
        <w:rPr>
          <w:rFonts w:ascii="Arial" w:hAnsi="Arial" w:cs="Arial"/>
          <w:b/>
        </w:rPr>
        <w:t>-</w:t>
      </w:r>
      <w:r w:rsidR="009F5E62">
        <w:rPr>
          <w:rFonts w:ascii="Arial" w:hAnsi="Arial" w:cs="Arial"/>
          <w:b/>
        </w:rPr>
        <w:t>21</w:t>
      </w:r>
    </w:p>
    <w:p w14:paraId="0F8CCBEB" w14:textId="77777777" w:rsidR="009B69DA" w:rsidRDefault="009B69DA" w:rsidP="006544C0">
      <w:pPr>
        <w:numPr>
          <w:ilvl w:val="12"/>
          <w:numId w:val="0"/>
        </w:numPr>
        <w:tabs>
          <w:tab w:val="left" w:pos="-143"/>
        </w:tabs>
        <w:jc w:val="both"/>
        <w:rPr>
          <w:rFonts w:ascii="Arial" w:hAnsi="Arial" w:cs="Arial"/>
          <w:b/>
        </w:rPr>
      </w:pPr>
    </w:p>
    <w:tbl>
      <w:tblPr>
        <w:tblW w:w="9408"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1" w:type="dxa"/>
          <w:right w:w="81" w:type="dxa"/>
        </w:tblCellMar>
        <w:tblLook w:val="0000" w:firstRow="0" w:lastRow="0" w:firstColumn="0" w:lastColumn="0" w:noHBand="0" w:noVBand="0"/>
      </w:tblPr>
      <w:tblGrid>
        <w:gridCol w:w="3313"/>
        <w:gridCol w:w="1560"/>
        <w:gridCol w:w="1417"/>
        <w:gridCol w:w="1417"/>
        <w:gridCol w:w="1701"/>
      </w:tblGrid>
      <w:tr w:rsidR="008E5155" w14:paraId="563559D7" w14:textId="77777777" w:rsidTr="008E5155">
        <w:trPr>
          <w:cantSplit/>
        </w:trPr>
        <w:tc>
          <w:tcPr>
            <w:tcW w:w="3313" w:type="dxa"/>
          </w:tcPr>
          <w:p w14:paraId="2777BF94" w14:textId="77777777" w:rsidR="008E5155" w:rsidRDefault="008E5155" w:rsidP="0074623E">
            <w:pPr>
              <w:numPr>
                <w:ilvl w:val="12"/>
                <w:numId w:val="0"/>
              </w:numPr>
              <w:rPr>
                <w:rFonts w:ascii="Arial" w:hAnsi="Arial" w:cs="Arial"/>
              </w:rPr>
            </w:pPr>
            <w:r>
              <w:rPr>
                <w:rFonts w:ascii="Arial" w:hAnsi="Arial" w:cs="Arial"/>
                <w:b/>
              </w:rPr>
              <w:t>Name</w:t>
            </w:r>
          </w:p>
        </w:tc>
        <w:tc>
          <w:tcPr>
            <w:tcW w:w="1560" w:type="dxa"/>
          </w:tcPr>
          <w:p w14:paraId="37FD5600" w14:textId="77777777" w:rsidR="008E5155" w:rsidRDefault="008E5155" w:rsidP="0074623E">
            <w:pPr>
              <w:numPr>
                <w:ilvl w:val="12"/>
                <w:numId w:val="0"/>
              </w:numPr>
              <w:rPr>
                <w:rFonts w:ascii="Arial" w:hAnsi="Arial" w:cs="Arial"/>
              </w:rPr>
            </w:pPr>
            <w:r>
              <w:rPr>
                <w:rFonts w:ascii="Arial" w:hAnsi="Arial" w:cs="Arial"/>
                <w:b/>
              </w:rPr>
              <w:t>Category</w:t>
            </w:r>
          </w:p>
        </w:tc>
        <w:tc>
          <w:tcPr>
            <w:tcW w:w="1417" w:type="dxa"/>
          </w:tcPr>
          <w:p w14:paraId="0CD9118C" w14:textId="77777777" w:rsidR="008E5155" w:rsidRDefault="008A1496" w:rsidP="008A1496">
            <w:pPr>
              <w:numPr>
                <w:ilvl w:val="12"/>
                <w:numId w:val="0"/>
              </w:numPr>
              <w:rPr>
                <w:rFonts w:ascii="Arial" w:hAnsi="Arial" w:cs="Arial"/>
                <w:b/>
              </w:rPr>
            </w:pPr>
            <w:r>
              <w:rPr>
                <w:rFonts w:ascii="Arial" w:hAnsi="Arial" w:cs="Arial"/>
                <w:b/>
              </w:rPr>
              <w:t>First a</w:t>
            </w:r>
            <w:r w:rsidR="008E5155">
              <w:rPr>
                <w:rFonts w:ascii="Arial" w:hAnsi="Arial" w:cs="Arial"/>
                <w:b/>
              </w:rPr>
              <w:t xml:space="preserve">ppointed </w:t>
            </w:r>
            <w:r>
              <w:rPr>
                <w:rFonts w:ascii="Arial" w:hAnsi="Arial" w:cs="Arial"/>
                <w:b/>
              </w:rPr>
              <w:t>to Board</w:t>
            </w:r>
          </w:p>
        </w:tc>
        <w:tc>
          <w:tcPr>
            <w:tcW w:w="1417" w:type="dxa"/>
          </w:tcPr>
          <w:p w14:paraId="7E82EFA3" w14:textId="77777777" w:rsidR="008E5155" w:rsidRDefault="008E5155" w:rsidP="0078632C">
            <w:pPr>
              <w:numPr>
                <w:ilvl w:val="12"/>
                <w:numId w:val="0"/>
              </w:numPr>
              <w:rPr>
                <w:rFonts w:ascii="Arial" w:hAnsi="Arial" w:cs="Arial"/>
              </w:rPr>
            </w:pPr>
            <w:r>
              <w:rPr>
                <w:rFonts w:ascii="Arial" w:hAnsi="Arial" w:cs="Arial"/>
                <w:b/>
              </w:rPr>
              <w:t xml:space="preserve">Appointed as LGB Governor </w:t>
            </w:r>
          </w:p>
        </w:tc>
        <w:tc>
          <w:tcPr>
            <w:tcW w:w="1701" w:type="dxa"/>
          </w:tcPr>
          <w:p w14:paraId="003040DF" w14:textId="77777777" w:rsidR="008E5155" w:rsidRDefault="008E5155" w:rsidP="004B6471">
            <w:pPr>
              <w:numPr>
                <w:ilvl w:val="12"/>
                <w:numId w:val="0"/>
              </w:numPr>
              <w:rPr>
                <w:rFonts w:ascii="Arial" w:hAnsi="Arial" w:cs="Arial"/>
              </w:rPr>
            </w:pPr>
            <w:r>
              <w:rPr>
                <w:rFonts w:ascii="Arial" w:hAnsi="Arial" w:cs="Arial"/>
                <w:b/>
              </w:rPr>
              <w:t>Expiry of term as Governor</w:t>
            </w:r>
          </w:p>
        </w:tc>
      </w:tr>
      <w:tr w:rsidR="008E5155" w:rsidRPr="00B72ADE" w14:paraId="505ACFB9" w14:textId="77777777" w:rsidTr="008E5155">
        <w:trPr>
          <w:cantSplit/>
          <w:trHeight w:val="397"/>
        </w:trPr>
        <w:tc>
          <w:tcPr>
            <w:tcW w:w="3313" w:type="dxa"/>
          </w:tcPr>
          <w:p w14:paraId="57C47B1A" w14:textId="77777777" w:rsidR="008E5155" w:rsidRPr="00B72ADE" w:rsidRDefault="008E5155" w:rsidP="00600395">
            <w:pPr>
              <w:numPr>
                <w:ilvl w:val="12"/>
                <w:numId w:val="0"/>
              </w:numPr>
              <w:rPr>
                <w:rFonts w:ascii="Arial" w:hAnsi="Arial" w:cs="Arial"/>
              </w:rPr>
            </w:pPr>
            <w:r w:rsidRPr="00B72ADE">
              <w:rPr>
                <w:rFonts w:ascii="Arial" w:hAnsi="Arial" w:cs="Arial"/>
              </w:rPr>
              <w:t>Mr Adrian Allan</w:t>
            </w:r>
          </w:p>
        </w:tc>
        <w:tc>
          <w:tcPr>
            <w:tcW w:w="1560" w:type="dxa"/>
          </w:tcPr>
          <w:p w14:paraId="27B36F2F" w14:textId="77777777" w:rsidR="008E5155" w:rsidRPr="00B72ADE" w:rsidRDefault="008E5155" w:rsidP="0074623E">
            <w:pPr>
              <w:numPr>
                <w:ilvl w:val="12"/>
                <w:numId w:val="0"/>
              </w:numPr>
              <w:rPr>
                <w:rFonts w:ascii="Arial" w:hAnsi="Arial" w:cs="Arial"/>
              </w:rPr>
            </w:pPr>
            <w:r w:rsidRPr="00B72ADE">
              <w:rPr>
                <w:rFonts w:ascii="Arial" w:hAnsi="Arial" w:cs="Arial"/>
              </w:rPr>
              <w:t>Independent</w:t>
            </w:r>
          </w:p>
        </w:tc>
        <w:tc>
          <w:tcPr>
            <w:tcW w:w="1417" w:type="dxa"/>
          </w:tcPr>
          <w:p w14:paraId="29BD36A4" w14:textId="77777777" w:rsidR="008E5155" w:rsidRDefault="00D21AEF" w:rsidP="0074623E">
            <w:pPr>
              <w:numPr>
                <w:ilvl w:val="12"/>
                <w:numId w:val="0"/>
              </w:numPr>
              <w:rPr>
                <w:rFonts w:ascii="Arial" w:hAnsi="Arial" w:cs="Arial"/>
              </w:rPr>
            </w:pPr>
            <w:r>
              <w:rPr>
                <w:rFonts w:ascii="Arial" w:hAnsi="Arial" w:cs="Arial"/>
              </w:rPr>
              <w:t>11.10.18</w:t>
            </w:r>
          </w:p>
        </w:tc>
        <w:tc>
          <w:tcPr>
            <w:tcW w:w="1417" w:type="dxa"/>
          </w:tcPr>
          <w:p w14:paraId="5AE5FFE0" w14:textId="77777777" w:rsidR="008E5155" w:rsidRPr="00B72ADE" w:rsidRDefault="008E5155" w:rsidP="0074623E">
            <w:pPr>
              <w:numPr>
                <w:ilvl w:val="12"/>
                <w:numId w:val="0"/>
              </w:numPr>
              <w:rPr>
                <w:rFonts w:ascii="Arial" w:hAnsi="Arial" w:cs="Arial"/>
              </w:rPr>
            </w:pPr>
            <w:r>
              <w:rPr>
                <w:rFonts w:ascii="Arial" w:hAnsi="Arial" w:cs="Arial"/>
              </w:rPr>
              <w:t>01.04.19</w:t>
            </w:r>
          </w:p>
        </w:tc>
        <w:tc>
          <w:tcPr>
            <w:tcW w:w="1701" w:type="dxa"/>
          </w:tcPr>
          <w:p w14:paraId="44962D76" w14:textId="77777777" w:rsidR="008E5155" w:rsidRPr="00B72ADE" w:rsidRDefault="008E5155" w:rsidP="0074623E">
            <w:pPr>
              <w:numPr>
                <w:ilvl w:val="12"/>
                <w:numId w:val="0"/>
              </w:numPr>
              <w:rPr>
                <w:rFonts w:ascii="Arial" w:hAnsi="Arial" w:cs="Arial"/>
              </w:rPr>
            </w:pPr>
            <w:r>
              <w:rPr>
                <w:rFonts w:ascii="Arial" w:hAnsi="Arial" w:cs="Arial"/>
              </w:rPr>
              <w:t>31.03.23</w:t>
            </w:r>
          </w:p>
        </w:tc>
      </w:tr>
      <w:tr w:rsidR="008E5155" w:rsidRPr="00B72ADE" w14:paraId="77AAFDD9" w14:textId="77777777" w:rsidTr="008E5155">
        <w:trPr>
          <w:cantSplit/>
          <w:trHeight w:val="397"/>
        </w:trPr>
        <w:tc>
          <w:tcPr>
            <w:tcW w:w="3313" w:type="dxa"/>
          </w:tcPr>
          <w:p w14:paraId="46DFCD77" w14:textId="77777777" w:rsidR="008E5155" w:rsidRPr="00B72ADE" w:rsidRDefault="008E5155" w:rsidP="00600395">
            <w:pPr>
              <w:numPr>
                <w:ilvl w:val="12"/>
                <w:numId w:val="0"/>
              </w:numPr>
              <w:rPr>
                <w:rFonts w:ascii="Arial" w:hAnsi="Arial" w:cs="Arial"/>
              </w:rPr>
            </w:pPr>
            <w:r w:rsidRPr="00B72ADE">
              <w:rPr>
                <w:rFonts w:ascii="Arial" w:hAnsi="Arial" w:cs="Arial"/>
              </w:rPr>
              <w:t>Ms Michelle Balcombe</w:t>
            </w:r>
            <w:r>
              <w:rPr>
                <w:rFonts w:ascii="Arial" w:hAnsi="Arial" w:cs="Arial"/>
              </w:rPr>
              <w:t xml:space="preserve"> </w:t>
            </w:r>
            <w:r w:rsidRPr="00B72ADE">
              <w:rPr>
                <w:rFonts w:ascii="Arial" w:hAnsi="Arial" w:cs="Arial"/>
              </w:rPr>
              <w:t xml:space="preserve"> </w:t>
            </w:r>
            <w:r>
              <w:rPr>
                <w:rFonts w:ascii="Arial" w:hAnsi="Arial" w:cs="Arial"/>
              </w:rPr>
              <w:t>(VC )</w:t>
            </w:r>
          </w:p>
        </w:tc>
        <w:tc>
          <w:tcPr>
            <w:tcW w:w="1560" w:type="dxa"/>
          </w:tcPr>
          <w:p w14:paraId="12DA1F3B" w14:textId="77777777" w:rsidR="008E5155" w:rsidRPr="00B72ADE" w:rsidRDefault="008E5155" w:rsidP="00EC64B6">
            <w:pPr>
              <w:numPr>
                <w:ilvl w:val="12"/>
                <w:numId w:val="0"/>
              </w:numPr>
              <w:rPr>
                <w:rFonts w:ascii="Arial" w:hAnsi="Arial" w:cs="Arial"/>
              </w:rPr>
            </w:pPr>
            <w:r w:rsidRPr="00B72ADE">
              <w:rPr>
                <w:rFonts w:ascii="Arial" w:hAnsi="Arial" w:cs="Arial"/>
              </w:rPr>
              <w:t>Independent</w:t>
            </w:r>
          </w:p>
        </w:tc>
        <w:tc>
          <w:tcPr>
            <w:tcW w:w="1417" w:type="dxa"/>
          </w:tcPr>
          <w:p w14:paraId="54ECDB78" w14:textId="77777777" w:rsidR="008E5155" w:rsidRDefault="00D21AEF" w:rsidP="0074623E">
            <w:pPr>
              <w:numPr>
                <w:ilvl w:val="12"/>
                <w:numId w:val="0"/>
              </w:numPr>
              <w:rPr>
                <w:rFonts w:ascii="Arial" w:hAnsi="Arial" w:cs="Arial"/>
              </w:rPr>
            </w:pPr>
            <w:r>
              <w:rPr>
                <w:rFonts w:ascii="Arial" w:hAnsi="Arial" w:cs="Arial"/>
              </w:rPr>
              <w:t>14.07.05</w:t>
            </w:r>
          </w:p>
        </w:tc>
        <w:tc>
          <w:tcPr>
            <w:tcW w:w="1417" w:type="dxa"/>
          </w:tcPr>
          <w:p w14:paraId="1DAC7DE9" w14:textId="77777777" w:rsidR="008E5155" w:rsidRPr="00B72ADE" w:rsidRDefault="008E5155" w:rsidP="0074623E">
            <w:pPr>
              <w:numPr>
                <w:ilvl w:val="12"/>
                <w:numId w:val="0"/>
              </w:numPr>
              <w:rPr>
                <w:rFonts w:ascii="Arial" w:hAnsi="Arial" w:cs="Arial"/>
              </w:rPr>
            </w:pPr>
            <w:r>
              <w:rPr>
                <w:rFonts w:ascii="Arial" w:hAnsi="Arial" w:cs="Arial"/>
              </w:rPr>
              <w:t>01.04.19</w:t>
            </w:r>
          </w:p>
        </w:tc>
        <w:tc>
          <w:tcPr>
            <w:tcW w:w="1701" w:type="dxa"/>
          </w:tcPr>
          <w:p w14:paraId="7D671C06" w14:textId="77777777" w:rsidR="008E5155" w:rsidRPr="00B72ADE" w:rsidRDefault="008E5155" w:rsidP="0074623E">
            <w:pPr>
              <w:numPr>
                <w:ilvl w:val="12"/>
                <w:numId w:val="0"/>
              </w:numPr>
              <w:rPr>
                <w:rFonts w:ascii="Arial" w:hAnsi="Arial" w:cs="Arial"/>
              </w:rPr>
            </w:pPr>
            <w:r>
              <w:rPr>
                <w:rFonts w:ascii="Arial" w:hAnsi="Arial" w:cs="Arial"/>
              </w:rPr>
              <w:t>31.03.23</w:t>
            </w:r>
          </w:p>
        </w:tc>
      </w:tr>
      <w:tr w:rsidR="008E5155" w:rsidRPr="00B72ADE" w14:paraId="157F33FA" w14:textId="77777777" w:rsidTr="008E5155">
        <w:trPr>
          <w:cantSplit/>
          <w:trHeight w:val="397"/>
        </w:trPr>
        <w:tc>
          <w:tcPr>
            <w:tcW w:w="3313" w:type="dxa"/>
          </w:tcPr>
          <w:p w14:paraId="75D96EC8" w14:textId="77777777" w:rsidR="008E5155" w:rsidRPr="00B72ADE" w:rsidRDefault="008E5155" w:rsidP="00FE2E11">
            <w:pPr>
              <w:numPr>
                <w:ilvl w:val="12"/>
                <w:numId w:val="0"/>
              </w:numPr>
              <w:rPr>
                <w:rFonts w:ascii="Arial" w:hAnsi="Arial" w:cs="Arial"/>
              </w:rPr>
            </w:pPr>
            <w:r w:rsidRPr="00B72ADE">
              <w:rPr>
                <w:rFonts w:ascii="Arial" w:hAnsi="Arial" w:cs="Arial"/>
              </w:rPr>
              <w:t>Mr Graham Biggs</w:t>
            </w:r>
          </w:p>
        </w:tc>
        <w:tc>
          <w:tcPr>
            <w:tcW w:w="1560" w:type="dxa"/>
          </w:tcPr>
          <w:p w14:paraId="317BDFB9" w14:textId="77777777" w:rsidR="008E5155" w:rsidRPr="00B72ADE" w:rsidRDefault="008E5155" w:rsidP="00FE2E11">
            <w:pPr>
              <w:numPr>
                <w:ilvl w:val="12"/>
                <w:numId w:val="0"/>
              </w:numPr>
              <w:rPr>
                <w:rFonts w:ascii="Arial" w:hAnsi="Arial" w:cs="Arial"/>
              </w:rPr>
            </w:pPr>
            <w:r w:rsidRPr="00B72ADE">
              <w:rPr>
                <w:rFonts w:ascii="Arial" w:hAnsi="Arial" w:cs="Arial"/>
              </w:rPr>
              <w:t>Independent</w:t>
            </w:r>
          </w:p>
        </w:tc>
        <w:tc>
          <w:tcPr>
            <w:tcW w:w="1417" w:type="dxa"/>
          </w:tcPr>
          <w:p w14:paraId="784299CA" w14:textId="77777777" w:rsidR="008E5155" w:rsidRDefault="008E5155" w:rsidP="00FE2E11">
            <w:pPr>
              <w:numPr>
                <w:ilvl w:val="12"/>
                <w:numId w:val="0"/>
              </w:numPr>
              <w:rPr>
                <w:rFonts w:ascii="Arial" w:hAnsi="Arial" w:cs="Arial"/>
              </w:rPr>
            </w:pPr>
          </w:p>
        </w:tc>
        <w:tc>
          <w:tcPr>
            <w:tcW w:w="1417" w:type="dxa"/>
          </w:tcPr>
          <w:p w14:paraId="2E12D591" w14:textId="77777777" w:rsidR="008E5155" w:rsidRPr="00B72ADE" w:rsidRDefault="008E5155" w:rsidP="00FE2E11">
            <w:pPr>
              <w:numPr>
                <w:ilvl w:val="12"/>
                <w:numId w:val="0"/>
              </w:numPr>
              <w:rPr>
                <w:rFonts w:ascii="Arial" w:hAnsi="Arial" w:cs="Arial"/>
              </w:rPr>
            </w:pPr>
            <w:r>
              <w:rPr>
                <w:rFonts w:ascii="Arial" w:hAnsi="Arial" w:cs="Arial"/>
              </w:rPr>
              <w:t>21.05.20</w:t>
            </w:r>
          </w:p>
        </w:tc>
        <w:tc>
          <w:tcPr>
            <w:tcW w:w="1701" w:type="dxa"/>
          </w:tcPr>
          <w:p w14:paraId="2397E6D5" w14:textId="77777777" w:rsidR="008E5155" w:rsidRPr="00B72ADE" w:rsidRDefault="008E5155" w:rsidP="00FE2E11">
            <w:pPr>
              <w:numPr>
                <w:ilvl w:val="12"/>
                <w:numId w:val="0"/>
              </w:numPr>
              <w:rPr>
                <w:rFonts w:ascii="Arial" w:hAnsi="Arial" w:cs="Arial"/>
              </w:rPr>
            </w:pPr>
            <w:r>
              <w:rPr>
                <w:rFonts w:ascii="Arial" w:hAnsi="Arial" w:cs="Arial"/>
              </w:rPr>
              <w:t>20.05.24</w:t>
            </w:r>
          </w:p>
        </w:tc>
      </w:tr>
      <w:tr w:rsidR="008E5155" w:rsidRPr="00B72ADE" w14:paraId="182AA84F" w14:textId="77777777" w:rsidTr="008E5155">
        <w:trPr>
          <w:cantSplit/>
          <w:trHeight w:val="397"/>
        </w:trPr>
        <w:tc>
          <w:tcPr>
            <w:tcW w:w="3313" w:type="dxa"/>
          </w:tcPr>
          <w:p w14:paraId="4BF9B2F2" w14:textId="77777777" w:rsidR="008E5155" w:rsidRPr="00B72ADE" w:rsidRDefault="008E5155" w:rsidP="00FE2E11">
            <w:pPr>
              <w:numPr>
                <w:ilvl w:val="12"/>
                <w:numId w:val="0"/>
              </w:numPr>
              <w:rPr>
                <w:rFonts w:ascii="Arial" w:hAnsi="Arial" w:cs="Arial"/>
              </w:rPr>
            </w:pPr>
            <w:r>
              <w:rPr>
                <w:rFonts w:ascii="Arial" w:hAnsi="Arial" w:cs="Arial"/>
              </w:rPr>
              <w:t>Dr Andrew Black</w:t>
            </w:r>
          </w:p>
        </w:tc>
        <w:tc>
          <w:tcPr>
            <w:tcW w:w="1560" w:type="dxa"/>
          </w:tcPr>
          <w:p w14:paraId="4552BF70" w14:textId="77777777" w:rsidR="008E5155" w:rsidRPr="00B72ADE" w:rsidRDefault="008E5155" w:rsidP="00FE2E11">
            <w:pPr>
              <w:numPr>
                <w:ilvl w:val="12"/>
                <w:numId w:val="0"/>
              </w:numPr>
              <w:rPr>
                <w:rFonts w:ascii="Arial" w:hAnsi="Arial" w:cs="Arial"/>
              </w:rPr>
            </w:pPr>
            <w:r w:rsidRPr="00B72ADE">
              <w:rPr>
                <w:rFonts w:ascii="Arial" w:hAnsi="Arial" w:cs="Arial"/>
              </w:rPr>
              <w:t>Independen</w:t>
            </w:r>
            <w:r>
              <w:rPr>
                <w:rFonts w:ascii="Arial" w:hAnsi="Arial" w:cs="Arial"/>
              </w:rPr>
              <w:t>t</w:t>
            </w:r>
          </w:p>
        </w:tc>
        <w:tc>
          <w:tcPr>
            <w:tcW w:w="1417" w:type="dxa"/>
          </w:tcPr>
          <w:p w14:paraId="1286F725" w14:textId="77777777" w:rsidR="008E5155" w:rsidRDefault="008E5155" w:rsidP="00FE2E11">
            <w:pPr>
              <w:numPr>
                <w:ilvl w:val="12"/>
                <w:numId w:val="0"/>
              </w:numPr>
              <w:rPr>
                <w:rFonts w:ascii="Arial" w:hAnsi="Arial" w:cs="Arial"/>
              </w:rPr>
            </w:pPr>
          </w:p>
        </w:tc>
        <w:tc>
          <w:tcPr>
            <w:tcW w:w="1417" w:type="dxa"/>
          </w:tcPr>
          <w:p w14:paraId="5EC3F68B" w14:textId="77777777" w:rsidR="008E5155" w:rsidRDefault="008E5155" w:rsidP="00FE2E11">
            <w:pPr>
              <w:numPr>
                <w:ilvl w:val="12"/>
                <w:numId w:val="0"/>
              </w:numPr>
              <w:rPr>
                <w:rFonts w:ascii="Arial" w:hAnsi="Arial" w:cs="Arial"/>
              </w:rPr>
            </w:pPr>
            <w:r>
              <w:rPr>
                <w:rFonts w:ascii="Arial" w:hAnsi="Arial" w:cs="Arial"/>
              </w:rPr>
              <w:t>01.06.19</w:t>
            </w:r>
          </w:p>
        </w:tc>
        <w:tc>
          <w:tcPr>
            <w:tcW w:w="1701" w:type="dxa"/>
          </w:tcPr>
          <w:p w14:paraId="1ED623DD" w14:textId="77777777" w:rsidR="008E5155" w:rsidRDefault="008E5155" w:rsidP="00FE2E11">
            <w:pPr>
              <w:numPr>
                <w:ilvl w:val="12"/>
                <w:numId w:val="0"/>
              </w:numPr>
              <w:rPr>
                <w:rFonts w:ascii="Arial" w:hAnsi="Arial" w:cs="Arial"/>
              </w:rPr>
            </w:pPr>
            <w:r>
              <w:rPr>
                <w:rFonts w:ascii="Arial" w:hAnsi="Arial" w:cs="Arial"/>
              </w:rPr>
              <w:t>08.09.20 (R )</w:t>
            </w:r>
          </w:p>
        </w:tc>
      </w:tr>
      <w:tr w:rsidR="008E5155" w:rsidRPr="00B72ADE" w14:paraId="7187D450" w14:textId="77777777" w:rsidTr="008E5155">
        <w:trPr>
          <w:cantSplit/>
          <w:trHeight w:val="397"/>
        </w:trPr>
        <w:tc>
          <w:tcPr>
            <w:tcW w:w="3313" w:type="dxa"/>
          </w:tcPr>
          <w:p w14:paraId="37879C11" w14:textId="77777777" w:rsidR="008E5155" w:rsidRPr="00B72ADE" w:rsidRDefault="008E5155" w:rsidP="00FE2E11">
            <w:pPr>
              <w:numPr>
                <w:ilvl w:val="12"/>
                <w:numId w:val="0"/>
              </w:numPr>
              <w:rPr>
                <w:rFonts w:ascii="Arial" w:hAnsi="Arial" w:cs="Arial"/>
              </w:rPr>
            </w:pPr>
            <w:r w:rsidRPr="00B72ADE">
              <w:rPr>
                <w:rFonts w:ascii="Arial" w:hAnsi="Arial" w:cs="Arial"/>
              </w:rPr>
              <w:t>Mr Andy Clarke</w:t>
            </w:r>
          </w:p>
        </w:tc>
        <w:tc>
          <w:tcPr>
            <w:tcW w:w="1560" w:type="dxa"/>
          </w:tcPr>
          <w:p w14:paraId="687B08F2" w14:textId="77777777" w:rsidR="008E5155" w:rsidRPr="00B72ADE" w:rsidRDefault="008E5155" w:rsidP="00FE2E11">
            <w:pPr>
              <w:numPr>
                <w:ilvl w:val="12"/>
                <w:numId w:val="0"/>
              </w:numPr>
              <w:rPr>
                <w:rFonts w:ascii="Arial" w:hAnsi="Arial" w:cs="Arial"/>
              </w:rPr>
            </w:pPr>
            <w:r w:rsidRPr="00B72ADE">
              <w:rPr>
                <w:rFonts w:ascii="Arial" w:hAnsi="Arial" w:cs="Arial"/>
              </w:rPr>
              <w:t>Staff</w:t>
            </w:r>
          </w:p>
        </w:tc>
        <w:tc>
          <w:tcPr>
            <w:tcW w:w="1417" w:type="dxa"/>
          </w:tcPr>
          <w:p w14:paraId="531324C6" w14:textId="77777777" w:rsidR="008E5155" w:rsidRDefault="008E5155" w:rsidP="00FE2E11">
            <w:pPr>
              <w:numPr>
                <w:ilvl w:val="12"/>
                <w:numId w:val="0"/>
              </w:numPr>
              <w:rPr>
                <w:rFonts w:ascii="Arial" w:hAnsi="Arial" w:cs="Arial"/>
              </w:rPr>
            </w:pPr>
          </w:p>
        </w:tc>
        <w:tc>
          <w:tcPr>
            <w:tcW w:w="1417" w:type="dxa"/>
          </w:tcPr>
          <w:p w14:paraId="2076993F" w14:textId="77777777" w:rsidR="008E5155" w:rsidRPr="00B72ADE" w:rsidRDefault="008E5155" w:rsidP="00FE2E11">
            <w:pPr>
              <w:numPr>
                <w:ilvl w:val="12"/>
                <w:numId w:val="0"/>
              </w:numPr>
              <w:rPr>
                <w:rFonts w:ascii="Arial" w:hAnsi="Arial" w:cs="Arial"/>
              </w:rPr>
            </w:pPr>
            <w:r>
              <w:rPr>
                <w:rFonts w:ascii="Arial" w:hAnsi="Arial" w:cs="Arial"/>
              </w:rPr>
              <w:t>16.01.20</w:t>
            </w:r>
          </w:p>
        </w:tc>
        <w:tc>
          <w:tcPr>
            <w:tcW w:w="1701" w:type="dxa"/>
          </w:tcPr>
          <w:p w14:paraId="00E1CD26" w14:textId="77777777" w:rsidR="008E5155" w:rsidRPr="00B72ADE" w:rsidRDefault="008E5155" w:rsidP="00FE2E11">
            <w:pPr>
              <w:numPr>
                <w:ilvl w:val="12"/>
                <w:numId w:val="0"/>
              </w:numPr>
              <w:rPr>
                <w:rFonts w:ascii="Arial" w:hAnsi="Arial" w:cs="Arial"/>
              </w:rPr>
            </w:pPr>
            <w:r>
              <w:rPr>
                <w:rFonts w:ascii="Arial" w:hAnsi="Arial" w:cs="Arial"/>
              </w:rPr>
              <w:t>15.01.24*</w:t>
            </w:r>
          </w:p>
        </w:tc>
      </w:tr>
      <w:tr w:rsidR="008E5155" w:rsidRPr="00B72ADE" w14:paraId="5225CB70" w14:textId="77777777" w:rsidTr="008E5155">
        <w:trPr>
          <w:cantSplit/>
          <w:trHeight w:val="397"/>
        </w:trPr>
        <w:tc>
          <w:tcPr>
            <w:tcW w:w="3313" w:type="dxa"/>
          </w:tcPr>
          <w:p w14:paraId="02E8F309" w14:textId="77777777" w:rsidR="008E5155" w:rsidRPr="00B72ADE" w:rsidRDefault="008E5155" w:rsidP="00FE2E11">
            <w:pPr>
              <w:numPr>
                <w:ilvl w:val="12"/>
                <w:numId w:val="0"/>
              </w:numPr>
              <w:rPr>
                <w:rFonts w:ascii="Arial" w:hAnsi="Arial" w:cs="Arial"/>
              </w:rPr>
            </w:pPr>
            <w:r w:rsidRPr="00B72ADE">
              <w:rPr>
                <w:rFonts w:ascii="Arial" w:hAnsi="Arial" w:cs="Arial"/>
              </w:rPr>
              <w:t>Mr Peter Cooper</w:t>
            </w:r>
            <w:r>
              <w:rPr>
                <w:rFonts w:ascii="Arial" w:hAnsi="Arial" w:cs="Arial"/>
              </w:rPr>
              <w:t xml:space="preserve"> </w:t>
            </w:r>
          </w:p>
        </w:tc>
        <w:tc>
          <w:tcPr>
            <w:tcW w:w="1560" w:type="dxa"/>
          </w:tcPr>
          <w:p w14:paraId="3DC04390" w14:textId="77777777" w:rsidR="008E5155" w:rsidRPr="00B72ADE" w:rsidRDefault="008E5155" w:rsidP="00FE2E11">
            <w:pPr>
              <w:numPr>
                <w:ilvl w:val="12"/>
                <w:numId w:val="0"/>
              </w:numPr>
              <w:rPr>
                <w:rFonts w:ascii="Arial" w:hAnsi="Arial" w:cs="Arial"/>
              </w:rPr>
            </w:pPr>
            <w:r w:rsidRPr="00B72ADE">
              <w:rPr>
                <w:rFonts w:ascii="Arial" w:hAnsi="Arial" w:cs="Arial"/>
              </w:rPr>
              <w:t>Principal</w:t>
            </w:r>
          </w:p>
        </w:tc>
        <w:tc>
          <w:tcPr>
            <w:tcW w:w="1417" w:type="dxa"/>
          </w:tcPr>
          <w:p w14:paraId="13ECB400" w14:textId="77777777" w:rsidR="008E5155" w:rsidRDefault="00D21AEF" w:rsidP="00FE2E11">
            <w:pPr>
              <w:numPr>
                <w:ilvl w:val="12"/>
                <w:numId w:val="0"/>
              </w:numPr>
              <w:rPr>
                <w:rFonts w:ascii="Arial" w:hAnsi="Arial" w:cs="Arial"/>
              </w:rPr>
            </w:pPr>
            <w:r>
              <w:rPr>
                <w:rFonts w:ascii="Arial" w:hAnsi="Arial" w:cs="Arial"/>
              </w:rPr>
              <w:t>01.09.17</w:t>
            </w:r>
          </w:p>
        </w:tc>
        <w:tc>
          <w:tcPr>
            <w:tcW w:w="1417" w:type="dxa"/>
          </w:tcPr>
          <w:p w14:paraId="7AC20F75" w14:textId="77777777" w:rsidR="008E5155" w:rsidRPr="00B72ADE" w:rsidRDefault="008E5155" w:rsidP="00FE2E11">
            <w:pPr>
              <w:numPr>
                <w:ilvl w:val="12"/>
                <w:numId w:val="0"/>
              </w:numPr>
              <w:rPr>
                <w:rFonts w:ascii="Arial" w:hAnsi="Arial" w:cs="Arial"/>
              </w:rPr>
            </w:pPr>
            <w:r>
              <w:rPr>
                <w:rFonts w:ascii="Arial" w:hAnsi="Arial" w:cs="Arial"/>
              </w:rPr>
              <w:t>01.04.19</w:t>
            </w:r>
          </w:p>
        </w:tc>
        <w:tc>
          <w:tcPr>
            <w:tcW w:w="1701" w:type="dxa"/>
          </w:tcPr>
          <w:p w14:paraId="01D7E2D6" w14:textId="77777777" w:rsidR="008E5155" w:rsidRPr="00B72ADE" w:rsidRDefault="008E5155" w:rsidP="00FE2E11">
            <w:pPr>
              <w:numPr>
                <w:ilvl w:val="12"/>
                <w:numId w:val="0"/>
              </w:numPr>
              <w:rPr>
                <w:rFonts w:ascii="Arial" w:hAnsi="Arial" w:cs="Arial"/>
              </w:rPr>
            </w:pPr>
            <w:r w:rsidRPr="00B72ADE">
              <w:rPr>
                <w:rFonts w:ascii="Arial" w:hAnsi="Arial" w:cs="Arial"/>
              </w:rPr>
              <w:t>On leaving</w:t>
            </w:r>
          </w:p>
        </w:tc>
      </w:tr>
      <w:tr w:rsidR="008E5155" w:rsidRPr="00B72ADE" w14:paraId="14777239" w14:textId="77777777" w:rsidTr="008E5155">
        <w:trPr>
          <w:cantSplit/>
          <w:trHeight w:val="397"/>
        </w:trPr>
        <w:tc>
          <w:tcPr>
            <w:tcW w:w="3313" w:type="dxa"/>
          </w:tcPr>
          <w:p w14:paraId="0EFA5B2A" w14:textId="77777777" w:rsidR="008E5155" w:rsidRPr="00B72ADE" w:rsidRDefault="008E5155" w:rsidP="00FE2E11">
            <w:pPr>
              <w:numPr>
                <w:ilvl w:val="12"/>
                <w:numId w:val="0"/>
              </w:numPr>
              <w:rPr>
                <w:rFonts w:ascii="Arial" w:hAnsi="Arial" w:cs="Arial"/>
              </w:rPr>
            </w:pPr>
            <w:r>
              <w:rPr>
                <w:rFonts w:ascii="Arial" w:hAnsi="Arial" w:cs="Arial"/>
              </w:rPr>
              <w:t>Mr Kevin Garside</w:t>
            </w:r>
          </w:p>
        </w:tc>
        <w:tc>
          <w:tcPr>
            <w:tcW w:w="1560" w:type="dxa"/>
          </w:tcPr>
          <w:p w14:paraId="35880BB6" w14:textId="77777777" w:rsidR="008E5155" w:rsidRPr="00B72ADE" w:rsidRDefault="008E5155" w:rsidP="00FE2E11">
            <w:pPr>
              <w:numPr>
                <w:ilvl w:val="12"/>
                <w:numId w:val="0"/>
              </w:numPr>
              <w:rPr>
                <w:rFonts w:ascii="Arial" w:hAnsi="Arial" w:cs="Arial"/>
              </w:rPr>
            </w:pPr>
            <w:r>
              <w:rPr>
                <w:rFonts w:ascii="Arial" w:hAnsi="Arial" w:cs="Arial"/>
              </w:rPr>
              <w:t>Parent</w:t>
            </w:r>
          </w:p>
        </w:tc>
        <w:tc>
          <w:tcPr>
            <w:tcW w:w="1417" w:type="dxa"/>
          </w:tcPr>
          <w:p w14:paraId="3F361A76" w14:textId="77777777" w:rsidR="008E5155" w:rsidRDefault="008E5155" w:rsidP="00FE2E11">
            <w:pPr>
              <w:numPr>
                <w:ilvl w:val="12"/>
                <w:numId w:val="0"/>
              </w:numPr>
              <w:rPr>
                <w:rFonts w:ascii="Arial" w:hAnsi="Arial" w:cs="Arial"/>
              </w:rPr>
            </w:pPr>
          </w:p>
        </w:tc>
        <w:tc>
          <w:tcPr>
            <w:tcW w:w="1417" w:type="dxa"/>
          </w:tcPr>
          <w:p w14:paraId="19A1F670" w14:textId="77777777" w:rsidR="008E5155" w:rsidRDefault="008E5155" w:rsidP="00FE2E11">
            <w:pPr>
              <w:numPr>
                <w:ilvl w:val="12"/>
                <w:numId w:val="0"/>
              </w:numPr>
              <w:rPr>
                <w:rFonts w:ascii="Arial" w:hAnsi="Arial" w:cs="Arial"/>
              </w:rPr>
            </w:pPr>
            <w:r>
              <w:rPr>
                <w:rFonts w:ascii="Arial" w:hAnsi="Arial" w:cs="Arial"/>
              </w:rPr>
              <w:t>01.06.19</w:t>
            </w:r>
          </w:p>
        </w:tc>
        <w:tc>
          <w:tcPr>
            <w:tcW w:w="1701" w:type="dxa"/>
          </w:tcPr>
          <w:p w14:paraId="7577EACB" w14:textId="77777777" w:rsidR="008E5155" w:rsidRPr="00B72ADE" w:rsidRDefault="008E5155" w:rsidP="00FE2E11">
            <w:pPr>
              <w:numPr>
                <w:ilvl w:val="12"/>
                <w:numId w:val="0"/>
              </w:numPr>
              <w:rPr>
                <w:rFonts w:ascii="Arial" w:hAnsi="Arial" w:cs="Arial"/>
              </w:rPr>
            </w:pPr>
            <w:r>
              <w:rPr>
                <w:rFonts w:ascii="Arial" w:hAnsi="Arial" w:cs="Arial"/>
              </w:rPr>
              <w:t>28.01.20 (R )</w:t>
            </w:r>
          </w:p>
        </w:tc>
      </w:tr>
      <w:tr w:rsidR="008E5155" w:rsidRPr="00B72ADE" w14:paraId="5FAFFDC7" w14:textId="77777777" w:rsidTr="008E5155">
        <w:trPr>
          <w:cantSplit/>
          <w:trHeight w:val="397"/>
        </w:trPr>
        <w:tc>
          <w:tcPr>
            <w:tcW w:w="3313" w:type="dxa"/>
          </w:tcPr>
          <w:p w14:paraId="4565AD94" w14:textId="77777777" w:rsidR="008E5155" w:rsidRPr="00B72ADE" w:rsidRDefault="008E5155" w:rsidP="00FE2E11">
            <w:pPr>
              <w:numPr>
                <w:ilvl w:val="12"/>
                <w:numId w:val="0"/>
              </w:numPr>
              <w:rPr>
                <w:rFonts w:ascii="Arial" w:hAnsi="Arial" w:cs="Arial"/>
              </w:rPr>
            </w:pPr>
            <w:r w:rsidRPr="00B72ADE">
              <w:rPr>
                <w:rFonts w:ascii="Arial" w:hAnsi="Arial" w:cs="Arial"/>
              </w:rPr>
              <w:t>Miss Caitlin Jenkins</w:t>
            </w:r>
          </w:p>
        </w:tc>
        <w:tc>
          <w:tcPr>
            <w:tcW w:w="1560" w:type="dxa"/>
          </w:tcPr>
          <w:p w14:paraId="68C0DB6F" w14:textId="77777777" w:rsidR="008E5155" w:rsidRPr="00B72ADE" w:rsidRDefault="008E5155" w:rsidP="00FE2E11">
            <w:pPr>
              <w:numPr>
                <w:ilvl w:val="12"/>
                <w:numId w:val="0"/>
              </w:numPr>
              <w:rPr>
                <w:rFonts w:ascii="Arial" w:hAnsi="Arial" w:cs="Arial"/>
              </w:rPr>
            </w:pPr>
            <w:r w:rsidRPr="00B72ADE">
              <w:rPr>
                <w:rFonts w:ascii="Arial" w:hAnsi="Arial" w:cs="Arial"/>
              </w:rPr>
              <w:t>Student</w:t>
            </w:r>
          </w:p>
        </w:tc>
        <w:tc>
          <w:tcPr>
            <w:tcW w:w="1417" w:type="dxa"/>
          </w:tcPr>
          <w:p w14:paraId="49AF14E7" w14:textId="77777777" w:rsidR="008E5155" w:rsidRDefault="008E5155" w:rsidP="00FE2E11">
            <w:pPr>
              <w:numPr>
                <w:ilvl w:val="12"/>
                <w:numId w:val="0"/>
              </w:numPr>
              <w:rPr>
                <w:rFonts w:ascii="Arial" w:hAnsi="Arial" w:cs="Arial"/>
              </w:rPr>
            </w:pPr>
          </w:p>
        </w:tc>
        <w:tc>
          <w:tcPr>
            <w:tcW w:w="1417" w:type="dxa"/>
          </w:tcPr>
          <w:p w14:paraId="5CC1CB1E" w14:textId="77777777" w:rsidR="008E5155" w:rsidRPr="00B72ADE" w:rsidRDefault="008E5155" w:rsidP="00FE2E11">
            <w:pPr>
              <w:numPr>
                <w:ilvl w:val="12"/>
                <w:numId w:val="0"/>
              </w:numPr>
              <w:rPr>
                <w:rFonts w:ascii="Arial" w:hAnsi="Arial" w:cs="Arial"/>
              </w:rPr>
            </w:pPr>
            <w:r>
              <w:rPr>
                <w:rFonts w:ascii="Arial" w:hAnsi="Arial" w:cs="Arial"/>
              </w:rPr>
              <w:t>24.10.19</w:t>
            </w:r>
          </w:p>
        </w:tc>
        <w:tc>
          <w:tcPr>
            <w:tcW w:w="1701" w:type="dxa"/>
          </w:tcPr>
          <w:p w14:paraId="119A18A4" w14:textId="77777777" w:rsidR="008E5155" w:rsidRPr="00B72ADE" w:rsidRDefault="008E5155" w:rsidP="00FE2E11">
            <w:pPr>
              <w:numPr>
                <w:ilvl w:val="12"/>
                <w:numId w:val="0"/>
              </w:numPr>
              <w:rPr>
                <w:rFonts w:ascii="Arial" w:hAnsi="Arial" w:cs="Arial"/>
              </w:rPr>
            </w:pPr>
            <w:r w:rsidRPr="00B72ADE">
              <w:rPr>
                <w:rFonts w:ascii="Arial" w:hAnsi="Arial" w:cs="Arial"/>
              </w:rPr>
              <w:t>On leaving</w:t>
            </w:r>
          </w:p>
        </w:tc>
      </w:tr>
      <w:tr w:rsidR="00E46468" w:rsidRPr="00B72ADE" w14:paraId="01238DFE" w14:textId="77777777" w:rsidTr="008E5155">
        <w:trPr>
          <w:cantSplit/>
          <w:trHeight w:val="397"/>
        </w:trPr>
        <w:tc>
          <w:tcPr>
            <w:tcW w:w="3313" w:type="dxa"/>
          </w:tcPr>
          <w:p w14:paraId="7DA7AFF4" w14:textId="77777777" w:rsidR="00E46468" w:rsidRPr="00B72ADE" w:rsidRDefault="00E46468" w:rsidP="00FE2E11">
            <w:pPr>
              <w:numPr>
                <w:ilvl w:val="12"/>
                <w:numId w:val="0"/>
              </w:numPr>
              <w:rPr>
                <w:rFonts w:ascii="Arial" w:hAnsi="Arial" w:cs="Arial"/>
              </w:rPr>
            </w:pPr>
            <w:r>
              <w:rPr>
                <w:rFonts w:ascii="Arial" w:hAnsi="Arial" w:cs="Arial"/>
              </w:rPr>
              <w:t>Prof David Langley</w:t>
            </w:r>
          </w:p>
        </w:tc>
        <w:tc>
          <w:tcPr>
            <w:tcW w:w="1560" w:type="dxa"/>
          </w:tcPr>
          <w:p w14:paraId="25161CBA" w14:textId="77777777" w:rsidR="00E46468" w:rsidRPr="00B72ADE" w:rsidRDefault="00E46468" w:rsidP="00FE2E11">
            <w:pPr>
              <w:numPr>
                <w:ilvl w:val="12"/>
                <w:numId w:val="0"/>
              </w:numPr>
              <w:rPr>
                <w:rFonts w:ascii="Arial" w:hAnsi="Arial" w:cs="Arial"/>
              </w:rPr>
            </w:pPr>
            <w:r w:rsidRPr="00B72ADE">
              <w:rPr>
                <w:rFonts w:ascii="Arial" w:hAnsi="Arial" w:cs="Arial"/>
              </w:rPr>
              <w:t>Independent</w:t>
            </w:r>
          </w:p>
        </w:tc>
        <w:tc>
          <w:tcPr>
            <w:tcW w:w="1417" w:type="dxa"/>
          </w:tcPr>
          <w:p w14:paraId="5C58D36D" w14:textId="77777777" w:rsidR="00E46468" w:rsidRDefault="00E46468" w:rsidP="00FE2E11">
            <w:pPr>
              <w:numPr>
                <w:ilvl w:val="12"/>
                <w:numId w:val="0"/>
              </w:numPr>
              <w:rPr>
                <w:rFonts w:ascii="Arial" w:hAnsi="Arial" w:cs="Arial"/>
              </w:rPr>
            </w:pPr>
          </w:p>
        </w:tc>
        <w:tc>
          <w:tcPr>
            <w:tcW w:w="1417" w:type="dxa"/>
          </w:tcPr>
          <w:p w14:paraId="56B3DDDB" w14:textId="77777777" w:rsidR="00E46468" w:rsidRDefault="00E46468" w:rsidP="00FE2E11">
            <w:pPr>
              <w:numPr>
                <w:ilvl w:val="12"/>
                <w:numId w:val="0"/>
              </w:numPr>
              <w:rPr>
                <w:rFonts w:ascii="Arial" w:hAnsi="Arial" w:cs="Arial"/>
              </w:rPr>
            </w:pPr>
            <w:r>
              <w:rPr>
                <w:rFonts w:ascii="Arial" w:hAnsi="Arial" w:cs="Arial"/>
              </w:rPr>
              <w:t>19.11.20</w:t>
            </w:r>
          </w:p>
        </w:tc>
        <w:tc>
          <w:tcPr>
            <w:tcW w:w="1701" w:type="dxa"/>
          </w:tcPr>
          <w:p w14:paraId="4D52EB8E" w14:textId="77777777" w:rsidR="00E46468" w:rsidRDefault="00E46468" w:rsidP="00FE2E11">
            <w:pPr>
              <w:numPr>
                <w:ilvl w:val="12"/>
                <w:numId w:val="0"/>
              </w:numPr>
              <w:rPr>
                <w:rFonts w:ascii="Arial" w:hAnsi="Arial" w:cs="Arial"/>
              </w:rPr>
            </w:pPr>
            <w:r>
              <w:rPr>
                <w:rFonts w:ascii="Arial" w:hAnsi="Arial" w:cs="Arial"/>
              </w:rPr>
              <w:t>18.11.24</w:t>
            </w:r>
          </w:p>
        </w:tc>
      </w:tr>
      <w:tr w:rsidR="008E5155" w:rsidRPr="00B72ADE" w14:paraId="338BEDDF" w14:textId="77777777" w:rsidTr="008E5155">
        <w:trPr>
          <w:cantSplit/>
          <w:trHeight w:val="397"/>
        </w:trPr>
        <w:tc>
          <w:tcPr>
            <w:tcW w:w="3313" w:type="dxa"/>
          </w:tcPr>
          <w:p w14:paraId="4C0AEFDC" w14:textId="77777777" w:rsidR="008E5155" w:rsidRPr="00B72ADE" w:rsidRDefault="008E5155" w:rsidP="00FE2E11">
            <w:pPr>
              <w:numPr>
                <w:ilvl w:val="12"/>
                <w:numId w:val="0"/>
              </w:numPr>
              <w:rPr>
                <w:rFonts w:ascii="Arial" w:hAnsi="Arial" w:cs="Arial"/>
              </w:rPr>
            </w:pPr>
            <w:r w:rsidRPr="00B72ADE">
              <w:rPr>
                <w:rFonts w:ascii="Arial" w:hAnsi="Arial" w:cs="Arial"/>
              </w:rPr>
              <w:t>Mr James Miller</w:t>
            </w:r>
            <w:r>
              <w:rPr>
                <w:rFonts w:ascii="Arial" w:hAnsi="Arial" w:cs="Arial"/>
              </w:rPr>
              <w:t xml:space="preserve">            (C)</w:t>
            </w:r>
          </w:p>
        </w:tc>
        <w:tc>
          <w:tcPr>
            <w:tcW w:w="1560" w:type="dxa"/>
          </w:tcPr>
          <w:p w14:paraId="5AA0B9AA" w14:textId="77777777" w:rsidR="008E5155" w:rsidRPr="00B72ADE" w:rsidRDefault="008E5155" w:rsidP="00FE2E11">
            <w:pPr>
              <w:numPr>
                <w:ilvl w:val="12"/>
                <w:numId w:val="0"/>
              </w:numPr>
              <w:rPr>
                <w:rFonts w:ascii="Arial" w:hAnsi="Arial" w:cs="Arial"/>
              </w:rPr>
            </w:pPr>
            <w:r w:rsidRPr="00B72ADE">
              <w:rPr>
                <w:rFonts w:ascii="Arial" w:hAnsi="Arial" w:cs="Arial"/>
              </w:rPr>
              <w:t>Independent</w:t>
            </w:r>
          </w:p>
        </w:tc>
        <w:tc>
          <w:tcPr>
            <w:tcW w:w="1417" w:type="dxa"/>
          </w:tcPr>
          <w:p w14:paraId="62FFA5E4" w14:textId="77777777" w:rsidR="008E5155" w:rsidRDefault="00D21AEF" w:rsidP="00FE2E11">
            <w:pPr>
              <w:numPr>
                <w:ilvl w:val="12"/>
                <w:numId w:val="0"/>
              </w:numPr>
              <w:rPr>
                <w:rFonts w:ascii="Arial" w:hAnsi="Arial" w:cs="Arial"/>
              </w:rPr>
            </w:pPr>
            <w:r>
              <w:rPr>
                <w:rFonts w:ascii="Arial" w:hAnsi="Arial" w:cs="Arial"/>
              </w:rPr>
              <w:t>19.03.09</w:t>
            </w:r>
          </w:p>
        </w:tc>
        <w:tc>
          <w:tcPr>
            <w:tcW w:w="1417" w:type="dxa"/>
          </w:tcPr>
          <w:p w14:paraId="048C14B1" w14:textId="77777777" w:rsidR="008E5155" w:rsidRPr="00B72ADE" w:rsidRDefault="008E5155" w:rsidP="00FE2E11">
            <w:pPr>
              <w:numPr>
                <w:ilvl w:val="12"/>
                <w:numId w:val="0"/>
              </w:numPr>
              <w:rPr>
                <w:rFonts w:ascii="Arial" w:hAnsi="Arial" w:cs="Arial"/>
              </w:rPr>
            </w:pPr>
            <w:r>
              <w:rPr>
                <w:rFonts w:ascii="Arial" w:hAnsi="Arial" w:cs="Arial"/>
              </w:rPr>
              <w:t>01.04.19</w:t>
            </w:r>
          </w:p>
        </w:tc>
        <w:tc>
          <w:tcPr>
            <w:tcW w:w="1701" w:type="dxa"/>
          </w:tcPr>
          <w:p w14:paraId="0D027D41" w14:textId="77777777" w:rsidR="008E5155" w:rsidRPr="00B72ADE" w:rsidRDefault="008E5155" w:rsidP="00FE2E11">
            <w:pPr>
              <w:numPr>
                <w:ilvl w:val="12"/>
                <w:numId w:val="0"/>
              </w:numPr>
              <w:rPr>
                <w:rFonts w:ascii="Arial" w:hAnsi="Arial" w:cs="Arial"/>
              </w:rPr>
            </w:pPr>
            <w:r>
              <w:rPr>
                <w:rFonts w:ascii="Arial" w:hAnsi="Arial" w:cs="Arial"/>
              </w:rPr>
              <w:t>31.03.23</w:t>
            </w:r>
          </w:p>
        </w:tc>
      </w:tr>
      <w:tr w:rsidR="008E5155" w:rsidRPr="00B72ADE" w14:paraId="65072D44" w14:textId="77777777" w:rsidTr="008E5155">
        <w:trPr>
          <w:cantSplit/>
          <w:trHeight w:val="397"/>
        </w:trPr>
        <w:tc>
          <w:tcPr>
            <w:tcW w:w="3313" w:type="dxa"/>
          </w:tcPr>
          <w:p w14:paraId="1A3153E3" w14:textId="77777777" w:rsidR="008E5155" w:rsidRPr="00B72ADE" w:rsidRDefault="008E5155" w:rsidP="0074623E">
            <w:pPr>
              <w:numPr>
                <w:ilvl w:val="12"/>
                <w:numId w:val="0"/>
              </w:numPr>
              <w:rPr>
                <w:rFonts w:ascii="Arial" w:hAnsi="Arial" w:cs="Arial"/>
              </w:rPr>
            </w:pPr>
            <w:r w:rsidRPr="00B72ADE">
              <w:rPr>
                <w:rFonts w:ascii="Arial" w:hAnsi="Arial" w:cs="Arial"/>
              </w:rPr>
              <w:t>Mrs Vicky Orsmond</w:t>
            </w:r>
          </w:p>
        </w:tc>
        <w:tc>
          <w:tcPr>
            <w:tcW w:w="1560" w:type="dxa"/>
          </w:tcPr>
          <w:p w14:paraId="716BF711" w14:textId="77777777" w:rsidR="008E5155" w:rsidRPr="00B72ADE" w:rsidRDefault="008E5155" w:rsidP="00B41FC0">
            <w:pPr>
              <w:numPr>
                <w:ilvl w:val="12"/>
                <w:numId w:val="0"/>
              </w:numPr>
              <w:rPr>
                <w:rFonts w:ascii="Arial" w:hAnsi="Arial" w:cs="Arial"/>
              </w:rPr>
            </w:pPr>
            <w:r w:rsidRPr="00B72ADE">
              <w:rPr>
                <w:rFonts w:ascii="Arial" w:hAnsi="Arial" w:cs="Arial"/>
              </w:rPr>
              <w:t xml:space="preserve">Staff </w:t>
            </w:r>
          </w:p>
        </w:tc>
        <w:tc>
          <w:tcPr>
            <w:tcW w:w="1417" w:type="dxa"/>
          </w:tcPr>
          <w:p w14:paraId="55F22B94" w14:textId="77777777" w:rsidR="008E5155" w:rsidRDefault="008E5155" w:rsidP="0074623E">
            <w:pPr>
              <w:numPr>
                <w:ilvl w:val="12"/>
                <w:numId w:val="0"/>
              </w:numPr>
              <w:rPr>
                <w:rFonts w:ascii="Arial" w:hAnsi="Arial" w:cs="Arial"/>
              </w:rPr>
            </w:pPr>
          </w:p>
        </w:tc>
        <w:tc>
          <w:tcPr>
            <w:tcW w:w="1417" w:type="dxa"/>
          </w:tcPr>
          <w:p w14:paraId="467EB5E4" w14:textId="77777777" w:rsidR="008E5155" w:rsidRPr="00B72ADE" w:rsidRDefault="008E5155" w:rsidP="0074623E">
            <w:pPr>
              <w:numPr>
                <w:ilvl w:val="12"/>
                <w:numId w:val="0"/>
              </w:numPr>
              <w:rPr>
                <w:rFonts w:ascii="Arial" w:hAnsi="Arial" w:cs="Arial"/>
              </w:rPr>
            </w:pPr>
            <w:r>
              <w:rPr>
                <w:rFonts w:ascii="Arial" w:hAnsi="Arial" w:cs="Arial"/>
              </w:rPr>
              <w:t>26.09.19</w:t>
            </w:r>
          </w:p>
        </w:tc>
        <w:tc>
          <w:tcPr>
            <w:tcW w:w="1701" w:type="dxa"/>
          </w:tcPr>
          <w:p w14:paraId="0614BF9A" w14:textId="77777777" w:rsidR="008E5155" w:rsidRPr="00B72ADE" w:rsidRDefault="008E5155" w:rsidP="0074623E">
            <w:pPr>
              <w:numPr>
                <w:ilvl w:val="12"/>
                <w:numId w:val="0"/>
              </w:numPr>
              <w:rPr>
                <w:rFonts w:ascii="Arial" w:hAnsi="Arial" w:cs="Arial"/>
              </w:rPr>
            </w:pPr>
            <w:r>
              <w:rPr>
                <w:rFonts w:ascii="Arial" w:hAnsi="Arial" w:cs="Arial"/>
              </w:rPr>
              <w:t>25.09.23*</w:t>
            </w:r>
          </w:p>
        </w:tc>
      </w:tr>
      <w:tr w:rsidR="008E5155" w:rsidRPr="00B72ADE" w14:paraId="3B315288" w14:textId="77777777" w:rsidTr="008E5155">
        <w:trPr>
          <w:cantSplit/>
          <w:trHeight w:val="397"/>
        </w:trPr>
        <w:tc>
          <w:tcPr>
            <w:tcW w:w="3313" w:type="dxa"/>
          </w:tcPr>
          <w:p w14:paraId="5F607DFE" w14:textId="77777777" w:rsidR="008E5155" w:rsidRPr="00B72ADE" w:rsidRDefault="008E5155" w:rsidP="0074623E">
            <w:pPr>
              <w:numPr>
                <w:ilvl w:val="12"/>
                <w:numId w:val="0"/>
              </w:numPr>
              <w:rPr>
                <w:rFonts w:ascii="Arial" w:hAnsi="Arial" w:cs="Arial"/>
              </w:rPr>
            </w:pPr>
            <w:r w:rsidRPr="00B72ADE">
              <w:rPr>
                <w:rFonts w:ascii="Arial" w:hAnsi="Arial" w:cs="Arial"/>
              </w:rPr>
              <w:t>Mr Andy Roberts</w:t>
            </w:r>
          </w:p>
        </w:tc>
        <w:tc>
          <w:tcPr>
            <w:tcW w:w="1560" w:type="dxa"/>
          </w:tcPr>
          <w:p w14:paraId="13CE4F85" w14:textId="77777777" w:rsidR="008E5155" w:rsidRPr="00B72ADE" w:rsidRDefault="008E5155" w:rsidP="0074623E">
            <w:pPr>
              <w:numPr>
                <w:ilvl w:val="12"/>
                <w:numId w:val="0"/>
              </w:numPr>
              <w:rPr>
                <w:rFonts w:ascii="Arial" w:hAnsi="Arial" w:cs="Arial"/>
              </w:rPr>
            </w:pPr>
            <w:r>
              <w:rPr>
                <w:rFonts w:ascii="Arial" w:hAnsi="Arial" w:cs="Arial"/>
              </w:rPr>
              <w:t>Parent</w:t>
            </w:r>
          </w:p>
        </w:tc>
        <w:tc>
          <w:tcPr>
            <w:tcW w:w="1417" w:type="dxa"/>
          </w:tcPr>
          <w:p w14:paraId="6CCD576A" w14:textId="77777777" w:rsidR="008E5155" w:rsidRDefault="008E5155" w:rsidP="0074623E">
            <w:pPr>
              <w:numPr>
                <w:ilvl w:val="12"/>
                <w:numId w:val="0"/>
              </w:numPr>
              <w:rPr>
                <w:rFonts w:ascii="Arial" w:hAnsi="Arial" w:cs="Arial"/>
              </w:rPr>
            </w:pPr>
          </w:p>
        </w:tc>
        <w:tc>
          <w:tcPr>
            <w:tcW w:w="1417" w:type="dxa"/>
          </w:tcPr>
          <w:p w14:paraId="1C9F5CE5" w14:textId="77777777" w:rsidR="008E5155" w:rsidRPr="00B72ADE" w:rsidRDefault="008E5155" w:rsidP="0074623E">
            <w:pPr>
              <w:numPr>
                <w:ilvl w:val="12"/>
                <w:numId w:val="0"/>
              </w:numPr>
              <w:rPr>
                <w:rFonts w:ascii="Arial" w:hAnsi="Arial" w:cs="Arial"/>
              </w:rPr>
            </w:pPr>
            <w:r>
              <w:rPr>
                <w:rFonts w:ascii="Arial" w:hAnsi="Arial" w:cs="Arial"/>
              </w:rPr>
              <w:t>21.05.20</w:t>
            </w:r>
          </w:p>
        </w:tc>
        <w:tc>
          <w:tcPr>
            <w:tcW w:w="1701" w:type="dxa"/>
          </w:tcPr>
          <w:p w14:paraId="28BB7983" w14:textId="77777777" w:rsidR="008E5155" w:rsidRPr="00B72ADE" w:rsidRDefault="008E5155" w:rsidP="0074623E">
            <w:pPr>
              <w:numPr>
                <w:ilvl w:val="12"/>
                <w:numId w:val="0"/>
              </w:numPr>
              <w:rPr>
                <w:rFonts w:ascii="Arial" w:hAnsi="Arial" w:cs="Arial"/>
              </w:rPr>
            </w:pPr>
            <w:r>
              <w:rPr>
                <w:rFonts w:ascii="Arial" w:hAnsi="Arial" w:cs="Arial"/>
              </w:rPr>
              <w:t>20.05.24</w:t>
            </w:r>
          </w:p>
        </w:tc>
      </w:tr>
      <w:tr w:rsidR="00864526" w:rsidRPr="00B72ADE" w14:paraId="4FADEFA8" w14:textId="77777777" w:rsidTr="008E5155">
        <w:trPr>
          <w:cantSplit/>
          <w:trHeight w:val="397"/>
        </w:trPr>
        <w:tc>
          <w:tcPr>
            <w:tcW w:w="3313" w:type="dxa"/>
          </w:tcPr>
          <w:p w14:paraId="6E38113B" w14:textId="77777777" w:rsidR="00864526" w:rsidRPr="00B72ADE" w:rsidRDefault="00864526" w:rsidP="00B41FC0">
            <w:pPr>
              <w:numPr>
                <w:ilvl w:val="12"/>
                <w:numId w:val="0"/>
              </w:numPr>
              <w:rPr>
                <w:rFonts w:ascii="Arial" w:hAnsi="Arial" w:cs="Arial"/>
              </w:rPr>
            </w:pPr>
            <w:r w:rsidRPr="00B72ADE">
              <w:rPr>
                <w:rFonts w:ascii="Arial" w:hAnsi="Arial" w:cs="Arial"/>
              </w:rPr>
              <w:t>Ms Beth Rudolf</w:t>
            </w:r>
          </w:p>
        </w:tc>
        <w:tc>
          <w:tcPr>
            <w:tcW w:w="1560" w:type="dxa"/>
          </w:tcPr>
          <w:p w14:paraId="77F9FEDD" w14:textId="77777777" w:rsidR="00864526" w:rsidRPr="00B72ADE" w:rsidRDefault="00864526" w:rsidP="00EC64B6">
            <w:pPr>
              <w:numPr>
                <w:ilvl w:val="12"/>
                <w:numId w:val="0"/>
              </w:numPr>
              <w:rPr>
                <w:rFonts w:ascii="Arial" w:hAnsi="Arial" w:cs="Arial"/>
              </w:rPr>
            </w:pPr>
            <w:r>
              <w:rPr>
                <w:rFonts w:ascii="Arial" w:hAnsi="Arial" w:cs="Arial"/>
              </w:rPr>
              <w:t>Parent</w:t>
            </w:r>
          </w:p>
        </w:tc>
        <w:tc>
          <w:tcPr>
            <w:tcW w:w="1417" w:type="dxa"/>
          </w:tcPr>
          <w:p w14:paraId="4CB35CFF" w14:textId="77777777" w:rsidR="00864526" w:rsidRDefault="00864526" w:rsidP="0074623E">
            <w:pPr>
              <w:numPr>
                <w:ilvl w:val="12"/>
                <w:numId w:val="0"/>
              </w:numPr>
              <w:rPr>
                <w:rFonts w:ascii="Arial" w:hAnsi="Arial" w:cs="Arial"/>
              </w:rPr>
            </w:pPr>
          </w:p>
        </w:tc>
        <w:tc>
          <w:tcPr>
            <w:tcW w:w="1417" w:type="dxa"/>
          </w:tcPr>
          <w:p w14:paraId="18036E18" w14:textId="77777777" w:rsidR="00864526" w:rsidRDefault="00864526" w:rsidP="0074623E">
            <w:pPr>
              <w:numPr>
                <w:ilvl w:val="12"/>
                <w:numId w:val="0"/>
              </w:numPr>
              <w:rPr>
                <w:rFonts w:ascii="Arial" w:hAnsi="Arial" w:cs="Arial"/>
              </w:rPr>
            </w:pPr>
            <w:r>
              <w:rPr>
                <w:rFonts w:ascii="Arial" w:hAnsi="Arial" w:cs="Arial"/>
              </w:rPr>
              <w:t>21.05.20</w:t>
            </w:r>
          </w:p>
        </w:tc>
        <w:tc>
          <w:tcPr>
            <w:tcW w:w="1701" w:type="dxa"/>
          </w:tcPr>
          <w:p w14:paraId="56A33ED2" w14:textId="77777777" w:rsidR="00864526" w:rsidRDefault="00864526" w:rsidP="0074623E">
            <w:pPr>
              <w:numPr>
                <w:ilvl w:val="12"/>
                <w:numId w:val="0"/>
              </w:numPr>
              <w:rPr>
                <w:rFonts w:ascii="Arial" w:hAnsi="Arial" w:cs="Arial"/>
              </w:rPr>
            </w:pPr>
            <w:r>
              <w:rPr>
                <w:rFonts w:ascii="Arial" w:hAnsi="Arial" w:cs="Arial"/>
              </w:rPr>
              <w:t>20.05.24</w:t>
            </w:r>
          </w:p>
        </w:tc>
      </w:tr>
      <w:tr w:rsidR="00864526" w:rsidRPr="00B72ADE" w14:paraId="400383EA" w14:textId="77777777" w:rsidTr="008E5155">
        <w:trPr>
          <w:cantSplit/>
          <w:trHeight w:val="397"/>
        </w:trPr>
        <w:tc>
          <w:tcPr>
            <w:tcW w:w="3313" w:type="dxa"/>
          </w:tcPr>
          <w:p w14:paraId="5ECFD30D" w14:textId="77777777" w:rsidR="00864526" w:rsidRPr="00B72ADE" w:rsidRDefault="00864526" w:rsidP="00B41FC0">
            <w:pPr>
              <w:numPr>
                <w:ilvl w:val="12"/>
                <w:numId w:val="0"/>
              </w:numPr>
              <w:rPr>
                <w:rFonts w:ascii="Arial" w:hAnsi="Arial" w:cs="Arial"/>
              </w:rPr>
            </w:pPr>
            <w:r>
              <w:rPr>
                <w:rFonts w:ascii="Arial" w:hAnsi="Arial" w:cs="Arial"/>
              </w:rPr>
              <w:t>Mr Felix Smithson</w:t>
            </w:r>
          </w:p>
        </w:tc>
        <w:tc>
          <w:tcPr>
            <w:tcW w:w="1560" w:type="dxa"/>
          </w:tcPr>
          <w:p w14:paraId="65E07D73" w14:textId="77777777" w:rsidR="00864526" w:rsidRPr="00B72ADE" w:rsidRDefault="00864526" w:rsidP="00EC64B6">
            <w:pPr>
              <w:numPr>
                <w:ilvl w:val="12"/>
                <w:numId w:val="0"/>
              </w:numPr>
              <w:rPr>
                <w:rFonts w:ascii="Arial" w:hAnsi="Arial" w:cs="Arial"/>
              </w:rPr>
            </w:pPr>
            <w:r w:rsidRPr="00B72ADE">
              <w:rPr>
                <w:rFonts w:ascii="Arial" w:hAnsi="Arial" w:cs="Arial"/>
              </w:rPr>
              <w:t>Student</w:t>
            </w:r>
          </w:p>
        </w:tc>
        <w:tc>
          <w:tcPr>
            <w:tcW w:w="1417" w:type="dxa"/>
          </w:tcPr>
          <w:p w14:paraId="70399BE9" w14:textId="77777777" w:rsidR="00864526" w:rsidRDefault="00864526" w:rsidP="0074623E">
            <w:pPr>
              <w:numPr>
                <w:ilvl w:val="12"/>
                <w:numId w:val="0"/>
              </w:numPr>
              <w:rPr>
                <w:rFonts w:ascii="Arial" w:hAnsi="Arial" w:cs="Arial"/>
              </w:rPr>
            </w:pPr>
          </w:p>
        </w:tc>
        <w:tc>
          <w:tcPr>
            <w:tcW w:w="1417" w:type="dxa"/>
          </w:tcPr>
          <w:p w14:paraId="6D1F3280" w14:textId="77777777" w:rsidR="00864526" w:rsidRDefault="00864526" w:rsidP="0074623E">
            <w:pPr>
              <w:numPr>
                <w:ilvl w:val="12"/>
                <w:numId w:val="0"/>
              </w:numPr>
              <w:rPr>
                <w:rFonts w:ascii="Arial" w:hAnsi="Arial" w:cs="Arial"/>
              </w:rPr>
            </w:pPr>
            <w:r>
              <w:rPr>
                <w:rFonts w:ascii="Arial" w:hAnsi="Arial" w:cs="Arial"/>
              </w:rPr>
              <w:t>19.11.20</w:t>
            </w:r>
          </w:p>
        </w:tc>
        <w:tc>
          <w:tcPr>
            <w:tcW w:w="1701" w:type="dxa"/>
          </w:tcPr>
          <w:p w14:paraId="60E15840" w14:textId="77777777" w:rsidR="00864526" w:rsidRDefault="00864526" w:rsidP="0074623E">
            <w:pPr>
              <w:numPr>
                <w:ilvl w:val="12"/>
                <w:numId w:val="0"/>
              </w:numPr>
              <w:rPr>
                <w:rFonts w:ascii="Arial" w:hAnsi="Arial" w:cs="Arial"/>
              </w:rPr>
            </w:pPr>
            <w:r w:rsidRPr="00B72ADE">
              <w:rPr>
                <w:rFonts w:ascii="Arial" w:hAnsi="Arial" w:cs="Arial"/>
              </w:rPr>
              <w:t>On leaving</w:t>
            </w:r>
          </w:p>
        </w:tc>
      </w:tr>
      <w:tr w:rsidR="008E5155" w:rsidRPr="00B72ADE" w14:paraId="3D82B2CA" w14:textId="77777777" w:rsidTr="008E5155">
        <w:trPr>
          <w:cantSplit/>
          <w:trHeight w:val="397"/>
        </w:trPr>
        <w:tc>
          <w:tcPr>
            <w:tcW w:w="3313" w:type="dxa"/>
          </w:tcPr>
          <w:p w14:paraId="61E87ABA" w14:textId="77777777" w:rsidR="008E5155" w:rsidRPr="00B72ADE" w:rsidRDefault="008E5155" w:rsidP="00B41FC0">
            <w:pPr>
              <w:numPr>
                <w:ilvl w:val="12"/>
                <w:numId w:val="0"/>
              </w:numPr>
              <w:rPr>
                <w:rFonts w:ascii="Arial" w:hAnsi="Arial" w:cs="Arial"/>
              </w:rPr>
            </w:pPr>
            <w:r w:rsidRPr="00B72ADE">
              <w:rPr>
                <w:rFonts w:ascii="Arial" w:hAnsi="Arial" w:cs="Arial"/>
              </w:rPr>
              <w:t>Mrs Danielle Thompson</w:t>
            </w:r>
          </w:p>
        </w:tc>
        <w:tc>
          <w:tcPr>
            <w:tcW w:w="1560" w:type="dxa"/>
          </w:tcPr>
          <w:p w14:paraId="2EB91FCB" w14:textId="77777777" w:rsidR="008E5155" w:rsidRPr="00B72ADE" w:rsidRDefault="008E5155" w:rsidP="00EC64B6">
            <w:pPr>
              <w:numPr>
                <w:ilvl w:val="12"/>
                <w:numId w:val="0"/>
              </w:numPr>
              <w:rPr>
                <w:rFonts w:ascii="Arial" w:hAnsi="Arial" w:cs="Arial"/>
              </w:rPr>
            </w:pPr>
            <w:r w:rsidRPr="00B72ADE">
              <w:rPr>
                <w:rFonts w:ascii="Arial" w:hAnsi="Arial" w:cs="Arial"/>
              </w:rPr>
              <w:t>Independent</w:t>
            </w:r>
          </w:p>
        </w:tc>
        <w:tc>
          <w:tcPr>
            <w:tcW w:w="1417" w:type="dxa"/>
          </w:tcPr>
          <w:p w14:paraId="0F0569A5" w14:textId="77777777" w:rsidR="008E5155" w:rsidRDefault="00CB1C46" w:rsidP="0074623E">
            <w:pPr>
              <w:numPr>
                <w:ilvl w:val="12"/>
                <w:numId w:val="0"/>
              </w:numPr>
              <w:rPr>
                <w:rFonts w:ascii="Arial" w:hAnsi="Arial" w:cs="Arial"/>
              </w:rPr>
            </w:pPr>
            <w:r>
              <w:rPr>
                <w:rFonts w:ascii="Arial" w:hAnsi="Arial" w:cs="Arial"/>
              </w:rPr>
              <w:t>11.10.18</w:t>
            </w:r>
          </w:p>
        </w:tc>
        <w:tc>
          <w:tcPr>
            <w:tcW w:w="1417" w:type="dxa"/>
          </w:tcPr>
          <w:p w14:paraId="5DB28993" w14:textId="77777777" w:rsidR="008E5155" w:rsidRPr="00B72ADE" w:rsidRDefault="008E5155" w:rsidP="0074623E">
            <w:pPr>
              <w:numPr>
                <w:ilvl w:val="12"/>
                <w:numId w:val="0"/>
              </w:numPr>
              <w:rPr>
                <w:rFonts w:ascii="Arial" w:hAnsi="Arial" w:cs="Arial"/>
              </w:rPr>
            </w:pPr>
            <w:r>
              <w:rPr>
                <w:rFonts w:ascii="Arial" w:hAnsi="Arial" w:cs="Arial"/>
              </w:rPr>
              <w:t>01.04.19</w:t>
            </w:r>
          </w:p>
        </w:tc>
        <w:tc>
          <w:tcPr>
            <w:tcW w:w="1701" w:type="dxa"/>
          </w:tcPr>
          <w:p w14:paraId="2554B3CE" w14:textId="77777777" w:rsidR="008E5155" w:rsidRPr="00B72ADE" w:rsidRDefault="008E5155" w:rsidP="0074623E">
            <w:pPr>
              <w:numPr>
                <w:ilvl w:val="12"/>
                <w:numId w:val="0"/>
              </w:numPr>
              <w:rPr>
                <w:rFonts w:ascii="Arial" w:hAnsi="Arial" w:cs="Arial"/>
              </w:rPr>
            </w:pPr>
            <w:r>
              <w:rPr>
                <w:rFonts w:ascii="Arial" w:hAnsi="Arial" w:cs="Arial"/>
              </w:rPr>
              <w:t>31.03.23</w:t>
            </w:r>
          </w:p>
        </w:tc>
      </w:tr>
      <w:tr w:rsidR="008E5155" w:rsidRPr="00B72ADE" w14:paraId="28443594" w14:textId="77777777" w:rsidTr="008E5155">
        <w:trPr>
          <w:cantSplit/>
          <w:trHeight w:val="397"/>
        </w:trPr>
        <w:tc>
          <w:tcPr>
            <w:tcW w:w="3313" w:type="dxa"/>
          </w:tcPr>
          <w:p w14:paraId="5A11B7C3" w14:textId="77777777" w:rsidR="008E5155" w:rsidRPr="00B72ADE" w:rsidRDefault="008E5155" w:rsidP="00016152">
            <w:pPr>
              <w:numPr>
                <w:ilvl w:val="12"/>
                <w:numId w:val="0"/>
              </w:numPr>
              <w:rPr>
                <w:rFonts w:ascii="Arial" w:hAnsi="Arial" w:cs="Arial"/>
              </w:rPr>
            </w:pPr>
            <w:r w:rsidRPr="00B72ADE">
              <w:rPr>
                <w:rFonts w:ascii="Arial" w:hAnsi="Arial" w:cs="Arial"/>
              </w:rPr>
              <w:t>Mrs Catriona Ward</w:t>
            </w:r>
          </w:p>
        </w:tc>
        <w:tc>
          <w:tcPr>
            <w:tcW w:w="1560" w:type="dxa"/>
          </w:tcPr>
          <w:p w14:paraId="74C39F82" w14:textId="77777777" w:rsidR="008E5155" w:rsidRPr="00B72ADE" w:rsidRDefault="008E5155" w:rsidP="0074623E">
            <w:pPr>
              <w:numPr>
                <w:ilvl w:val="12"/>
                <w:numId w:val="0"/>
              </w:numPr>
              <w:rPr>
                <w:rFonts w:ascii="Arial" w:hAnsi="Arial" w:cs="Arial"/>
              </w:rPr>
            </w:pPr>
            <w:r w:rsidRPr="00B72ADE">
              <w:rPr>
                <w:rFonts w:ascii="Arial" w:hAnsi="Arial" w:cs="Arial"/>
              </w:rPr>
              <w:t>Independent</w:t>
            </w:r>
          </w:p>
        </w:tc>
        <w:tc>
          <w:tcPr>
            <w:tcW w:w="1417" w:type="dxa"/>
          </w:tcPr>
          <w:p w14:paraId="0FCB3F1B" w14:textId="77777777" w:rsidR="008E5155" w:rsidRDefault="00CB1C46" w:rsidP="002776D3">
            <w:pPr>
              <w:numPr>
                <w:ilvl w:val="12"/>
                <w:numId w:val="0"/>
              </w:numPr>
              <w:rPr>
                <w:rFonts w:ascii="Arial" w:hAnsi="Arial" w:cs="Arial"/>
              </w:rPr>
            </w:pPr>
            <w:r>
              <w:rPr>
                <w:rFonts w:ascii="Arial" w:hAnsi="Arial" w:cs="Arial"/>
              </w:rPr>
              <w:t>11.10.18</w:t>
            </w:r>
          </w:p>
        </w:tc>
        <w:tc>
          <w:tcPr>
            <w:tcW w:w="1417" w:type="dxa"/>
          </w:tcPr>
          <w:p w14:paraId="0340B279" w14:textId="77777777" w:rsidR="008E5155" w:rsidRPr="00B72ADE" w:rsidRDefault="008E5155" w:rsidP="002776D3">
            <w:pPr>
              <w:numPr>
                <w:ilvl w:val="12"/>
                <w:numId w:val="0"/>
              </w:numPr>
              <w:rPr>
                <w:rFonts w:ascii="Arial" w:hAnsi="Arial" w:cs="Arial"/>
              </w:rPr>
            </w:pPr>
            <w:r>
              <w:rPr>
                <w:rFonts w:ascii="Arial" w:hAnsi="Arial" w:cs="Arial"/>
              </w:rPr>
              <w:t>01.04.19</w:t>
            </w:r>
          </w:p>
        </w:tc>
        <w:tc>
          <w:tcPr>
            <w:tcW w:w="1701" w:type="dxa"/>
          </w:tcPr>
          <w:p w14:paraId="640B8041" w14:textId="77777777" w:rsidR="008E5155" w:rsidRPr="00B72ADE" w:rsidRDefault="008E5155" w:rsidP="0074623E">
            <w:pPr>
              <w:numPr>
                <w:ilvl w:val="12"/>
                <w:numId w:val="0"/>
              </w:numPr>
              <w:rPr>
                <w:rFonts w:ascii="Arial" w:hAnsi="Arial" w:cs="Arial"/>
              </w:rPr>
            </w:pPr>
            <w:r>
              <w:rPr>
                <w:rFonts w:ascii="Arial" w:hAnsi="Arial" w:cs="Arial"/>
              </w:rPr>
              <w:t>31.03.23</w:t>
            </w:r>
          </w:p>
        </w:tc>
      </w:tr>
      <w:tr w:rsidR="008E5155" w:rsidRPr="00B72ADE" w14:paraId="2603A3F3" w14:textId="77777777" w:rsidTr="008E5155">
        <w:trPr>
          <w:cantSplit/>
          <w:trHeight w:val="397"/>
        </w:trPr>
        <w:tc>
          <w:tcPr>
            <w:tcW w:w="3313" w:type="dxa"/>
          </w:tcPr>
          <w:p w14:paraId="5BC831D3" w14:textId="77777777" w:rsidR="008E5155" w:rsidRPr="00B72ADE" w:rsidRDefault="008E5155" w:rsidP="0074623E">
            <w:pPr>
              <w:numPr>
                <w:ilvl w:val="12"/>
                <w:numId w:val="0"/>
              </w:numPr>
              <w:rPr>
                <w:rFonts w:ascii="Arial" w:hAnsi="Arial" w:cs="Arial"/>
              </w:rPr>
            </w:pPr>
            <w:r w:rsidRPr="00B72ADE">
              <w:rPr>
                <w:rFonts w:ascii="Arial" w:hAnsi="Arial" w:cs="Arial"/>
              </w:rPr>
              <w:t>Sarah Woodall</w:t>
            </w:r>
          </w:p>
        </w:tc>
        <w:tc>
          <w:tcPr>
            <w:tcW w:w="1560" w:type="dxa"/>
          </w:tcPr>
          <w:p w14:paraId="2A2C5B4C" w14:textId="77777777" w:rsidR="008E5155" w:rsidRPr="00B72ADE" w:rsidRDefault="008E5155" w:rsidP="0074623E">
            <w:pPr>
              <w:numPr>
                <w:ilvl w:val="12"/>
                <w:numId w:val="0"/>
              </w:numPr>
              <w:rPr>
                <w:rFonts w:ascii="Arial" w:hAnsi="Arial" w:cs="Arial"/>
              </w:rPr>
            </w:pPr>
            <w:r w:rsidRPr="00B72ADE">
              <w:rPr>
                <w:rFonts w:ascii="Arial" w:hAnsi="Arial" w:cs="Arial"/>
              </w:rPr>
              <w:t>Independent</w:t>
            </w:r>
          </w:p>
        </w:tc>
        <w:tc>
          <w:tcPr>
            <w:tcW w:w="1417" w:type="dxa"/>
          </w:tcPr>
          <w:p w14:paraId="02B73ED1" w14:textId="77777777" w:rsidR="008E5155" w:rsidRDefault="008E5155" w:rsidP="0074623E">
            <w:pPr>
              <w:numPr>
                <w:ilvl w:val="12"/>
                <w:numId w:val="0"/>
              </w:numPr>
              <w:rPr>
                <w:rFonts w:ascii="Arial" w:hAnsi="Arial" w:cs="Arial"/>
              </w:rPr>
            </w:pPr>
          </w:p>
        </w:tc>
        <w:tc>
          <w:tcPr>
            <w:tcW w:w="1417" w:type="dxa"/>
          </w:tcPr>
          <w:p w14:paraId="4AF180FC" w14:textId="77777777" w:rsidR="008E5155" w:rsidRPr="00B72ADE" w:rsidRDefault="008E5155" w:rsidP="0074623E">
            <w:pPr>
              <w:numPr>
                <w:ilvl w:val="12"/>
                <w:numId w:val="0"/>
              </w:numPr>
              <w:rPr>
                <w:rFonts w:ascii="Arial" w:hAnsi="Arial" w:cs="Arial"/>
              </w:rPr>
            </w:pPr>
            <w:r>
              <w:rPr>
                <w:rFonts w:ascii="Arial" w:hAnsi="Arial" w:cs="Arial"/>
              </w:rPr>
              <w:t>01.06.19</w:t>
            </w:r>
          </w:p>
        </w:tc>
        <w:tc>
          <w:tcPr>
            <w:tcW w:w="1701" w:type="dxa"/>
          </w:tcPr>
          <w:p w14:paraId="2DEE3212" w14:textId="77777777" w:rsidR="008E5155" w:rsidRPr="00B72ADE" w:rsidRDefault="008E5155" w:rsidP="0074623E">
            <w:pPr>
              <w:numPr>
                <w:ilvl w:val="12"/>
                <w:numId w:val="0"/>
              </w:numPr>
              <w:rPr>
                <w:rFonts w:ascii="Arial" w:hAnsi="Arial" w:cs="Arial"/>
              </w:rPr>
            </w:pPr>
            <w:r>
              <w:rPr>
                <w:rFonts w:ascii="Arial" w:hAnsi="Arial" w:cs="Arial"/>
              </w:rPr>
              <w:t>31.05.23</w:t>
            </w:r>
          </w:p>
        </w:tc>
      </w:tr>
    </w:tbl>
    <w:p w14:paraId="74B558B9" w14:textId="77777777" w:rsidR="009B69DA" w:rsidRPr="00B72ADE" w:rsidRDefault="009B69DA" w:rsidP="006544C0">
      <w:pPr>
        <w:pStyle w:val="Heading2"/>
        <w:numPr>
          <w:ilvl w:val="12"/>
          <w:numId w:val="0"/>
        </w:numPr>
        <w:tabs>
          <w:tab w:val="left" w:pos="0"/>
        </w:tabs>
        <w:rPr>
          <w:rFonts w:cs="Arial"/>
        </w:rPr>
      </w:pPr>
    </w:p>
    <w:p w14:paraId="6C199AEE" w14:textId="77777777" w:rsidR="009B69DA" w:rsidRDefault="009B69DA" w:rsidP="006544C0">
      <w:pPr>
        <w:pStyle w:val="Heading2"/>
        <w:numPr>
          <w:ilvl w:val="12"/>
          <w:numId w:val="0"/>
        </w:numPr>
        <w:tabs>
          <w:tab w:val="left" w:pos="0"/>
        </w:tabs>
        <w:rPr>
          <w:b w:val="0"/>
          <w:bCs/>
        </w:rPr>
      </w:pPr>
      <w:r>
        <w:rPr>
          <w:b w:val="0"/>
          <w:bCs/>
        </w:rPr>
        <w:t>*The terms of office of staf</w:t>
      </w:r>
      <w:r w:rsidR="00957D5D">
        <w:rPr>
          <w:b w:val="0"/>
          <w:bCs/>
        </w:rPr>
        <w:t xml:space="preserve">f </w:t>
      </w:r>
      <w:r w:rsidR="00A12EB0">
        <w:rPr>
          <w:b w:val="0"/>
          <w:bCs/>
        </w:rPr>
        <w:t>governors</w:t>
      </w:r>
      <w:r>
        <w:rPr>
          <w:b w:val="0"/>
          <w:bCs/>
        </w:rPr>
        <w:t xml:space="preserve"> automatically end when they leave the College.</w:t>
      </w:r>
    </w:p>
    <w:p w14:paraId="2D5981B1" w14:textId="77777777" w:rsidR="00E80537" w:rsidRDefault="00E80537" w:rsidP="00E80537"/>
    <w:p w14:paraId="5DD1260F" w14:textId="77777777" w:rsidR="00C65396" w:rsidRPr="00C65396" w:rsidRDefault="00C65396" w:rsidP="00C65396"/>
    <w:p w14:paraId="3BAE0795" w14:textId="77777777" w:rsidR="005D1596" w:rsidRDefault="009B69DA" w:rsidP="00A12EB0">
      <w:pPr>
        <w:pStyle w:val="Heading2"/>
        <w:numPr>
          <w:ilvl w:val="12"/>
          <w:numId w:val="0"/>
        </w:numPr>
        <w:tabs>
          <w:tab w:val="left" w:pos="0"/>
        </w:tabs>
        <w:jc w:val="left"/>
        <w:rPr>
          <w:rFonts w:cs="Arial"/>
        </w:rPr>
      </w:pPr>
      <w:r w:rsidRPr="00A12EB0">
        <w:rPr>
          <w:rFonts w:cs="Arial"/>
        </w:rPr>
        <w:t>Non-</w:t>
      </w:r>
      <w:r w:rsidR="00A12EB0" w:rsidRPr="00A12EB0">
        <w:rPr>
          <w:rFonts w:cs="Arial"/>
        </w:rPr>
        <w:t>Governor</w:t>
      </w:r>
      <w:r w:rsidRPr="00A12EB0">
        <w:rPr>
          <w:rFonts w:cs="Arial"/>
        </w:rPr>
        <w:t xml:space="preserve"> co-opted on</w:t>
      </w:r>
      <w:r w:rsidR="0072129E" w:rsidRPr="00A12EB0">
        <w:rPr>
          <w:rFonts w:cs="Arial"/>
        </w:rPr>
        <w:t xml:space="preserve"> </w:t>
      </w:r>
      <w:r w:rsidRPr="00A12EB0">
        <w:rPr>
          <w:rFonts w:cs="Arial"/>
        </w:rPr>
        <w:t xml:space="preserve">to </w:t>
      </w:r>
      <w:r w:rsidR="00641505" w:rsidRPr="00A12EB0">
        <w:rPr>
          <w:rFonts w:cs="Arial"/>
        </w:rPr>
        <w:t>Governor</w:t>
      </w:r>
      <w:r w:rsidR="003A643E" w:rsidRPr="00A12EB0">
        <w:rPr>
          <w:rFonts w:cs="Arial"/>
        </w:rPr>
        <w:t>s</w:t>
      </w:r>
      <w:r w:rsidRPr="00A12EB0">
        <w:rPr>
          <w:rFonts w:cs="Arial"/>
        </w:rPr>
        <w:t>’ Committees</w:t>
      </w:r>
      <w:r w:rsidR="00A12EB0">
        <w:rPr>
          <w:rFonts w:cs="Arial"/>
        </w:rPr>
        <w:t xml:space="preserve"> </w:t>
      </w:r>
    </w:p>
    <w:p w14:paraId="1E65BBD1" w14:textId="77777777" w:rsidR="00504440" w:rsidRDefault="00A12EB0" w:rsidP="00A12EB0">
      <w:pPr>
        <w:pStyle w:val="Heading2"/>
        <w:numPr>
          <w:ilvl w:val="12"/>
          <w:numId w:val="0"/>
        </w:numPr>
        <w:tabs>
          <w:tab w:val="left" w:pos="0"/>
        </w:tabs>
        <w:jc w:val="left"/>
        <w:rPr>
          <w:rFonts w:cs="Arial"/>
        </w:rPr>
      </w:pPr>
      <w:r w:rsidRPr="00A12EB0">
        <w:rPr>
          <w:rFonts w:cs="Arial"/>
          <w:b w:val="0"/>
        </w:rPr>
        <w:t>None</w:t>
      </w:r>
      <w:r>
        <w:rPr>
          <w:rFonts w:cs="Arial"/>
        </w:rPr>
        <w:t>.</w:t>
      </w:r>
    </w:p>
    <w:p w14:paraId="3FE30EDA" w14:textId="77777777" w:rsidR="009B69DA" w:rsidRDefault="009B69DA" w:rsidP="006544C0">
      <w:pPr>
        <w:pStyle w:val="Heading2"/>
        <w:numPr>
          <w:ilvl w:val="12"/>
          <w:numId w:val="0"/>
        </w:numPr>
        <w:tabs>
          <w:tab w:val="left" w:pos="0"/>
        </w:tabs>
        <w:jc w:val="left"/>
        <w:rPr>
          <w:rFonts w:cs="Arial"/>
        </w:rPr>
      </w:pPr>
    </w:p>
    <w:p w14:paraId="04BD9771" w14:textId="77777777" w:rsidR="009B69DA" w:rsidRDefault="009B69DA" w:rsidP="006544C0"/>
    <w:p w14:paraId="78678025" w14:textId="77777777" w:rsidR="00E80537" w:rsidRDefault="005D1596" w:rsidP="00E80537">
      <w:pPr>
        <w:pStyle w:val="Header"/>
        <w:tabs>
          <w:tab w:val="clear" w:pos="4320"/>
          <w:tab w:val="clear" w:pos="8640"/>
        </w:tabs>
      </w:pPr>
      <w:r>
        <w:rPr>
          <w:bCs/>
        </w:rPr>
        <w:t>The Clerk to the Governors</w:t>
      </w:r>
      <w:r w:rsidR="00E80537">
        <w:rPr>
          <w:bCs/>
        </w:rPr>
        <w:t xml:space="preserve"> is Mr Robert Gorman.</w:t>
      </w:r>
    </w:p>
    <w:p w14:paraId="35AC1130" w14:textId="77777777" w:rsidR="009B69DA" w:rsidRDefault="009B69DA" w:rsidP="006544C0"/>
    <w:p w14:paraId="251C411F" w14:textId="77777777" w:rsidR="009B69DA" w:rsidRDefault="009B69DA" w:rsidP="006544C0"/>
    <w:p w14:paraId="47FAFE34" w14:textId="77777777" w:rsidR="009B69DA" w:rsidRDefault="009B69DA" w:rsidP="006544C0"/>
    <w:p w14:paraId="02F6F6B9" w14:textId="77777777" w:rsidR="009B69DA" w:rsidRDefault="009B69DA" w:rsidP="006544C0"/>
    <w:p w14:paraId="5763C4EA" w14:textId="77777777" w:rsidR="009B69DA" w:rsidRDefault="009B69DA" w:rsidP="006544C0"/>
    <w:p w14:paraId="29861735" w14:textId="77777777" w:rsidR="009B69DA" w:rsidRDefault="009B69DA" w:rsidP="006544C0"/>
    <w:p w14:paraId="183520B3" w14:textId="77777777" w:rsidR="003E612E" w:rsidRDefault="003E612E" w:rsidP="006544C0"/>
    <w:p w14:paraId="493441B4" w14:textId="77777777" w:rsidR="003E612E" w:rsidRDefault="003E612E" w:rsidP="006544C0"/>
    <w:p w14:paraId="74C96596" w14:textId="77777777" w:rsidR="003E612E" w:rsidRDefault="003E612E" w:rsidP="006544C0"/>
    <w:p w14:paraId="6D4B2B78" w14:textId="77777777" w:rsidR="00EB121F" w:rsidRDefault="00EB121F" w:rsidP="006544C0"/>
    <w:p w14:paraId="77CF7DB9" w14:textId="77777777" w:rsidR="009B69DA" w:rsidRDefault="009B69DA" w:rsidP="006544C0">
      <w:pPr>
        <w:pStyle w:val="Heading2"/>
        <w:numPr>
          <w:ilvl w:val="12"/>
          <w:numId w:val="0"/>
        </w:numPr>
        <w:tabs>
          <w:tab w:val="left" w:pos="0"/>
        </w:tabs>
        <w:jc w:val="right"/>
        <w:rPr>
          <w:rFonts w:cs="Arial"/>
        </w:rPr>
      </w:pPr>
      <w:r>
        <w:rPr>
          <w:rFonts w:cs="Arial"/>
        </w:rPr>
        <w:t>Appendix 2</w:t>
      </w:r>
    </w:p>
    <w:p w14:paraId="6E170808" w14:textId="77777777" w:rsidR="009B69DA" w:rsidRDefault="009B69DA" w:rsidP="006544C0">
      <w:pPr>
        <w:numPr>
          <w:ilvl w:val="12"/>
          <w:numId w:val="0"/>
        </w:numPr>
        <w:tabs>
          <w:tab w:val="left" w:pos="0"/>
        </w:tabs>
        <w:ind w:left="720" w:hanging="720"/>
        <w:jc w:val="both"/>
        <w:rPr>
          <w:rFonts w:ascii="Arial" w:hAnsi="Arial" w:cs="Arial"/>
          <w:b/>
        </w:rPr>
      </w:pPr>
    </w:p>
    <w:p w14:paraId="049C156B" w14:textId="77777777" w:rsidR="009B69DA" w:rsidRDefault="009B69DA" w:rsidP="006544C0">
      <w:pPr>
        <w:pStyle w:val="Heading2"/>
        <w:numPr>
          <w:ilvl w:val="12"/>
          <w:numId w:val="0"/>
        </w:numPr>
        <w:tabs>
          <w:tab w:val="left" w:pos="0"/>
        </w:tabs>
        <w:rPr>
          <w:rFonts w:cs="Arial"/>
        </w:rPr>
      </w:pPr>
      <w:r>
        <w:rPr>
          <w:rFonts w:cs="Arial"/>
        </w:rPr>
        <w:t xml:space="preserve">Code of Conduct for </w:t>
      </w:r>
      <w:r w:rsidR="00641505">
        <w:rPr>
          <w:rFonts w:cs="Arial"/>
        </w:rPr>
        <w:t>Governor</w:t>
      </w:r>
      <w:r w:rsidR="003A643E">
        <w:rPr>
          <w:rFonts w:cs="Arial"/>
        </w:rPr>
        <w:t>s</w:t>
      </w:r>
      <w:r>
        <w:rPr>
          <w:rFonts w:cs="Arial"/>
        </w:rPr>
        <w:t xml:space="preserve"> of </w:t>
      </w:r>
      <w:smartTag w:uri="urn:schemas-microsoft-com:office:smarttags" w:element="place">
        <w:smartTag w:uri="urn:schemas-microsoft-com:office:smarttags" w:element="PlaceName">
          <w:r>
            <w:rPr>
              <w:rFonts w:cs="Arial"/>
            </w:rPr>
            <w:t>Hereford</w:t>
          </w:r>
        </w:smartTag>
        <w:r>
          <w:rPr>
            <w:rFonts w:cs="Arial"/>
          </w:rPr>
          <w:t xml:space="preserve"> </w:t>
        </w:r>
        <w:smartTag w:uri="urn:schemas-microsoft-com:office:smarttags" w:element="PlaceName">
          <w:r>
            <w:rPr>
              <w:rFonts w:cs="Arial"/>
            </w:rPr>
            <w:t>Sixth</w:t>
          </w:r>
        </w:smartTag>
        <w:r>
          <w:rPr>
            <w:rFonts w:cs="Arial"/>
          </w:rPr>
          <w:t xml:space="preserve"> </w:t>
        </w:r>
        <w:smartTag w:uri="urn:schemas-microsoft-com:office:smarttags" w:element="PlaceName">
          <w:r>
            <w:rPr>
              <w:rFonts w:cs="Arial"/>
            </w:rPr>
            <w:t>Form</w:t>
          </w:r>
        </w:smartTag>
        <w:r>
          <w:rPr>
            <w:rFonts w:cs="Arial"/>
          </w:rPr>
          <w:t xml:space="preserve"> </w:t>
        </w:r>
        <w:smartTag w:uri="urn:schemas-microsoft-com:office:smarttags" w:element="PlaceType">
          <w:r>
            <w:rPr>
              <w:rFonts w:cs="Arial"/>
            </w:rPr>
            <w:t>College</w:t>
          </w:r>
        </w:smartTag>
      </w:smartTag>
    </w:p>
    <w:p w14:paraId="72EE5CBF" w14:textId="77777777" w:rsidR="009B69DA" w:rsidRDefault="009B69DA" w:rsidP="006544C0">
      <w:pPr>
        <w:numPr>
          <w:ilvl w:val="12"/>
          <w:numId w:val="0"/>
        </w:numPr>
        <w:tabs>
          <w:tab w:val="left" w:pos="0"/>
        </w:tabs>
        <w:jc w:val="both"/>
        <w:rPr>
          <w:rFonts w:ascii="Arial" w:hAnsi="Arial" w:cs="Arial"/>
        </w:rPr>
      </w:pPr>
    </w:p>
    <w:p w14:paraId="3D68F20A"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Individual members of the </w:t>
      </w:r>
      <w:r w:rsidR="00962468">
        <w:rPr>
          <w:rFonts w:ascii="Arial" w:hAnsi="Arial" w:cs="Arial"/>
        </w:rPr>
        <w:t>Board</w:t>
      </w:r>
      <w:r>
        <w:rPr>
          <w:rFonts w:ascii="Arial" w:hAnsi="Arial" w:cs="Arial"/>
        </w:rPr>
        <w:t xml:space="preserve"> share equally the responsibilities and accountabilities of the </w:t>
      </w:r>
      <w:r w:rsidR="008D4C4B">
        <w:rPr>
          <w:rFonts w:ascii="Arial" w:hAnsi="Arial" w:cs="Arial"/>
        </w:rPr>
        <w:t>Board</w:t>
      </w:r>
      <w:r>
        <w:rPr>
          <w:rFonts w:ascii="Arial" w:hAnsi="Arial" w:cs="Arial"/>
        </w:rPr>
        <w:t xml:space="preserve">. Each </w:t>
      </w:r>
      <w:r w:rsidR="00641505">
        <w:rPr>
          <w:rFonts w:ascii="Arial" w:hAnsi="Arial" w:cs="Arial"/>
        </w:rPr>
        <w:t>Governor</w:t>
      </w:r>
      <w:r>
        <w:rPr>
          <w:rFonts w:ascii="Arial" w:hAnsi="Arial" w:cs="Arial"/>
        </w:rPr>
        <w:t xml:space="preserve"> is asked to subscribe to this Code of Conduct based on the Seven Principles of Public Life.</w:t>
      </w:r>
    </w:p>
    <w:p w14:paraId="7E1A3DC6" w14:textId="77777777" w:rsidR="009B69DA" w:rsidRDefault="009B69DA" w:rsidP="006544C0">
      <w:pPr>
        <w:numPr>
          <w:ilvl w:val="12"/>
          <w:numId w:val="0"/>
        </w:numPr>
        <w:tabs>
          <w:tab w:val="left" w:pos="-719"/>
        </w:tabs>
        <w:jc w:val="both"/>
        <w:rPr>
          <w:rFonts w:ascii="Arial" w:hAnsi="Arial" w:cs="Arial"/>
        </w:rPr>
      </w:pPr>
    </w:p>
    <w:p w14:paraId="4FC0D475"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A </w:t>
      </w:r>
      <w:r w:rsidR="00641505">
        <w:rPr>
          <w:rFonts w:ascii="Arial" w:hAnsi="Arial" w:cs="Arial"/>
        </w:rPr>
        <w:t>Governor</w:t>
      </w:r>
      <w:r>
        <w:rPr>
          <w:rFonts w:ascii="Arial" w:hAnsi="Arial" w:cs="Arial"/>
        </w:rPr>
        <w:t xml:space="preserve"> should:</w:t>
      </w:r>
    </w:p>
    <w:p w14:paraId="33A36C57" w14:textId="77777777" w:rsidR="009B69DA" w:rsidRDefault="009B69DA" w:rsidP="006544C0">
      <w:pPr>
        <w:numPr>
          <w:ilvl w:val="12"/>
          <w:numId w:val="0"/>
        </w:numPr>
        <w:tabs>
          <w:tab w:val="left" w:pos="-719"/>
        </w:tabs>
        <w:jc w:val="both"/>
        <w:rPr>
          <w:rFonts w:ascii="Arial" w:hAnsi="Arial" w:cs="Arial"/>
        </w:rPr>
      </w:pPr>
    </w:p>
    <w:p w14:paraId="1F80054C" w14:textId="77777777" w:rsidR="009B69DA" w:rsidRDefault="009B69DA" w:rsidP="00DC33CB">
      <w:pPr>
        <w:numPr>
          <w:ilvl w:val="0"/>
          <w:numId w:val="12"/>
        </w:numPr>
        <w:tabs>
          <w:tab w:val="left" w:pos="-719"/>
        </w:tabs>
        <w:jc w:val="both"/>
        <w:rPr>
          <w:rFonts w:ascii="Arial" w:hAnsi="Arial" w:cs="Arial"/>
        </w:rPr>
      </w:pPr>
      <w:r>
        <w:rPr>
          <w:rFonts w:ascii="Arial" w:hAnsi="Arial" w:cs="Arial"/>
        </w:rPr>
        <w:t>support the aims and objectives of the College and promote the interests of the College and its students in the wider community;</w:t>
      </w:r>
    </w:p>
    <w:p w14:paraId="0D57F739"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work co-operatively with other </w:t>
      </w:r>
      <w:r w:rsidR="00641505">
        <w:rPr>
          <w:rFonts w:ascii="Arial" w:hAnsi="Arial" w:cs="Arial"/>
        </w:rPr>
        <w:t>Governor</w:t>
      </w:r>
      <w:r w:rsidR="003A643E">
        <w:rPr>
          <w:rFonts w:ascii="Arial" w:hAnsi="Arial" w:cs="Arial"/>
        </w:rPr>
        <w:t>s</w:t>
      </w:r>
      <w:r>
        <w:rPr>
          <w:rFonts w:ascii="Arial" w:hAnsi="Arial" w:cs="Arial"/>
        </w:rPr>
        <w:t xml:space="preserve"> in the best interests of the College;</w:t>
      </w:r>
    </w:p>
    <w:p w14:paraId="02B40B8B"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acknowledge that difference of opinion may arise in discussion of issues but, when a majority decision of the </w:t>
      </w:r>
      <w:r w:rsidR="00962468">
        <w:rPr>
          <w:rFonts w:ascii="Arial" w:hAnsi="Arial" w:cs="Arial"/>
        </w:rPr>
        <w:t>Board</w:t>
      </w:r>
      <w:r>
        <w:rPr>
          <w:rFonts w:ascii="Arial" w:hAnsi="Arial" w:cs="Arial"/>
        </w:rPr>
        <w:t xml:space="preserve"> prevails, it should be supported.</w:t>
      </w:r>
    </w:p>
    <w:p w14:paraId="502B9210"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base his or her view on matters before the </w:t>
      </w:r>
      <w:r w:rsidR="00962468">
        <w:rPr>
          <w:rFonts w:ascii="Arial" w:hAnsi="Arial" w:cs="Arial"/>
        </w:rPr>
        <w:t>Board</w:t>
      </w:r>
      <w:r>
        <w:rPr>
          <w:rFonts w:ascii="Arial" w:hAnsi="Arial" w:cs="Arial"/>
        </w:rPr>
        <w:t xml:space="preserve"> on an honest assessment of the available facts, unbiased by partisan or representative views;</w:t>
      </w:r>
    </w:p>
    <w:p w14:paraId="328F3CFE"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acknowledge that as an individual </w:t>
      </w:r>
      <w:r w:rsidR="00641505">
        <w:rPr>
          <w:rFonts w:ascii="Arial" w:hAnsi="Arial" w:cs="Arial"/>
        </w:rPr>
        <w:t>Governor</w:t>
      </w:r>
      <w:r>
        <w:rPr>
          <w:rFonts w:ascii="Arial" w:hAnsi="Arial" w:cs="Arial"/>
        </w:rPr>
        <w:t xml:space="preserve">, he or she has no legal authority outside the meetings of the </w:t>
      </w:r>
      <w:r w:rsidR="00962468">
        <w:rPr>
          <w:rFonts w:ascii="Arial" w:hAnsi="Arial" w:cs="Arial"/>
        </w:rPr>
        <w:t>Board</w:t>
      </w:r>
      <w:r>
        <w:rPr>
          <w:rFonts w:ascii="Arial" w:hAnsi="Arial" w:cs="Arial"/>
        </w:rPr>
        <w:t xml:space="preserve"> and its committees;</w:t>
      </w:r>
    </w:p>
    <w:p w14:paraId="3C23AA33"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understand that an individual </w:t>
      </w:r>
      <w:r w:rsidR="00641505">
        <w:rPr>
          <w:rFonts w:ascii="Arial" w:hAnsi="Arial" w:cs="Arial"/>
        </w:rPr>
        <w:t>Governor</w:t>
      </w:r>
      <w:r>
        <w:rPr>
          <w:rFonts w:ascii="Arial" w:hAnsi="Arial" w:cs="Arial"/>
        </w:rPr>
        <w:t xml:space="preserve"> does not have the right, other than through the Chairman and </w:t>
      </w:r>
      <w:r w:rsidR="00962468">
        <w:rPr>
          <w:rFonts w:ascii="Arial" w:hAnsi="Arial" w:cs="Arial"/>
        </w:rPr>
        <w:t>Board</w:t>
      </w:r>
      <w:r>
        <w:rPr>
          <w:rFonts w:ascii="Arial" w:hAnsi="Arial" w:cs="Arial"/>
        </w:rPr>
        <w:t xml:space="preserve">'s agreement, to make statements or express opinions on behalf of the </w:t>
      </w:r>
      <w:r w:rsidR="00641505">
        <w:rPr>
          <w:rFonts w:ascii="Arial" w:hAnsi="Arial" w:cs="Arial"/>
        </w:rPr>
        <w:t>Governor</w:t>
      </w:r>
      <w:r w:rsidR="003A643E">
        <w:rPr>
          <w:rFonts w:ascii="Arial" w:hAnsi="Arial" w:cs="Arial"/>
        </w:rPr>
        <w:t>s</w:t>
      </w:r>
      <w:r>
        <w:rPr>
          <w:rFonts w:ascii="Arial" w:hAnsi="Arial" w:cs="Arial"/>
        </w:rPr>
        <w:t>;</w:t>
      </w:r>
    </w:p>
    <w:p w14:paraId="3F453CC5"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resist any temptation or outside pressure to use the position of </w:t>
      </w:r>
      <w:r w:rsidR="00641505">
        <w:rPr>
          <w:rFonts w:ascii="Arial" w:hAnsi="Arial" w:cs="Arial"/>
        </w:rPr>
        <w:t>Governor</w:t>
      </w:r>
      <w:r>
        <w:rPr>
          <w:rFonts w:ascii="Arial" w:hAnsi="Arial" w:cs="Arial"/>
        </w:rPr>
        <w:t xml:space="preserve"> to benefit himself or herself or other individuals or agencies;</w:t>
      </w:r>
    </w:p>
    <w:p w14:paraId="5E392E07"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declare openly and immediately any personal conflict of interest arising from a matter before the </w:t>
      </w:r>
      <w:r w:rsidR="00641505">
        <w:rPr>
          <w:rFonts w:ascii="Arial" w:hAnsi="Arial" w:cs="Arial"/>
        </w:rPr>
        <w:t>Governor</w:t>
      </w:r>
      <w:r w:rsidR="003A643E">
        <w:rPr>
          <w:rFonts w:ascii="Arial" w:hAnsi="Arial" w:cs="Arial"/>
        </w:rPr>
        <w:t>s</w:t>
      </w:r>
      <w:r>
        <w:rPr>
          <w:rFonts w:ascii="Arial" w:hAnsi="Arial" w:cs="Arial"/>
        </w:rPr>
        <w:t xml:space="preserve"> or from any other aspect of </w:t>
      </w:r>
      <w:r w:rsidR="00641505">
        <w:rPr>
          <w:rFonts w:ascii="Arial" w:hAnsi="Arial" w:cs="Arial"/>
        </w:rPr>
        <w:t>Governor</w:t>
      </w:r>
      <w:r w:rsidR="003A643E">
        <w:rPr>
          <w:rFonts w:ascii="Arial" w:hAnsi="Arial" w:cs="Arial"/>
        </w:rPr>
        <w:t>s</w:t>
      </w:r>
      <w:r>
        <w:rPr>
          <w:rFonts w:ascii="Arial" w:hAnsi="Arial" w:cs="Arial"/>
        </w:rPr>
        <w:t>hip;</w:t>
      </w:r>
    </w:p>
    <w:p w14:paraId="52A7A1ED"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respect the confidentiality of those items of business which the </w:t>
      </w:r>
      <w:r w:rsidR="00962468">
        <w:rPr>
          <w:rFonts w:ascii="Arial" w:hAnsi="Arial" w:cs="Arial"/>
        </w:rPr>
        <w:t>Board</w:t>
      </w:r>
      <w:r>
        <w:rPr>
          <w:rFonts w:ascii="Arial" w:hAnsi="Arial" w:cs="Arial"/>
        </w:rPr>
        <w:t xml:space="preserve"> decides from time to time should remain confidential;</w:t>
      </w:r>
    </w:p>
    <w:p w14:paraId="03FBE3B5"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take or seek opportunities to enhance his or her effectiveness as a </w:t>
      </w:r>
      <w:r w:rsidR="00641505">
        <w:rPr>
          <w:rFonts w:ascii="Arial" w:hAnsi="Arial" w:cs="Arial"/>
        </w:rPr>
        <w:t>Governor</w:t>
      </w:r>
      <w:r>
        <w:rPr>
          <w:rFonts w:ascii="Arial" w:hAnsi="Arial" w:cs="Arial"/>
        </w:rPr>
        <w:t xml:space="preserve"> through participation in training and development programmes and by increasing his or her knowledge of the College;</w:t>
      </w:r>
    </w:p>
    <w:p w14:paraId="715B4BBA"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give priority, as far as practicable, to attendance at meetings of the </w:t>
      </w:r>
      <w:r w:rsidR="00962468">
        <w:rPr>
          <w:rFonts w:ascii="Arial" w:hAnsi="Arial" w:cs="Arial"/>
        </w:rPr>
        <w:t>Board</w:t>
      </w:r>
      <w:r>
        <w:rPr>
          <w:rFonts w:ascii="Arial" w:hAnsi="Arial" w:cs="Arial"/>
        </w:rPr>
        <w:t xml:space="preserve"> and its committees;</w:t>
      </w:r>
    </w:p>
    <w:p w14:paraId="56750885" w14:textId="77777777" w:rsidR="009B69DA" w:rsidRDefault="009B69DA" w:rsidP="00DC33CB">
      <w:pPr>
        <w:numPr>
          <w:ilvl w:val="0"/>
          <w:numId w:val="12"/>
        </w:numPr>
        <w:tabs>
          <w:tab w:val="left" w:pos="-719"/>
        </w:tabs>
        <w:jc w:val="both"/>
        <w:rPr>
          <w:rFonts w:ascii="Arial" w:hAnsi="Arial" w:cs="Arial"/>
        </w:rPr>
      </w:pPr>
      <w:r>
        <w:rPr>
          <w:rFonts w:ascii="Arial" w:hAnsi="Arial" w:cs="Arial"/>
        </w:rPr>
        <w:t xml:space="preserve">have regard to his or her broader responsibilities as a </w:t>
      </w:r>
      <w:r w:rsidR="00641505">
        <w:rPr>
          <w:rFonts w:ascii="Arial" w:hAnsi="Arial" w:cs="Arial"/>
        </w:rPr>
        <w:t>Governor</w:t>
      </w:r>
      <w:r>
        <w:rPr>
          <w:rFonts w:ascii="Arial" w:hAnsi="Arial" w:cs="Arial"/>
        </w:rPr>
        <w:t xml:space="preserve"> of a public institution, including the need to promote public accountability for the actions and performance of the </w:t>
      </w:r>
      <w:r w:rsidR="00962468">
        <w:rPr>
          <w:rFonts w:ascii="Arial" w:hAnsi="Arial" w:cs="Arial"/>
        </w:rPr>
        <w:t>Board</w:t>
      </w:r>
      <w:r>
        <w:rPr>
          <w:rFonts w:ascii="Arial" w:hAnsi="Arial" w:cs="Arial"/>
        </w:rPr>
        <w:t>.</w:t>
      </w:r>
    </w:p>
    <w:p w14:paraId="62D4AA29" w14:textId="77777777" w:rsidR="009B69DA" w:rsidRDefault="00F176FC" w:rsidP="00DC33CB">
      <w:pPr>
        <w:numPr>
          <w:ilvl w:val="0"/>
          <w:numId w:val="12"/>
        </w:numPr>
        <w:tabs>
          <w:tab w:val="left" w:pos="-719"/>
        </w:tabs>
        <w:jc w:val="both"/>
        <w:rPr>
          <w:rFonts w:ascii="Arial" w:hAnsi="Arial" w:cs="Arial"/>
        </w:rPr>
      </w:pPr>
      <w:r>
        <w:rPr>
          <w:rFonts w:ascii="Arial" w:hAnsi="Arial" w:cs="Arial"/>
        </w:rPr>
        <w:t xml:space="preserve">never </w:t>
      </w:r>
      <w:r w:rsidR="009B69DA">
        <w:rPr>
          <w:rFonts w:ascii="Arial" w:hAnsi="Arial" w:cs="Arial"/>
        </w:rPr>
        <w:t xml:space="preserve">use </w:t>
      </w:r>
      <w:r w:rsidR="00D3411F">
        <w:rPr>
          <w:rFonts w:ascii="Arial" w:hAnsi="Arial" w:cs="Arial"/>
        </w:rPr>
        <w:t>his or her</w:t>
      </w:r>
      <w:r w:rsidR="009B69DA">
        <w:rPr>
          <w:rFonts w:ascii="Arial" w:hAnsi="Arial" w:cs="Arial"/>
        </w:rPr>
        <w:t xml:space="preserve"> position to develop a personal relationship with any student, either within College or outside it.</w:t>
      </w:r>
    </w:p>
    <w:p w14:paraId="1390CA8D" w14:textId="77777777" w:rsidR="009B69DA" w:rsidRDefault="0002714C" w:rsidP="00DC33CB">
      <w:pPr>
        <w:numPr>
          <w:ilvl w:val="0"/>
          <w:numId w:val="12"/>
        </w:numPr>
        <w:tabs>
          <w:tab w:val="left" w:pos="-719"/>
        </w:tabs>
        <w:jc w:val="both"/>
        <w:rPr>
          <w:rFonts w:ascii="Arial" w:hAnsi="Arial" w:cs="Arial"/>
        </w:rPr>
      </w:pPr>
      <w:r>
        <w:rPr>
          <w:rFonts w:ascii="Arial" w:hAnsi="Arial" w:cs="Arial"/>
        </w:rPr>
        <w:t>feel able to</w:t>
      </w:r>
      <w:r w:rsidR="009B69DA">
        <w:rPr>
          <w:rFonts w:ascii="Arial" w:hAnsi="Arial" w:cs="Arial"/>
        </w:rPr>
        <w:t xml:space="preserve"> visit the College at any time</w:t>
      </w:r>
      <w:r>
        <w:rPr>
          <w:rFonts w:ascii="Arial" w:hAnsi="Arial" w:cs="Arial"/>
        </w:rPr>
        <w:t>,</w:t>
      </w:r>
      <w:r w:rsidR="009B69DA">
        <w:rPr>
          <w:rFonts w:ascii="Arial" w:hAnsi="Arial" w:cs="Arial"/>
        </w:rPr>
        <w:t xml:space="preserve"> but should let the Principal know when they arrive.</w:t>
      </w:r>
    </w:p>
    <w:p w14:paraId="34B74D07" w14:textId="77777777" w:rsidR="00F176FC" w:rsidRDefault="00F176FC" w:rsidP="00DC33CB">
      <w:pPr>
        <w:numPr>
          <w:ilvl w:val="0"/>
          <w:numId w:val="12"/>
        </w:numPr>
        <w:rPr>
          <w:rFonts w:ascii="Arial" w:hAnsi="Arial"/>
        </w:rPr>
      </w:pPr>
      <w:r>
        <w:rPr>
          <w:rFonts w:ascii="Arial" w:hAnsi="Arial"/>
        </w:rPr>
        <w:t xml:space="preserve">not make statements to the press or media or at any public meeting relating to the proceedings of the </w:t>
      </w:r>
      <w:r w:rsidR="008D4C4B">
        <w:rPr>
          <w:rFonts w:ascii="Arial" w:hAnsi="Arial"/>
        </w:rPr>
        <w:t>Board</w:t>
      </w:r>
      <w:r>
        <w:rPr>
          <w:rFonts w:ascii="Arial" w:hAnsi="Arial"/>
        </w:rPr>
        <w:t xml:space="preserve"> or its Committees without first having notified the Chair or, in his or her absence, the Vice Chair. </w:t>
      </w:r>
    </w:p>
    <w:p w14:paraId="7712DC28" w14:textId="77777777" w:rsidR="00F176FC" w:rsidRDefault="00F176FC" w:rsidP="00DC33CB">
      <w:pPr>
        <w:numPr>
          <w:ilvl w:val="0"/>
          <w:numId w:val="12"/>
        </w:numPr>
        <w:rPr>
          <w:rFonts w:ascii="Arial" w:hAnsi="Arial"/>
        </w:rPr>
      </w:pPr>
      <w:r>
        <w:rPr>
          <w:rFonts w:ascii="Arial" w:hAnsi="Arial"/>
        </w:rPr>
        <w:t>not publicly criticise, canvass or reveal the views</w:t>
      </w:r>
      <w:r w:rsidR="003E612E">
        <w:rPr>
          <w:rFonts w:ascii="Arial" w:hAnsi="Arial"/>
        </w:rPr>
        <w:t xml:space="preserve"> of other m</w:t>
      </w:r>
      <w:r>
        <w:rPr>
          <w:rFonts w:ascii="Arial" w:hAnsi="Arial"/>
        </w:rPr>
        <w:t xml:space="preserve">embers which have been expressed at meetings of the </w:t>
      </w:r>
      <w:r w:rsidR="008D4C4B">
        <w:rPr>
          <w:rFonts w:ascii="Arial" w:hAnsi="Arial"/>
        </w:rPr>
        <w:t>Board</w:t>
      </w:r>
      <w:r>
        <w:rPr>
          <w:rFonts w:ascii="Arial" w:hAnsi="Arial"/>
        </w:rPr>
        <w:t xml:space="preserve"> or its Committees.</w:t>
      </w:r>
    </w:p>
    <w:p w14:paraId="2994E9D6" w14:textId="77777777" w:rsidR="00444689" w:rsidRDefault="00444689" w:rsidP="00F176FC">
      <w:pPr>
        <w:tabs>
          <w:tab w:val="left" w:pos="-719"/>
        </w:tabs>
        <w:ind w:left="360"/>
        <w:jc w:val="both"/>
        <w:rPr>
          <w:rFonts w:ascii="Arial" w:hAnsi="Arial" w:cs="Arial"/>
        </w:rPr>
      </w:pPr>
    </w:p>
    <w:p w14:paraId="50DB8198" w14:textId="77777777" w:rsidR="00444689" w:rsidRDefault="00444689" w:rsidP="00444689">
      <w:pPr>
        <w:tabs>
          <w:tab w:val="left" w:pos="-719"/>
        </w:tabs>
        <w:jc w:val="both"/>
        <w:rPr>
          <w:rFonts w:ascii="Arial" w:hAnsi="Arial" w:cs="Arial"/>
        </w:rPr>
      </w:pPr>
    </w:p>
    <w:p w14:paraId="10078FAB" w14:textId="77777777" w:rsidR="00444689" w:rsidRDefault="00444689" w:rsidP="00444689">
      <w:pPr>
        <w:tabs>
          <w:tab w:val="left" w:pos="-719"/>
        </w:tabs>
        <w:jc w:val="both"/>
        <w:rPr>
          <w:rFonts w:ascii="Arial" w:hAnsi="Arial" w:cs="Arial"/>
        </w:rPr>
      </w:pPr>
    </w:p>
    <w:p w14:paraId="0D1F58BC" w14:textId="77777777" w:rsidR="009B69DA" w:rsidRDefault="009B69DA" w:rsidP="006544C0">
      <w:pPr>
        <w:ind w:firstLine="360"/>
        <w:rPr>
          <w:rFonts w:ascii="Arial" w:hAnsi="Arial" w:cs="Arial"/>
        </w:rPr>
      </w:pPr>
    </w:p>
    <w:p w14:paraId="069BCDF6" w14:textId="77777777" w:rsidR="009B69DA" w:rsidRDefault="009B69DA" w:rsidP="006544C0">
      <w:pPr>
        <w:ind w:firstLine="360"/>
        <w:rPr>
          <w:rFonts w:ascii="Arial" w:hAnsi="Arial" w:cs="Arial"/>
        </w:rPr>
      </w:pPr>
    </w:p>
    <w:p w14:paraId="2239098C" w14:textId="77777777" w:rsidR="00B23137" w:rsidRDefault="00B23137" w:rsidP="006544C0">
      <w:pPr>
        <w:ind w:firstLine="360"/>
        <w:rPr>
          <w:rFonts w:ascii="Arial" w:hAnsi="Arial" w:cs="Arial"/>
        </w:rPr>
      </w:pPr>
    </w:p>
    <w:p w14:paraId="012FF5A9" w14:textId="77777777" w:rsidR="00B23137" w:rsidRDefault="00B23137" w:rsidP="006544C0">
      <w:pPr>
        <w:ind w:firstLine="360"/>
        <w:rPr>
          <w:rFonts w:ascii="Arial" w:hAnsi="Arial" w:cs="Arial"/>
        </w:rPr>
      </w:pPr>
    </w:p>
    <w:p w14:paraId="27F017E8" w14:textId="77777777" w:rsidR="009B69DA" w:rsidRDefault="009B69DA" w:rsidP="006544C0">
      <w:pPr>
        <w:pStyle w:val="Heading2"/>
        <w:numPr>
          <w:ilvl w:val="12"/>
          <w:numId w:val="0"/>
        </w:numPr>
        <w:rPr>
          <w:rFonts w:cs="Arial"/>
        </w:rPr>
      </w:pPr>
      <w:r>
        <w:rPr>
          <w:rFonts w:cs="Arial"/>
        </w:rPr>
        <w:t>The Seven Principles of Public Life</w:t>
      </w:r>
    </w:p>
    <w:p w14:paraId="40D1EC02" w14:textId="77777777" w:rsidR="009B69DA" w:rsidRDefault="009B69DA" w:rsidP="006544C0">
      <w:pPr>
        <w:numPr>
          <w:ilvl w:val="12"/>
          <w:numId w:val="0"/>
        </w:numPr>
        <w:jc w:val="both"/>
        <w:rPr>
          <w:rFonts w:ascii="Arial" w:hAnsi="Arial" w:cs="Arial"/>
          <w:b/>
          <w:i/>
        </w:rPr>
      </w:pPr>
    </w:p>
    <w:p w14:paraId="5057EE11" w14:textId="77777777" w:rsidR="009B69DA" w:rsidRDefault="009B69DA" w:rsidP="006544C0">
      <w:pPr>
        <w:rPr>
          <w:rFonts w:ascii="Arial" w:hAnsi="Arial" w:cs="Arial"/>
          <w:i/>
        </w:rPr>
      </w:pPr>
      <w:r>
        <w:rPr>
          <w:rFonts w:ascii="Arial" w:hAnsi="Arial" w:cs="Arial"/>
          <w:i/>
        </w:rPr>
        <w:t>Selflessness</w:t>
      </w:r>
    </w:p>
    <w:p w14:paraId="5854E288" w14:textId="77777777" w:rsidR="009B69DA" w:rsidRDefault="009B69DA" w:rsidP="006544C0">
      <w:pPr>
        <w:numPr>
          <w:ilvl w:val="12"/>
          <w:numId w:val="0"/>
        </w:numPr>
        <w:jc w:val="both"/>
        <w:rPr>
          <w:rFonts w:ascii="Arial" w:hAnsi="Arial" w:cs="Arial"/>
          <w:i/>
        </w:rPr>
      </w:pPr>
    </w:p>
    <w:p w14:paraId="4B836BE0" w14:textId="77777777" w:rsidR="009B69DA" w:rsidRDefault="009B69DA" w:rsidP="006544C0">
      <w:pPr>
        <w:pStyle w:val="BodyTextIndent"/>
        <w:jc w:val="both"/>
        <w:rPr>
          <w:rFonts w:cs="Arial"/>
          <w:color w:val="auto"/>
        </w:rPr>
      </w:pPr>
      <w:r>
        <w:rPr>
          <w:rFonts w:cs="Arial"/>
          <w:color w:val="auto"/>
        </w:rPr>
        <w:t>Holders of public office should take decisions solely in terms of the public interest.  They should not do so in order to gain financial or other material benefits for themselves, their family, or their friends.</w:t>
      </w:r>
    </w:p>
    <w:p w14:paraId="0BCE3C81" w14:textId="77777777" w:rsidR="009B69DA" w:rsidRDefault="009B69DA" w:rsidP="006544C0">
      <w:pPr>
        <w:numPr>
          <w:ilvl w:val="12"/>
          <w:numId w:val="0"/>
        </w:numPr>
        <w:jc w:val="both"/>
        <w:rPr>
          <w:rFonts w:ascii="Arial" w:hAnsi="Arial" w:cs="Arial"/>
          <w:i/>
        </w:rPr>
      </w:pPr>
    </w:p>
    <w:p w14:paraId="01F3E953" w14:textId="77777777" w:rsidR="009B69DA" w:rsidRDefault="009B69DA" w:rsidP="006544C0">
      <w:pPr>
        <w:rPr>
          <w:rFonts w:ascii="Arial" w:hAnsi="Arial" w:cs="Arial"/>
          <w:i/>
        </w:rPr>
      </w:pPr>
      <w:r>
        <w:rPr>
          <w:rFonts w:ascii="Arial" w:hAnsi="Arial" w:cs="Arial"/>
          <w:i/>
        </w:rPr>
        <w:t>Integrity</w:t>
      </w:r>
    </w:p>
    <w:p w14:paraId="054ABB12" w14:textId="77777777" w:rsidR="009B69DA" w:rsidRDefault="009B69DA" w:rsidP="006544C0">
      <w:pPr>
        <w:numPr>
          <w:ilvl w:val="12"/>
          <w:numId w:val="0"/>
        </w:numPr>
        <w:jc w:val="both"/>
        <w:rPr>
          <w:rFonts w:ascii="Arial" w:hAnsi="Arial" w:cs="Arial"/>
          <w:i/>
        </w:rPr>
      </w:pPr>
    </w:p>
    <w:p w14:paraId="1EF75193" w14:textId="77777777" w:rsidR="009B69DA" w:rsidRDefault="009B69DA" w:rsidP="006544C0">
      <w:pPr>
        <w:pStyle w:val="BodyText2"/>
        <w:tabs>
          <w:tab w:val="clear" w:pos="-1440"/>
          <w:tab w:val="clear" w:pos="-72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Holders of public office should not place themselves under any financial or other obligation to outside individuals or organisations that might influence them in the performance of their official duties.</w:t>
      </w:r>
    </w:p>
    <w:p w14:paraId="11012912" w14:textId="77777777" w:rsidR="009B69DA" w:rsidRDefault="009B69DA" w:rsidP="006544C0">
      <w:pPr>
        <w:rPr>
          <w:rFonts w:ascii="Arial" w:hAnsi="Arial" w:cs="Arial"/>
          <w:i/>
        </w:rPr>
      </w:pPr>
    </w:p>
    <w:p w14:paraId="7491565D" w14:textId="77777777" w:rsidR="009B69DA" w:rsidRDefault="009B69DA" w:rsidP="006544C0">
      <w:pPr>
        <w:rPr>
          <w:rFonts w:ascii="Arial" w:hAnsi="Arial" w:cs="Arial"/>
          <w:i/>
        </w:rPr>
      </w:pPr>
      <w:r>
        <w:rPr>
          <w:rFonts w:ascii="Arial" w:hAnsi="Arial" w:cs="Arial"/>
          <w:i/>
        </w:rPr>
        <w:t>Objectivity</w:t>
      </w:r>
    </w:p>
    <w:p w14:paraId="06AB2689" w14:textId="77777777" w:rsidR="009B69DA" w:rsidRDefault="009B69DA" w:rsidP="006544C0">
      <w:pPr>
        <w:numPr>
          <w:ilvl w:val="12"/>
          <w:numId w:val="0"/>
        </w:numPr>
        <w:jc w:val="both"/>
        <w:rPr>
          <w:rFonts w:ascii="Arial" w:hAnsi="Arial" w:cs="Arial"/>
          <w:i/>
        </w:rPr>
      </w:pPr>
    </w:p>
    <w:p w14:paraId="6EF2117C" w14:textId="77777777" w:rsidR="009B69DA" w:rsidRDefault="009B69DA" w:rsidP="006544C0">
      <w:pPr>
        <w:pStyle w:val="BodyText2"/>
        <w:tabs>
          <w:tab w:val="clear" w:pos="-1440"/>
          <w:tab w:val="clear" w:pos="-72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cs="Arial"/>
        </w:rPr>
      </w:pPr>
      <w:r>
        <w:rPr>
          <w:rFonts w:cs="Arial"/>
        </w:rPr>
        <w:t>In carrying out public business, including making public appointments, awarding contracts, or recommending individuals for rewards and benefits, holders of public office should make choices on merit.</w:t>
      </w:r>
    </w:p>
    <w:p w14:paraId="5795B955" w14:textId="77777777" w:rsidR="009B69DA" w:rsidRDefault="009B69DA" w:rsidP="006544C0">
      <w:pPr>
        <w:numPr>
          <w:ilvl w:val="12"/>
          <w:numId w:val="0"/>
        </w:numPr>
        <w:jc w:val="both"/>
        <w:rPr>
          <w:rFonts w:ascii="Arial" w:hAnsi="Arial" w:cs="Arial"/>
        </w:rPr>
      </w:pPr>
    </w:p>
    <w:p w14:paraId="25F3D250" w14:textId="77777777" w:rsidR="009B69DA" w:rsidRDefault="009B69DA" w:rsidP="006544C0">
      <w:pPr>
        <w:rPr>
          <w:rFonts w:ascii="Arial" w:hAnsi="Arial" w:cs="Arial"/>
          <w:i/>
        </w:rPr>
      </w:pPr>
      <w:r>
        <w:rPr>
          <w:rFonts w:ascii="Arial" w:hAnsi="Arial" w:cs="Arial"/>
          <w:i/>
        </w:rPr>
        <w:t>Accountability</w:t>
      </w:r>
    </w:p>
    <w:p w14:paraId="15D81823" w14:textId="77777777" w:rsidR="009B69DA" w:rsidRDefault="009B69DA" w:rsidP="006544C0">
      <w:pPr>
        <w:numPr>
          <w:ilvl w:val="12"/>
          <w:numId w:val="0"/>
        </w:numPr>
        <w:jc w:val="both"/>
        <w:rPr>
          <w:rFonts w:ascii="Arial" w:hAnsi="Arial" w:cs="Arial"/>
          <w:i/>
        </w:rPr>
      </w:pPr>
    </w:p>
    <w:p w14:paraId="1E22BEB9" w14:textId="77777777" w:rsidR="009B69DA" w:rsidRDefault="009B69DA" w:rsidP="006544C0">
      <w:pPr>
        <w:pStyle w:val="BodyText"/>
        <w:numPr>
          <w:ilvl w:val="12"/>
          <w:numId w:val="0"/>
        </w:numPr>
        <w:tabs>
          <w:tab w:val="clear" w:pos="-720"/>
        </w:tabs>
        <w:jc w:val="both"/>
        <w:rPr>
          <w:rFonts w:cs="Arial"/>
          <w:b w:val="0"/>
        </w:rPr>
      </w:pPr>
      <w:r>
        <w:rPr>
          <w:rFonts w:cs="Arial"/>
          <w:b w:val="0"/>
        </w:rPr>
        <w:t>Holders of public office are accountable for their decisions and actions to the public and must submit themselves to whatever scrutiny is appropriate to their office.</w:t>
      </w:r>
    </w:p>
    <w:p w14:paraId="35FB880A" w14:textId="77777777" w:rsidR="009B69DA" w:rsidRDefault="009B69DA" w:rsidP="006544C0">
      <w:pPr>
        <w:numPr>
          <w:ilvl w:val="12"/>
          <w:numId w:val="0"/>
        </w:numPr>
        <w:jc w:val="both"/>
        <w:rPr>
          <w:rFonts w:ascii="Arial" w:hAnsi="Arial" w:cs="Arial"/>
        </w:rPr>
      </w:pPr>
    </w:p>
    <w:p w14:paraId="0D9EB064" w14:textId="77777777" w:rsidR="009B69DA" w:rsidRDefault="009B69DA" w:rsidP="006544C0">
      <w:pPr>
        <w:rPr>
          <w:rFonts w:ascii="Arial" w:hAnsi="Arial" w:cs="Arial"/>
          <w:i/>
        </w:rPr>
      </w:pPr>
      <w:r>
        <w:rPr>
          <w:rFonts w:ascii="Arial" w:hAnsi="Arial" w:cs="Arial"/>
          <w:i/>
        </w:rPr>
        <w:t>Openness</w:t>
      </w:r>
    </w:p>
    <w:p w14:paraId="1BE1AE1E" w14:textId="77777777" w:rsidR="009B69DA" w:rsidRDefault="009B69DA" w:rsidP="006544C0">
      <w:pPr>
        <w:numPr>
          <w:ilvl w:val="12"/>
          <w:numId w:val="0"/>
        </w:numPr>
        <w:jc w:val="both"/>
        <w:rPr>
          <w:rFonts w:ascii="Arial" w:hAnsi="Arial" w:cs="Arial"/>
          <w:i/>
        </w:rPr>
      </w:pPr>
    </w:p>
    <w:p w14:paraId="3BE17ACF" w14:textId="77777777" w:rsidR="009B69DA" w:rsidRDefault="009B69DA" w:rsidP="006544C0">
      <w:pPr>
        <w:pStyle w:val="BodyText"/>
        <w:numPr>
          <w:ilvl w:val="12"/>
          <w:numId w:val="0"/>
        </w:numPr>
        <w:tabs>
          <w:tab w:val="clear" w:pos="-720"/>
        </w:tabs>
        <w:jc w:val="both"/>
        <w:rPr>
          <w:rFonts w:cs="Arial"/>
          <w:b w:val="0"/>
        </w:rPr>
      </w:pPr>
      <w:r>
        <w:rPr>
          <w:rFonts w:cs="Arial"/>
          <w:b w:val="0"/>
        </w:rPr>
        <w:t>Holders of public office should be as open as possible about all the decisions and actions that they take.  They should give reasons for their decisions and restrict information only when the wider public interest clearly demands.</w:t>
      </w:r>
    </w:p>
    <w:p w14:paraId="54311CBB" w14:textId="77777777" w:rsidR="009B69DA" w:rsidRDefault="009B69DA" w:rsidP="006544C0">
      <w:pPr>
        <w:numPr>
          <w:ilvl w:val="12"/>
          <w:numId w:val="0"/>
        </w:numPr>
        <w:jc w:val="both"/>
        <w:rPr>
          <w:rFonts w:ascii="Arial" w:hAnsi="Arial" w:cs="Arial"/>
          <w:i/>
        </w:rPr>
      </w:pPr>
    </w:p>
    <w:p w14:paraId="7B282159" w14:textId="77777777" w:rsidR="009B69DA" w:rsidRDefault="009B69DA" w:rsidP="006544C0">
      <w:pPr>
        <w:rPr>
          <w:rFonts w:ascii="Arial" w:hAnsi="Arial" w:cs="Arial"/>
          <w:i/>
        </w:rPr>
      </w:pPr>
      <w:r>
        <w:rPr>
          <w:rFonts w:ascii="Arial" w:hAnsi="Arial" w:cs="Arial"/>
          <w:i/>
        </w:rPr>
        <w:t>Honesty</w:t>
      </w:r>
    </w:p>
    <w:p w14:paraId="4D94575B" w14:textId="77777777" w:rsidR="009B69DA" w:rsidRDefault="009B69DA" w:rsidP="006544C0">
      <w:pPr>
        <w:rPr>
          <w:rFonts w:ascii="Arial" w:hAnsi="Arial" w:cs="Arial"/>
          <w:i/>
        </w:rPr>
      </w:pPr>
    </w:p>
    <w:p w14:paraId="4EE819FF" w14:textId="77777777" w:rsidR="009B69DA" w:rsidRDefault="009B69DA" w:rsidP="006544C0">
      <w:pPr>
        <w:rPr>
          <w:rFonts w:ascii="Arial" w:hAnsi="Arial" w:cs="Arial"/>
        </w:rPr>
      </w:pPr>
      <w:r>
        <w:rPr>
          <w:rFonts w:ascii="Arial" w:hAnsi="Arial" w:cs="Arial"/>
        </w:rPr>
        <w:t>Holders of public office have a duty to declare any private interests relating to their public duties and to take steps to resolve any conflicts arising in a way that protects the public interest.</w:t>
      </w:r>
    </w:p>
    <w:p w14:paraId="393A209B" w14:textId="77777777" w:rsidR="009B69DA" w:rsidRDefault="009B69DA" w:rsidP="006544C0">
      <w:pPr>
        <w:ind w:firstLine="360"/>
        <w:rPr>
          <w:rFonts w:ascii="Arial" w:hAnsi="Arial" w:cs="Arial"/>
        </w:rPr>
      </w:pPr>
    </w:p>
    <w:p w14:paraId="0601B367" w14:textId="77777777" w:rsidR="009B69DA" w:rsidRDefault="009B69DA" w:rsidP="006544C0">
      <w:pPr>
        <w:rPr>
          <w:rFonts w:ascii="Arial" w:hAnsi="Arial" w:cs="Arial"/>
          <w:i/>
        </w:rPr>
      </w:pPr>
      <w:r>
        <w:rPr>
          <w:rFonts w:ascii="Arial" w:hAnsi="Arial" w:cs="Arial"/>
          <w:i/>
        </w:rPr>
        <w:t>Leadership</w:t>
      </w:r>
    </w:p>
    <w:p w14:paraId="0A4C28C6" w14:textId="77777777" w:rsidR="009B69DA" w:rsidRDefault="009B69DA" w:rsidP="006544C0">
      <w:pPr>
        <w:rPr>
          <w:rFonts w:ascii="Arial" w:hAnsi="Arial" w:cs="Arial"/>
          <w:i/>
        </w:rPr>
      </w:pPr>
    </w:p>
    <w:p w14:paraId="26C4E9CE" w14:textId="77777777" w:rsidR="0045287C" w:rsidRPr="004D3E56" w:rsidRDefault="009B69DA" w:rsidP="006544C0">
      <w:pPr>
        <w:pStyle w:val="Heading2"/>
        <w:numPr>
          <w:ilvl w:val="12"/>
          <w:numId w:val="0"/>
        </w:numPr>
        <w:tabs>
          <w:tab w:val="left" w:pos="0"/>
        </w:tabs>
        <w:jc w:val="left"/>
        <w:rPr>
          <w:rFonts w:cs="Arial"/>
          <w:b w:val="0"/>
        </w:rPr>
      </w:pPr>
      <w:r w:rsidRPr="004D3E56">
        <w:rPr>
          <w:rFonts w:cs="Arial"/>
          <w:b w:val="0"/>
        </w:rPr>
        <w:t>Holders of public office should promote and support these principles by leadership and example.</w:t>
      </w:r>
    </w:p>
    <w:p w14:paraId="6B4A4E50" w14:textId="77777777" w:rsidR="0045287C" w:rsidRPr="004D3E56" w:rsidRDefault="0045287C" w:rsidP="006544C0">
      <w:pPr>
        <w:pStyle w:val="Heading2"/>
        <w:numPr>
          <w:ilvl w:val="12"/>
          <w:numId w:val="0"/>
        </w:numPr>
        <w:tabs>
          <w:tab w:val="left" w:pos="0"/>
        </w:tabs>
        <w:jc w:val="left"/>
        <w:rPr>
          <w:rFonts w:cs="Arial"/>
          <w:b w:val="0"/>
        </w:rPr>
      </w:pPr>
    </w:p>
    <w:p w14:paraId="1CAB4209" w14:textId="77777777" w:rsidR="0045287C" w:rsidRPr="0045287C" w:rsidRDefault="0045287C" w:rsidP="0045287C"/>
    <w:p w14:paraId="71110731" w14:textId="77777777" w:rsidR="00640604" w:rsidRDefault="00640604" w:rsidP="006544C0">
      <w:pPr>
        <w:pStyle w:val="Heading2"/>
        <w:numPr>
          <w:ilvl w:val="12"/>
          <w:numId w:val="0"/>
        </w:numPr>
        <w:tabs>
          <w:tab w:val="left" w:pos="0"/>
        </w:tabs>
        <w:jc w:val="left"/>
        <w:rPr>
          <w:rFonts w:cs="Arial"/>
        </w:rPr>
      </w:pPr>
    </w:p>
    <w:p w14:paraId="354DDE49" w14:textId="77777777" w:rsidR="00640604" w:rsidRDefault="00640604" w:rsidP="006544C0">
      <w:pPr>
        <w:pStyle w:val="Heading2"/>
        <w:numPr>
          <w:ilvl w:val="12"/>
          <w:numId w:val="0"/>
        </w:numPr>
        <w:tabs>
          <w:tab w:val="left" w:pos="0"/>
        </w:tabs>
        <w:jc w:val="left"/>
        <w:rPr>
          <w:rFonts w:cs="Arial"/>
        </w:rPr>
      </w:pPr>
    </w:p>
    <w:p w14:paraId="07555730" w14:textId="77777777" w:rsidR="00E3729E" w:rsidRPr="00E3729E" w:rsidRDefault="00E3729E" w:rsidP="00E3729E"/>
    <w:p w14:paraId="6FFE768B" w14:textId="77777777" w:rsidR="00640604" w:rsidRDefault="00640604" w:rsidP="006544C0">
      <w:pPr>
        <w:pStyle w:val="Heading2"/>
        <w:numPr>
          <w:ilvl w:val="12"/>
          <w:numId w:val="0"/>
        </w:numPr>
        <w:tabs>
          <w:tab w:val="left" w:pos="0"/>
        </w:tabs>
        <w:jc w:val="left"/>
        <w:rPr>
          <w:rFonts w:cs="Arial"/>
        </w:rPr>
      </w:pPr>
    </w:p>
    <w:p w14:paraId="1016B5D9" w14:textId="77777777" w:rsidR="00640604" w:rsidRPr="00640604" w:rsidRDefault="00640604" w:rsidP="00640604"/>
    <w:p w14:paraId="524B0957" w14:textId="77777777" w:rsidR="00640604" w:rsidRDefault="00640604" w:rsidP="006544C0">
      <w:pPr>
        <w:pStyle w:val="Heading2"/>
        <w:numPr>
          <w:ilvl w:val="12"/>
          <w:numId w:val="0"/>
        </w:numPr>
        <w:tabs>
          <w:tab w:val="left" w:pos="0"/>
        </w:tabs>
        <w:jc w:val="left"/>
        <w:rPr>
          <w:rFonts w:cs="Arial"/>
        </w:rPr>
      </w:pPr>
    </w:p>
    <w:p w14:paraId="23B241B3" w14:textId="77777777" w:rsidR="00B23137" w:rsidRPr="00B23137" w:rsidRDefault="00B23137" w:rsidP="00B23137"/>
    <w:p w14:paraId="088F2382" w14:textId="77777777" w:rsidR="0045287C" w:rsidRDefault="0045287C" w:rsidP="006544C0">
      <w:pPr>
        <w:pStyle w:val="Heading2"/>
        <w:numPr>
          <w:ilvl w:val="12"/>
          <w:numId w:val="0"/>
        </w:numPr>
        <w:tabs>
          <w:tab w:val="left" w:pos="0"/>
        </w:tabs>
        <w:jc w:val="left"/>
        <w:rPr>
          <w:rFonts w:cs="Arial"/>
        </w:rPr>
      </w:pPr>
      <w:r>
        <w:rPr>
          <w:rFonts w:cs="Arial"/>
        </w:rPr>
        <w:t>Requirements for Good Governance</w:t>
      </w:r>
    </w:p>
    <w:p w14:paraId="7651DD88" w14:textId="77777777" w:rsidR="0045287C" w:rsidRDefault="0045287C" w:rsidP="006544C0">
      <w:pPr>
        <w:pStyle w:val="Heading2"/>
        <w:numPr>
          <w:ilvl w:val="12"/>
          <w:numId w:val="0"/>
        </w:numPr>
        <w:tabs>
          <w:tab w:val="left" w:pos="0"/>
        </w:tabs>
        <w:jc w:val="left"/>
        <w:rPr>
          <w:rFonts w:cs="Arial"/>
        </w:rPr>
      </w:pPr>
    </w:p>
    <w:p w14:paraId="3DACAA29" w14:textId="77777777" w:rsidR="0045287C" w:rsidRPr="008F69A6" w:rsidRDefault="0045287C" w:rsidP="0045287C">
      <w:pPr>
        <w:pStyle w:val="Default"/>
        <w:rPr>
          <w:rFonts w:ascii="Arial" w:hAnsi="Arial" w:cs="Arial"/>
        </w:rPr>
      </w:pPr>
      <w:r>
        <w:rPr>
          <w:rFonts w:ascii="Arial" w:hAnsi="Arial" w:cs="Arial"/>
        </w:rPr>
        <w:t>T</w:t>
      </w:r>
      <w:r w:rsidRPr="008F69A6">
        <w:rPr>
          <w:rFonts w:ascii="Arial" w:hAnsi="Arial" w:cs="Arial"/>
        </w:rPr>
        <w:t xml:space="preserve">he following </w:t>
      </w:r>
      <w:r>
        <w:rPr>
          <w:rFonts w:ascii="Arial" w:hAnsi="Arial" w:cs="Arial"/>
        </w:rPr>
        <w:t xml:space="preserve">requirements are an </w:t>
      </w:r>
      <w:r w:rsidRPr="008F69A6">
        <w:rPr>
          <w:rFonts w:ascii="Arial" w:hAnsi="Arial" w:cs="Arial"/>
        </w:rPr>
        <w:t xml:space="preserve">extract from those published by the Independent Commission on Good Governance in Public Services, in January 2005. </w:t>
      </w:r>
    </w:p>
    <w:p w14:paraId="2408B532" w14:textId="77777777" w:rsidR="0045287C" w:rsidRDefault="0045287C" w:rsidP="0045287C">
      <w:pPr>
        <w:pStyle w:val="Default"/>
        <w:ind w:left="720"/>
        <w:rPr>
          <w:rFonts w:ascii="Arial" w:hAnsi="Arial" w:cs="Arial"/>
          <w:b/>
          <w:bCs/>
        </w:rPr>
      </w:pPr>
    </w:p>
    <w:p w14:paraId="7D1C11E2" w14:textId="77777777" w:rsidR="0045287C" w:rsidRPr="00A8557C" w:rsidRDefault="0045287C" w:rsidP="00454548">
      <w:pPr>
        <w:pStyle w:val="Default"/>
        <w:rPr>
          <w:rFonts w:ascii="Arial" w:hAnsi="Arial" w:cs="Arial"/>
        </w:rPr>
      </w:pPr>
      <w:r w:rsidRPr="00A8557C">
        <w:rPr>
          <w:rFonts w:ascii="Arial" w:hAnsi="Arial" w:cs="Arial"/>
          <w:bCs/>
        </w:rPr>
        <w:t xml:space="preserve">Good governance means: </w:t>
      </w:r>
    </w:p>
    <w:p w14:paraId="38E6F952" w14:textId="77777777" w:rsidR="0045287C" w:rsidRPr="008F69A6" w:rsidRDefault="0045287C" w:rsidP="00454548">
      <w:pPr>
        <w:pStyle w:val="Default"/>
        <w:rPr>
          <w:rFonts w:ascii="Arial" w:hAnsi="Arial" w:cs="Arial"/>
        </w:rPr>
      </w:pPr>
      <w:r w:rsidRPr="008F69A6">
        <w:rPr>
          <w:rFonts w:ascii="Arial" w:hAnsi="Arial" w:cs="Arial"/>
        </w:rPr>
        <w:t xml:space="preserve">(1) focusing on the organisation’s purposes and on outcomes for citizens and service users - </w:t>
      </w:r>
    </w:p>
    <w:p w14:paraId="0FF7A020" w14:textId="77777777" w:rsidR="0045287C" w:rsidRPr="008F69A6" w:rsidRDefault="0045287C" w:rsidP="00DC33CB">
      <w:pPr>
        <w:pStyle w:val="Default"/>
        <w:numPr>
          <w:ilvl w:val="0"/>
          <w:numId w:val="27"/>
        </w:numPr>
        <w:rPr>
          <w:rFonts w:ascii="Arial" w:hAnsi="Arial" w:cs="Arial"/>
        </w:rPr>
      </w:pPr>
      <w:r w:rsidRPr="008F69A6">
        <w:rPr>
          <w:rFonts w:ascii="Arial" w:hAnsi="Arial" w:cs="Arial"/>
        </w:rPr>
        <w:t xml:space="preserve">being clear about the organisation’s purposes and its intended outcomes for citizens and service users; </w:t>
      </w:r>
    </w:p>
    <w:p w14:paraId="29C69D3B" w14:textId="77777777" w:rsidR="0045287C" w:rsidRPr="008F69A6" w:rsidRDefault="0045287C" w:rsidP="00DC33CB">
      <w:pPr>
        <w:pStyle w:val="Default"/>
        <w:numPr>
          <w:ilvl w:val="0"/>
          <w:numId w:val="27"/>
        </w:numPr>
        <w:rPr>
          <w:rFonts w:ascii="Arial" w:hAnsi="Arial" w:cs="Arial"/>
        </w:rPr>
      </w:pPr>
      <w:r w:rsidRPr="008F69A6">
        <w:rPr>
          <w:rFonts w:ascii="Arial" w:hAnsi="Arial" w:cs="Arial"/>
        </w:rPr>
        <w:t xml:space="preserve">making sure that users receive a high quality service; and </w:t>
      </w:r>
    </w:p>
    <w:p w14:paraId="438A9D5A" w14:textId="77777777" w:rsidR="0045287C" w:rsidRDefault="0045287C" w:rsidP="00DC33CB">
      <w:pPr>
        <w:pStyle w:val="Default"/>
        <w:numPr>
          <w:ilvl w:val="0"/>
          <w:numId w:val="27"/>
        </w:numPr>
        <w:rPr>
          <w:rFonts w:ascii="Arial" w:hAnsi="Arial" w:cs="Arial"/>
        </w:rPr>
      </w:pPr>
      <w:r w:rsidRPr="008F69A6">
        <w:rPr>
          <w:rFonts w:ascii="Arial" w:hAnsi="Arial" w:cs="Arial"/>
        </w:rPr>
        <w:t xml:space="preserve">making sure that taxpayers receive value for money; </w:t>
      </w:r>
    </w:p>
    <w:p w14:paraId="37C35306" w14:textId="77777777" w:rsidR="00FC7888" w:rsidRPr="008F69A6" w:rsidRDefault="00FC7888" w:rsidP="00FC7888">
      <w:pPr>
        <w:pStyle w:val="Default"/>
        <w:ind w:left="1080"/>
        <w:rPr>
          <w:rFonts w:ascii="Arial" w:hAnsi="Arial" w:cs="Arial"/>
        </w:rPr>
      </w:pPr>
    </w:p>
    <w:p w14:paraId="5B54D20A" w14:textId="77777777" w:rsidR="0045287C" w:rsidRPr="008F69A6" w:rsidRDefault="00726760" w:rsidP="0045287C">
      <w:pPr>
        <w:pStyle w:val="Default"/>
        <w:rPr>
          <w:rFonts w:ascii="Arial" w:hAnsi="Arial" w:cs="Arial"/>
        </w:rPr>
      </w:pPr>
      <w:r>
        <w:rPr>
          <w:rFonts w:ascii="Arial" w:hAnsi="Arial" w:cs="Arial"/>
        </w:rPr>
        <w:t>(</w:t>
      </w:r>
      <w:r w:rsidR="0045287C" w:rsidRPr="008F69A6">
        <w:rPr>
          <w:rFonts w:ascii="Arial" w:hAnsi="Arial" w:cs="Arial"/>
        </w:rPr>
        <w:t xml:space="preserve">2) performing effectively in clearly defined functions and roles - </w:t>
      </w:r>
    </w:p>
    <w:p w14:paraId="600AA0B3" w14:textId="77777777" w:rsidR="0045287C" w:rsidRPr="008F69A6" w:rsidRDefault="0045287C" w:rsidP="00DC33CB">
      <w:pPr>
        <w:pStyle w:val="Default"/>
        <w:numPr>
          <w:ilvl w:val="0"/>
          <w:numId w:val="28"/>
        </w:numPr>
        <w:rPr>
          <w:rFonts w:ascii="Arial" w:hAnsi="Arial" w:cs="Arial"/>
        </w:rPr>
      </w:pPr>
      <w:r w:rsidRPr="008F69A6">
        <w:rPr>
          <w:rFonts w:ascii="Arial" w:hAnsi="Arial" w:cs="Arial"/>
        </w:rPr>
        <w:t xml:space="preserve">being clear about the functions of the </w:t>
      </w:r>
      <w:r w:rsidR="00962468">
        <w:rPr>
          <w:rFonts w:ascii="Arial" w:hAnsi="Arial" w:cs="Arial"/>
        </w:rPr>
        <w:t>Board</w:t>
      </w:r>
      <w:r w:rsidRPr="008F69A6">
        <w:rPr>
          <w:rFonts w:ascii="Arial" w:hAnsi="Arial" w:cs="Arial"/>
        </w:rPr>
        <w:t xml:space="preserve">; </w:t>
      </w:r>
    </w:p>
    <w:p w14:paraId="12C3CF6B" w14:textId="77777777" w:rsidR="0045287C" w:rsidRPr="008F69A6" w:rsidRDefault="0045287C" w:rsidP="00DC33CB">
      <w:pPr>
        <w:pStyle w:val="Default"/>
        <w:numPr>
          <w:ilvl w:val="0"/>
          <w:numId w:val="28"/>
        </w:numPr>
        <w:rPr>
          <w:rFonts w:ascii="Arial" w:hAnsi="Arial" w:cs="Arial"/>
        </w:rPr>
      </w:pPr>
      <w:r w:rsidRPr="008F69A6">
        <w:rPr>
          <w:rFonts w:ascii="Arial" w:hAnsi="Arial" w:cs="Arial"/>
        </w:rPr>
        <w:t xml:space="preserve">being clear about the responsibilities of the non-executives and the executive, and making sure that those responsibilities are carried out; and </w:t>
      </w:r>
    </w:p>
    <w:p w14:paraId="7CF8EDEB" w14:textId="77777777" w:rsidR="0045287C" w:rsidRDefault="0045287C" w:rsidP="00DC33CB">
      <w:pPr>
        <w:pStyle w:val="Default"/>
        <w:numPr>
          <w:ilvl w:val="0"/>
          <w:numId w:val="28"/>
        </w:numPr>
        <w:rPr>
          <w:rFonts w:ascii="Arial" w:hAnsi="Arial" w:cs="Arial"/>
        </w:rPr>
      </w:pPr>
      <w:r w:rsidRPr="008F69A6">
        <w:rPr>
          <w:rFonts w:ascii="Arial" w:hAnsi="Arial" w:cs="Arial"/>
        </w:rPr>
        <w:t xml:space="preserve">being clear about relationships between the </w:t>
      </w:r>
      <w:r w:rsidR="00641505">
        <w:rPr>
          <w:rFonts w:ascii="Arial" w:hAnsi="Arial" w:cs="Arial"/>
        </w:rPr>
        <w:t>Governor</w:t>
      </w:r>
      <w:r w:rsidR="003A643E">
        <w:rPr>
          <w:rFonts w:ascii="Arial" w:hAnsi="Arial" w:cs="Arial"/>
        </w:rPr>
        <w:t>s</w:t>
      </w:r>
      <w:r w:rsidRPr="008F69A6">
        <w:rPr>
          <w:rFonts w:ascii="Arial" w:hAnsi="Arial" w:cs="Arial"/>
        </w:rPr>
        <w:t xml:space="preserve"> and the public;</w:t>
      </w:r>
    </w:p>
    <w:p w14:paraId="74CC5D75" w14:textId="77777777" w:rsidR="00FC7888" w:rsidRPr="008F69A6" w:rsidRDefault="00FC7888" w:rsidP="00FC7888">
      <w:pPr>
        <w:pStyle w:val="Default"/>
        <w:ind w:left="1080"/>
        <w:rPr>
          <w:rFonts w:ascii="Arial" w:hAnsi="Arial" w:cs="Arial"/>
        </w:rPr>
      </w:pPr>
    </w:p>
    <w:p w14:paraId="5F2A52E7" w14:textId="77777777" w:rsidR="0045287C" w:rsidRPr="008F69A6" w:rsidRDefault="0045287C" w:rsidP="00454548">
      <w:pPr>
        <w:pStyle w:val="Default"/>
        <w:rPr>
          <w:rFonts w:ascii="Arial" w:hAnsi="Arial" w:cs="Arial"/>
        </w:rPr>
      </w:pPr>
      <w:r w:rsidRPr="008F69A6">
        <w:rPr>
          <w:rFonts w:ascii="Arial" w:hAnsi="Arial" w:cs="Arial"/>
        </w:rPr>
        <w:t xml:space="preserve">(3) promoting values for the whole organisation and demonstrating the values of good governance through behaviour - </w:t>
      </w:r>
    </w:p>
    <w:p w14:paraId="75BB5C6E" w14:textId="77777777" w:rsidR="0045287C" w:rsidRPr="008F69A6" w:rsidRDefault="0045287C" w:rsidP="00DC33CB">
      <w:pPr>
        <w:pStyle w:val="Default"/>
        <w:numPr>
          <w:ilvl w:val="0"/>
          <w:numId w:val="29"/>
        </w:numPr>
        <w:rPr>
          <w:rFonts w:ascii="Arial" w:hAnsi="Arial" w:cs="Arial"/>
        </w:rPr>
      </w:pPr>
      <w:r w:rsidRPr="008F69A6">
        <w:rPr>
          <w:rFonts w:ascii="Arial" w:hAnsi="Arial" w:cs="Arial"/>
        </w:rPr>
        <w:t xml:space="preserve">putting organisational values into practice; and </w:t>
      </w:r>
    </w:p>
    <w:p w14:paraId="2FD5D31C" w14:textId="77777777" w:rsidR="0045287C" w:rsidRDefault="0045287C" w:rsidP="00DC33CB">
      <w:pPr>
        <w:pStyle w:val="Default"/>
        <w:numPr>
          <w:ilvl w:val="0"/>
          <w:numId w:val="29"/>
        </w:numPr>
        <w:rPr>
          <w:rFonts w:ascii="Arial" w:hAnsi="Arial" w:cs="Arial"/>
        </w:rPr>
      </w:pPr>
      <w:r w:rsidRPr="008F69A6">
        <w:rPr>
          <w:rFonts w:ascii="Arial" w:hAnsi="Arial" w:cs="Arial"/>
        </w:rPr>
        <w:t xml:space="preserve">individual </w:t>
      </w:r>
      <w:r w:rsidR="00641505">
        <w:rPr>
          <w:rFonts w:ascii="Arial" w:hAnsi="Arial" w:cs="Arial"/>
        </w:rPr>
        <w:t>Governor</w:t>
      </w:r>
      <w:r w:rsidR="003A643E">
        <w:rPr>
          <w:rFonts w:ascii="Arial" w:hAnsi="Arial" w:cs="Arial"/>
        </w:rPr>
        <w:t>s</w:t>
      </w:r>
      <w:r w:rsidRPr="008F69A6">
        <w:rPr>
          <w:rFonts w:ascii="Arial" w:hAnsi="Arial" w:cs="Arial"/>
        </w:rPr>
        <w:t xml:space="preserve"> behaving in ways that uphold and exemplify effective governance; </w:t>
      </w:r>
    </w:p>
    <w:p w14:paraId="3910A96C" w14:textId="77777777" w:rsidR="00FC7888" w:rsidRPr="008F69A6" w:rsidRDefault="00FC7888" w:rsidP="00FC7888">
      <w:pPr>
        <w:pStyle w:val="Default"/>
        <w:ind w:left="1080"/>
        <w:rPr>
          <w:rFonts w:ascii="Arial" w:hAnsi="Arial" w:cs="Arial"/>
        </w:rPr>
      </w:pPr>
    </w:p>
    <w:p w14:paraId="4F405C51" w14:textId="77777777" w:rsidR="0045287C" w:rsidRPr="008F69A6" w:rsidRDefault="0045287C" w:rsidP="0045287C">
      <w:pPr>
        <w:pStyle w:val="Default"/>
        <w:rPr>
          <w:rFonts w:ascii="Arial" w:hAnsi="Arial" w:cs="Arial"/>
        </w:rPr>
      </w:pPr>
      <w:r w:rsidRPr="008F69A6">
        <w:rPr>
          <w:rFonts w:ascii="Arial" w:hAnsi="Arial" w:cs="Arial"/>
        </w:rPr>
        <w:t xml:space="preserve">(4) taking informed, transparent decisions and managing risk - </w:t>
      </w:r>
    </w:p>
    <w:p w14:paraId="73225F39" w14:textId="77777777" w:rsidR="0045287C" w:rsidRPr="008F69A6" w:rsidRDefault="0045287C" w:rsidP="00DC33CB">
      <w:pPr>
        <w:pStyle w:val="Default"/>
        <w:numPr>
          <w:ilvl w:val="0"/>
          <w:numId w:val="30"/>
        </w:numPr>
        <w:rPr>
          <w:rFonts w:ascii="Arial" w:hAnsi="Arial" w:cs="Arial"/>
        </w:rPr>
      </w:pPr>
      <w:r w:rsidRPr="008F69A6">
        <w:rPr>
          <w:rFonts w:ascii="Arial" w:hAnsi="Arial" w:cs="Arial"/>
        </w:rPr>
        <w:t xml:space="preserve">being rigorous and transparent about how decisions are taken; </w:t>
      </w:r>
    </w:p>
    <w:p w14:paraId="08ABF8B5" w14:textId="77777777" w:rsidR="0045287C" w:rsidRPr="008F69A6" w:rsidRDefault="0045287C" w:rsidP="00DC33CB">
      <w:pPr>
        <w:pStyle w:val="Default"/>
        <w:numPr>
          <w:ilvl w:val="0"/>
          <w:numId w:val="30"/>
        </w:numPr>
        <w:rPr>
          <w:rFonts w:ascii="Arial" w:hAnsi="Arial" w:cs="Arial"/>
        </w:rPr>
      </w:pPr>
      <w:r w:rsidRPr="008F69A6">
        <w:rPr>
          <w:rFonts w:ascii="Arial" w:hAnsi="Arial" w:cs="Arial"/>
        </w:rPr>
        <w:t xml:space="preserve">having and using good quality information, advice and support; and </w:t>
      </w:r>
    </w:p>
    <w:p w14:paraId="4870F9EA" w14:textId="77777777" w:rsidR="0045287C" w:rsidRDefault="0045287C" w:rsidP="00DC33CB">
      <w:pPr>
        <w:pStyle w:val="Default"/>
        <w:numPr>
          <w:ilvl w:val="0"/>
          <w:numId w:val="30"/>
        </w:numPr>
        <w:rPr>
          <w:rFonts w:ascii="Arial" w:hAnsi="Arial" w:cs="Arial"/>
        </w:rPr>
      </w:pPr>
      <w:r w:rsidRPr="008F69A6">
        <w:rPr>
          <w:rFonts w:ascii="Arial" w:hAnsi="Arial" w:cs="Arial"/>
        </w:rPr>
        <w:t>making sure that an effective risk management system is in operation;</w:t>
      </w:r>
    </w:p>
    <w:p w14:paraId="31306EC2" w14:textId="77777777" w:rsidR="00FC7888" w:rsidRPr="008F69A6" w:rsidRDefault="00FC7888" w:rsidP="00FC7888">
      <w:pPr>
        <w:pStyle w:val="Default"/>
        <w:ind w:left="1080"/>
        <w:rPr>
          <w:rFonts w:ascii="Arial" w:hAnsi="Arial" w:cs="Arial"/>
        </w:rPr>
      </w:pPr>
    </w:p>
    <w:p w14:paraId="2A15DFC5" w14:textId="77777777" w:rsidR="0045287C" w:rsidRPr="008F69A6" w:rsidRDefault="0045287C" w:rsidP="0045287C">
      <w:pPr>
        <w:pStyle w:val="Default"/>
        <w:rPr>
          <w:rFonts w:ascii="Arial" w:hAnsi="Arial" w:cs="Arial"/>
        </w:rPr>
      </w:pPr>
      <w:r w:rsidRPr="008F69A6">
        <w:rPr>
          <w:rFonts w:ascii="Arial" w:hAnsi="Arial" w:cs="Arial"/>
        </w:rPr>
        <w:t xml:space="preserve"> (5) developing the capacity and capability of the </w:t>
      </w:r>
      <w:r w:rsidR="00962468">
        <w:rPr>
          <w:rFonts w:ascii="Arial" w:hAnsi="Arial" w:cs="Arial"/>
        </w:rPr>
        <w:t>Board</w:t>
      </w:r>
      <w:r w:rsidRPr="008F69A6">
        <w:rPr>
          <w:rFonts w:ascii="Arial" w:hAnsi="Arial" w:cs="Arial"/>
        </w:rPr>
        <w:t xml:space="preserve"> to be effective - </w:t>
      </w:r>
    </w:p>
    <w:p w14:paraId="2436537F" w14:textId="77777777" w:rsidR="0045287C" w:rsidRPr="008F69A6" w:rsidRDefault="0045287C" w:rsidP="00DC33CB">
      <w:pPr>
        <w:pStyle w:val="Default"/>
        <w:numPr>
          <w:ilvl w:val="0"/>
          <w:numId w:val="31"/>
        </w:numPr>
        <w:rPr>
          <w:rFonts w:ascii="Arial" w:hAnsi="Arial" w:cs="Arial"/>
        </w:rPr>
      </w:pPr>
      <w:r w:rsidRPr="008F69A6">
        <w:rPr>
          <w:rFonts w:ascii="Arial" w:hAnsi="Arial" w:cs="Arial"/>
        </w:rPr>
        <w:t xml:space="preserve">making sure that appointed and elected </w:t>
      </w:r>
      <w:r w:rsidR="00641505">
        <w:rPr>
          <w:rFonts w:ascii="Arial" w:hAnsi="Arial" w:cs="Arial"/>
        </w:rPr>
        <w:t>Governor</w:t>
      </w:r>
      <w:r w:rsidR="003A643E">
        <w:rPr>
          <w:rFonts w:ascii="Arial" w:hAnsi="Arial" w:cs="Arial"/>
        </w:rPr>
        <w:t>s</w:t>
      </w:r>
      <w:r w:rsidRPr="008F69A6">
        <w:rPr>
          <w:rFonts w:ascii="Arial" w:hAnsi="Arial" w:cs="Arial"/>
        </w:rPr>
        <w:t xml:space="preserve"> have the skills, knowledge and experience they need to perform well; </w:t>
      </w:r>
    </w:p>
    <w:p w14:paraId="532DFB30" w14:textId="77777777" w:rsidR="0045287C" w:rsidRPr="008F69A6" w:rsidRDefault="0045287C" w:rsidP="00DC33CB">
      <w:pPr>
        <w:pStyle w:val="Default"/>
        <w:numPr>
          <w:ilvl w:val="0"/>
          <w:numId w:val="31"/>
        </w:numPr>
        <w:rPr>
          <w:rFonts w:ascii="Arial" w:hAnsi="Arial" w:cs="Arial"/>
        </w:rPr>
      </w:pPr>
      <w:r w:rsidRPr="008F69A6">
        <w:rPr>
          <w:rFonts w:ascii="Arial" w:hAnsi="Arial" w:cs="Arial"/>
        </w:rPr>
        <w:t xml:space="preserve">developing the capability of the people with governance responsibilities and evaluating their performance, as individuals and as a group; and </w:t>
      </w:r>
    </w:p>
    <w:p w14:paraId="260A484A" w14:textId="77777777" w:rsidR="0045287C" w:rsidRDefault="0045287C" w:rsidP="00DC33CB">
      <w:pPr>
        <w:pStyle w:val="Default"/>
        <w:numPr>
          <w:ilvl w:val="0"/>
          <w:numId w:val="31"/>
        </w:numPr>
        <w:rPr>
          <w:rFonts w:ascii="Arial" w:hAnsi="Arial" w:cs="Arial"/>
        </w:rPr>
      </w:pPr>
      <w:r w:rsidRPr="008F69A6">
        <w:rPr>
          <w:rFonts w:ascii="Arial" w:hAnsi="Arial" w:cs="Arial"/>
        </w:rPr>
        <w:t xml:space="preserve">striking a balance, in the membership of the </w:t>
      </w:r>
      <w:r w:rsidR="00962468">
        <w:rPr>
          <w:rFonts w:ascii="Arial" w:hAnsi="Arial" w:cs="Arial"/>
        </w:rPr>
        <w:t>Board</w:t>
      </w:r>
      <w:r w:rsidRPr="008F69A6">
        <w:rPr>
          <w:rFonts w:ascii="Arial" w:hAnsi="Arial" w:cs="Arial"/>
        </w:rPr>
        <w:t>, between continuity and renewal;</w:t>
      </w:r>
    </w:p>
    <w:p w14:paraId="73840F47" w14:textId="77777777" w:rsidR="00FC7888" w:rsidRPr="008F69A6" w:rsidRDefault="00FC7888" w:rsidP="00FC7888">
      <w:pPr>
        <w:pStyle w:val="Default"/>
        <w:ind w:left="1080"/>
        <w:rPr>
          <w:rFonts w:ascii="Arial" w:hAnsi="Arial" w:cs="Arial"/>
        </w:rPr>
      </w:pPr>
    </w:p>
    <w:p w14:paraId="2C4B132D" w14:textId="77777777" w:rsidR="0045287C" w:rsidRPr="008F69A6" w:rsidRDefault="0045287C" w:rsidP="0045287C">
      <w:pPr>
        <w:pStyle w:val="Default"/>
        <w:rPr>
          <w:rFonts w:ascii="Arial" w:hAnsi="Arial" w:cs="Arial"/>
        </w:rPr>
      </w:pPr>
      <w:r w:rsidRPr="008F69A6">
        <w:rPr>
          <w:rFonts w:ascii="Arial" w:hAnsi="Arial" w:cs="Arial"/>
        </w:rPr>
        <w:t xml:space="preserve"> (6) engaging stakeholders and making accountability real - </w:t>
      </w:r>
    </w:p>
    <w:p w14:paraId="572B6CE7" w14:textId="77777777" w:rsidR="0045287C" w:rsidRPr="008F69A6" w:rsidRDefault="0045287C" w:rsidP="00DC33CB">
      <w:pPr>
        <w:pStyle w:val="Default"/>
        <w:numPr>
          <w:ilvl w:val="0"/>
          <w:numId w:val="32"/>
        </w:numPr>
        <w:rPr>
          <w:rFonts w:ascii="Arial" w:hAnsi="Arial" w:cs="Arial"/>
        </w:rPr>
      </w:pPr>
      <w:r w:rsidRPr="008F69A6">
        <w:rPr>
          <w:rFonts w:ascii="Arial" w:hAnsi="Arial" w:cs="Arial"/>
        </w:rPr>
        <w:t xml:space="preserve">understanding formal and informal accountability relationships; </w:t>
      </w:r>
    </w:p>
    <w:p w14:paraId="37FDC5AA" w14:textId="77777777" w:rsidR="0045287C" w:rsidRPr="008F69A6" w:rsidRDefault="0045287C" w:rsidP="00DC33CB">
      <w:pPr>
        <w:pStyle w:val="Default"/>
        <w:numPr>
          <w:ilvl w:val="0"/>
          <w:numId w:val="32"/>
        </w:numPr>
        <w:rPr>
          <w:rFonts w:ascii="Arial" w:hAnsi="Arial" w:cs="Arial"/>
        </w:rPr>
      </w:pPr>
      <w:r w:rsidRPr="008F69A6">
        <w:rPr>
          <w:rFonts w:ascii="Arial" w:hAnsi="Arial" w:cs="Arial"/>
        </w:rPr>
        <w:t xml:space="preserve">taking an active and planned approach to dialogue with accountability to the public; </w:t>
      </w:r>
    </w:p>
    <w:p w14:paraId="1D94EC3E" w14:textId="77777777" w:rsidR="0045287C" w:rsidRPr="004001CE" w:rsidRDefault="0045287C" w:rsidP="00DC33CB">
      <w:pPr>
        <w:pStyle w:val="Default"/>
        <w:numPr>
          <w:ilvl w:val="0"/>
          <w:numId w:val="32"/>
        </w:numPr>
        <w:rPr>
          <w:rFonts w:ascii="Arial" w:hAnsi="Arial" w:cs="Arial"/>
        </w:rPr>
      </w:pPr>
      <w:r w:rsidRPr="004001CE">
        <w:rPr>
          <w:rFonts w:ascii="Arial" w:hAnsi="Arial" w:cs="Arial"/>
        </w:rPr>
        <w:t xml:space="preserve">taking an active and planned approach to responsibility to staff; </w:t>
      </w:r>
    </w:p>
    <w:p w14:paraId="7537C60F" w14:textId="77777777" w:rsidR="0045287C" w:rsidRDefault="0045287C" w:rsidP="00DC33CB">
      <w:pPr>
        <w:pStyle w:val="Default"/>
        <w:numPr>
          <w:ilvl w:val="0"/>
          <w:numId w:val="32"/>
        </w:numPr>
        <w:rPr>
          <w:rFonts w:ascii="Arial" w:hAnsi="Arial" w:cs="Arial"/>
        </w:rPr>
      </w:pPr>
      <w:r w:rsidRPr="004001CE">
        <w:rPr>
          <w:rFonts w:ascii="Arial" w:hAnsi="Arial" w:cs="Arial"/>
        </w:rPr>
        <w:t>engaging effectively with institutional stakeholders.</w:t>
      </w:r>
    </w:p>
    <w:p w14:paraId="77B62ED9" w14:textId="77777777" w:rsidR="00B9235B" w:rsidRDefault="00B9235B" w:rsidP="00B9235B">
      <w:pPr>
        <w:pStyle w:val="Default"/>
        <w:ind w:left="1080"/>
        <w:rPr>
          <w:rFonts w:ascii="Arial" w:hAnsi="Arial" w:cs="Arial"/>
        </w:rPr>
      </w:pPr>
    </w:p>
    <w:p w14:paraId="23302F59" w14:textId="77777777" w:rsidR="009C748A" w:rsidRDefault="009C748A" w:rsidP="00B9235B">
      <w:pPr>
        <w:pStyle w:val="Default"/>
        <w:ind w:left="1080"/>
        <w:rPr>
          <w:rFonts w:ascii="Arial" w:hAnsi="Arial" w:cs="Arial"/>
        </w:rPr>
      </w:pPr>
    </w:p>
    <w:p w14:paraId="0A952E32" w14:textId="77777777" w:rsidR="009C748A" w:rsidRDefault="009C748A" w:rsidP="00B9235B">
      <w:pPr>
        <w:pStyle w:val="Default"/>
        <w:ind w:left="1080"/>
        <w:rPr>
          <w:rFonts w:ascii="Arial" w:hAnsi="Arial" w:cs="Arial"/>
        </w:rPr>
      </w:pPr>
    </w:p>
    <w:p w14:paraId="1819E4DF" w14:textId="77777777" w:rsidR="009C748A" w:rsidRDefault="009C748A" w:rsidP="00B9235B">
      <w:pPr>
        <w:pStyle w:val="Default"/>
        <w:ind w:left="1080"/>
        <w:rPr>
          <w:rFonts w:ascii="Arial" w:hAnsi="Arial" w:cs="Arial"/>
        </w:rPr>
      </w:pPr>
    </w:p>
    <w:p w14:paraId="346DF509" w14:textId="77777777" w:rsidR="009C748A" w:rsidRDefault="009C748A" w:rsidP="00B9235B">
      <w:pPr>
        <w:pStyle w:val="Default"/>
        <w:ind w:left="1080"/>
        <w:rPr>
          <w:rFonts w:ascii="Arial" w:hAnsi="Arial" w:cs="Arial"/>
        </w:rPr>
      </w:pPr>
    </w:p>
    <w:p w14:paraId="795E32AF" w14:textId="77777777" w:rsidR="009C748A" w:rsidRDefault="009C748A" w:rsidP="00B9235B">
      <w:pPr>
        <w:pStyle w:val="Default"/>
        <w:ind w:left="1080"/>
        <w:rPr>
          <w:rFonts w:ascii="Arial" w:hAnsi="Arial" w:cs="Arial"/>
        </w:rPr>
      </w:pPr>
    </w:p>
    <w:p w14:paraId="2DCB4A4D" w14:textId="77777777" w:rsidR="009C748A" w:rsidRDefault="009C748A" w:rsidP="00B9235B">
      <w:pPr>
        <w:pStyle w:val="Default"/>
        <w:ind w:left="1080"/>
        <w:rPr>
          <w:rFonts w:ascii="Arial" w:hAnsi="Arial" w:cs="Arial"/>
        </w:rPr>
      </w:pPr>
    </w:p>
    <w:p w14:paraId="6AEE4702" w14:textId="77777777" w:rsidR="009C748A" w:rsidRDefault="009C748A" w:rsidP="00B9235B">
      <w:pPr>
        <w:pStyle w:val="Default"/>
        <w:ind w:left="1080"/>
        <w:rPr>
          <w:rFonts w:ascii="Arial" w:hAnsi="Arial" w:cs="Arial"/>
        </w:rPr>
      </w:pPr>
    </w:p>
    <w:p w14:paraId="52270C2A" w14:textId="77777777" w:rsidR="00B9235B" w:rsidRDefault="00B9235B" w:rsidP="00B9235B">
      <w:pPr>
        <w:pStyle w:val="Default"/>
        <w:ind w:left="1080"/>
        <w:rPr>
          <w:rFonts w:ascii="Arial" w:hAnsi="Arial" w:cs="Arial"/>
        </w:rPr>
      </w:pPr>
    </w:p>
    <w:p w14:paraId="3F0A8B96" w14:textId="77777777" w:rsidR="00B9235B" w:rsidRDefault="00B9235B" w:rsidP="00B9235B">
      <w:pPr>
        <w:pStyle w:val="Default"/>
        <w:rPr>
          <w:rFonts w:ascii="Arial" w:hAnsi="Arial" w:cs="Arial"/>
        </w:rPr>
      </w:pPr>
      <w:r>
        <w:rPr>
          <w:rFonts w:ascii="Arial" w:hAnsi="Arial" w:cs="Arial"/>
        </w:rPr>
        <w:t>T</w:t>
      </w:r>
      <w:r w:rsidRPr="008F69A6">
        <w:rPr>
          <w:rFonts w:ascii="Arial" w:hAnsi="Arial" w:cs="Arial"/>
        </w:rPr>
        <w:t xml:space="preserve">he following </w:t>
      </w:r>
      <w:r>
        <w:rPr>
          <w:rFonts w:ascii="Arial" w:hAnsi="Arial" w:cs="Arial"/>
        </w:rPr>
        <w:t>are the main principle</w:t>
      </w:r>
      <w:r w:rsidR="00454548">
        <w:rPr>
          <w:rFonts w:ascii="Arial" w:hAnsi="Arial" w:cs="Arial"/>
        </w:rPr>
        <w:t>s</w:t>
      </w:r>
      <w:r>
        <w:rPr>
          <w:rFonts w:ascii="Arial" w:hAnsi="Arial" w:cs="Arial"/>
        </w:rPr>
        <w:t xml:space="preserve"> of the </w:t>
      </w:r>
      <w:r w:rsidR="00585DD1">
        <w:rPr>
          <w:rFonts w:ascii="Arial" w:hAnsi="Arial" w:cs="Arial"/>
        </w:rPr>
        <w:t xml:space="preserve">UK Corporate </w:t>
      </w:r>
      <w:r>
        <w:rPr>
          <w:rFonts w:ascii="Arial" w:hAnsi="Arial" w:cs="Arial"/>
        </w:rPr>
        <w:t>Governance Code</w:t>
      </w:r>
      <w:r w:rsidRPr="008F69A6">
        <w:rPr>
          <w:rFonts w:ascii="Arial" w:hAnsi="Arial" w:cs="Arial"/>
        </w:rPr>
        <w:t xml:space="preserve"> </w:t>
      </w:r>
      <w:r w:rsidR="00437365">
        <w:rPr>
          <w:rFonts w:ascii="Arial" w:hAnsi="Arial" w:cs="Arial"/>
        </w:rPr>
        <w:t xml:space="preserve">first </w:t>
      </w:r>
      <w:r w:rsidRPr="008F69A6">
        <w:rPr>
          <w:rFonts w:ascii="Arial" w:hAnsi="Arial" w:cs="Arial"/>
        </w:rPr>
        <w:t>published</w:t>
      </w:r>
      <w:r>
        <w:rPr>
          <w:rFonts w:ascii="Arial" w:hAnsi="Arial" w:cs="Arial"/>
        </w:rPr>
        <w:t xml:space="preserve"> in September 2014.</w:t>
      </w:r>
    </w:p>
    <w:p w14:paraId="1299DBA7" w14:textId="77777777" w:rsidR="00472F26" w:rsidRDefault="00472F26" w:rsidP="00B9235B">
      <w:pPr>
        <w:pStyle w:val="Default"/>
        <w:rPr>
          <w:rFonts w:ascii="Arial" w:hAnsi="Arial" w:cs="Arial"/>
        </w:rPr>
      </w:pPr>
    </w:p>
    <w:p w14:paraId="338C4732" w14:textId="77777777" w:rsidR="00472F26" w:rsidRPr="00472F26" w:rsidRDefault="00472F26" w:rsidP="00472F26">
      <w:pPr>
        <w:autoSpaceDE w:val="0"/>
        <w:autoSpaceDN w:val="0"/>
        <w:adjustRightInd w:val="0"/>
        <w:rPr>
          <w:rFonts w:ascii="Arial" w:hAnsi="Arial" w:cs="Arial"/>
          <w:bCs/>
        </w:rPr>
      </w:pPr>
      <w:r w:rsidRPr="00472F26">
        <w:rPr>
          <w:rFonts w:ascii="Arial" w:hAnsi="Arial" w:cs="Arial"/>
          <w:bCs/>
        </w:rPr>
        <w:t>Leadership</w:t>
      </w:r>
    </w:p>
    <w:p w14:paraId="2794257A"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Every college should be headed by an effective board which is collectively responsible for the long-term success of the college.</w:t>
      </w:r>
    </w:p>
    <w:p w14:paraId="796E8AC4"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There should be a clear division of responsibilities at the head of the college between the running of the board and the executive responsibility for the running of the college’s business. No one individual should have unfettered powers of decision.</w:t>
      </w:r>
    </w:p>
    <w:p w14:paraId="20CE6C0E"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chairman is responsible for leadership of the board and ensuring its effectiveness on all aspects of its role.</w:t>
      </w:r>
    </w:p>
    <w:p w14:paraId="2A140976"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 xml:space="preserve">As part of their role as members of a unitary board, </w:t>
      </w:r>
      <w:r w:rsidR="00641505">
        <w:rPr>
          <w:rFonts w:ascii="Arial" w:hAnsi="Arial" w:cs="Arial"/>
          <w:color w:val="000000"/>
        </w:rPr>
        <w:t>Governor</w:t>
      </w:r>
      <w:r w:rsidR="00726760">
        <w:rPr>
          <w:rFonts w:ascii="Arial" w:hAnsi="Arial" w:cs="Arial"/>
          <w:color w:val="000000"/>
        </w:rPr>
        <w:t xml:space="preserve">s </w:t>
      </w:r>
      <w:r>
        <w:rPr>
          <w:rFonts w:ascii="Arial" w:hAnsi="Arial" w:cs="Arial"/>
          <w:color w:val="000000"/>
        </w:rPr>
        <w:t>should</w:t>
      </w:r>
    </w:p>
    <w:p w14:paraId="5DBBCC6E"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constructively challenge and help develop proposals on strategy.</w:t>
      </w:r>
    </w:p>
    <w:p w14:paraId="089E8CA1" w14:textId="77777777" w:rsidR="00472F26" w:rsidRDefault="00472F26" w:rsidP="00472F26">
      <w:pPr>
        <w:autoSpaceDE w:val="0"/>
        <w:autoSpaceDN w:val="0"/>
        <w:adjustRightInd w:val="0"/>
        <w:rPr>
          <w:rFonts w:ascii="Arial" w:hAnsi="Arial" w:cs="Arial"/>
          <w:color w:val="000000"/>
        </w:rPr>
      </w:pPr>
    </w:p>
    <w:p w14:paraId="4585A8D9" w14:textId="77777777" w:rsidR="00472F26" w:rsidRPr="00472F26" w:rsidRDefault="00472F26" w:rsidP="00472F26">
      <w:pPr>
        <w:autoSpaceDE w:val="0"/>
        <w:autoSpaceDN w:val="0"/>
        <w:adjustRightInd w:val="0"/>
        <w:rPr>
          <w:rFonts w:ascii="Arial" w:hAnsi="Arial" w:cs="Arial"/>
          <w:bCs/>
        </w:rPr>
      </w:pPr>
      <w:r w:rsidRPr="00472F26">
        <w:rPr>
          <w:rFonts w:ascii="Arial" w:hAnsi="Arial" w:cs="Arial"/>
          <w:bCs/>
        </w:rPr>
        <w:t>Effectiveness</w:t>
      </w:r>
    </w:p>
    <w:p w14:paraId="33AB54B0" w14:textId="77777777" w:rsidR="00472F26" w:rsidRDefault="00472F26" w:rsidP="00472F26">
      <w:pPr>
        <w:autoSpaceDE w:val="0"/>
        <w:autoSpaceDN w:val="0"/>
        <w:adjustRightInd w:val="0"/>
        <w:rPr>
          <w:rFonts w:ascii="Arial" w:hAnsi="Arial" w:cs="Arial"/>
          <w:color w:val="000000"/>
        </w:rPr>
      </w:pPr>
      <w:r w:rsidRPr="00472F26">
        <w:rPr>
          <w:rFonts w:ascii="Arial" w:hAnsi="Arial" w:cs="Arial"/>
          <w:color w:val="000000"/>
        </w:rPr>
        <w:t>The board and</w:t>
      </w:r>
      <w:r>
        <w:rPr>
          <w:rFonts w:ascii="Arial" w:hAnsi="Arial" w:cs="Arial"/>
          <w:color w:val="000000"/>
        </w:rPr>
        <w:t xml:space="preserve"> its committees should have the appropriate balance of skills, experience, independence and knowledge of the college to enable them to discharge their respective duties and responsibilities effectively.</w:t>
      </w:r>
    </w:p>
    <w:p w14:paraId="4EDCC532"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 xml:space="preserve">There should be a formal, rigorous and transparent procedure for the appointment of new </w:t>
      </w:r>
      <w:r w:rsidR="00641505">
        <w:rPr>
          <w:rFonts w:ascii="Arial" w:hAnsi="Arial" w:cs="Arial"/>
          <w:color w:val="000000"/>
        </w:rPr>
        <w:t>Governor</w:t>
      </w:r>
      <w:r>
        <w:rPr>
          <w:rFonts w:ascii="Arial" w:hAnsi="Arial" w:cs="Arial"/>
          <w:color w:val="000000"/>
        </w:rPr>
        <w:t>s to the board.</w:t>
      </w:r>
    </w:p>
    <w:p w14:paraId="0685E02A"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 xml:space="preserve">All </w:t>
      </w:r>
      <w:r w:rsidR="00641505">
        <w:rPr>
          <w:rFonts w:ascii="Arial" w:hAnsi="Arial" w:cs="Arial"/>
          <w:color w:val="000000"/>
        </w:rPr>
        <w:t>Governor</w:t>
      </w:r>
      <w:r>
        <w:rPr>
          <w:rFonts w:ascii="Arial" w:hAnsi="Arial" w:cs="Arial"/>
          <w:color w:val="000000"/>
        </w:rPr>
        <w:t>s should be able to allocate sufficient time to the college to discharge their responsibilities effectively.</w:t>
      </w:r>
    </w:p>
    <w:p w14:paraId="58F56C4B"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 xml:space="preserve">All </w:t>
      </w:r>
      <w:r w:rsidR="00641505">
        <w:rPr>
          <w:rFonts w:ascii="Arial" w:hAnsi="Arial" w:cs="Arial"/>
          <w:color w:val="000000"/>
        </w:rPr>
        <w:t>Governor</w:t>
      </w:r>
      <w:r>
        <w:rPr>
          <w:rFonts w:ascii="Arial" w:hAnsi="Arial" w:cs="Arial"/>
          <w:color w:val="000000"/>
        </w:rPr>
        <w:t>s should receive induction on joining the board and should regularly update and refresh their skills and knowledge.</w:t>
      </w:r>
    </w:p>
    <w:p w14:paraId="5A486C8F"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board should be supplied in a timely manner with information in a form and of a quality appropriate to enable it to discharge its duties.</w:t>
      </w:r>
    </w:p>
    <w:p w14:paraId="277998B2"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board should undertake a formal and rigorous annual evaluation of its own performance and that of its committees and individual governors.</w:t>
      </w:r>
    </w:p>
    <w:p w14:paraId="7EE3A9F8"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 xml:space="preserve">All </w:t>
      </w:r>
      <w:r w:rsidR="00641505">
        <w:rPr>
          <w:rFonts w:ascii="Arial" w:hAnsi="Arial" w:cs="Arial"/>
          <w:color w:val="000000"/>
        </w:rPr>
        <w:t>Governor</w:t>
      </w:r>
      <w:r>
        <w:rPr>
          <w:rFonts w:ascii="Arial" w:hAnsi="Arial" w:cs="Arial"/>
          <w:color w:val="000000"/>
        </w:rPr>
        <w:t>s should be submitted for re-election at regular intervals, subject to continued satisfactory performance.</w:t>
      </w:r>
    </w:p>
    <w:p w14:paraId="7EFC8FF8" w14:textId="77777777" w:rsidR="00472F26" w:rsidRDefault="00472F26" w:rsidP="00472F26">
      <w:pPr>
        <w:autoSpaceDE w:val="0"/>
        <w:autoSpaceDN w:val="0"/>
        <w:adjustRightInd w:val="0"/>
        <w:rPr>
          <w:rFonts w:ascii="Arial" w:hAnsi="Arial" w:cs="Arial"/>
          <w:color w:val="000000"/>
        </w:rPr>
      </w:pPr>
    </w:p>
    <w:p w14:paraId="3A2C071E" w14:textId="77777777" w:rsidR="00472F26" w:rsidRPr="00472F26" w:rsidRDefault="00472F26" w:rsidP="00472F26">
      <w:pPr>
        <w:autoSpaceDE w:val="0"/>
        <w:autoSpaceDN w:val="0"/>
        <w:adjustRightInd w:val="0"/>
        <w:rPr>
          <w:rFonts w:ascii="Arial" w:hAnsi="Arial" w:cs="Arial"/>
          <w:bCs/>
        </w:rPr>
      </w:pPr>
      <w:r w:rsidRPr="00472F26">
        <w:rPr>
          <w:rFonts w:ascii="Arial" w:hAnsi="Arial" w:cs="Arial"/>
          <w:bCs/>
        </w:rPr>
        <w:t>Accountability</w:t>
      </w:r>
    </w:p>
    <w:p w14:paraId="4619E4A3"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board should present a fair, balanced and understandable assessment of the</w:t>
      </w:r>
    </w:p>
    <w:p w14:paraId="6A6519C7"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college’s position and prospects.</w:t>
      </w:r>
    </w:p>
    <w:p w14:paraId="439ADBF5"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board is responsible for determining the nature and extent of the principal risks it is willing to take in achieving its strategic objectives. The board should maintain sound risk management and internal control systems.</w:t>
      </w:r>
    </w:p>
    <w:p w14:paraId="26F518BA" w14:textId="77777777" w:rsidR="00472F26" w:rsidRDefault="00472F26" w:rsidP="00472F26">
      <w:pPr>
        <w:autoSpaceDE w:val="0"/>
        <w:autoSpaceDN w:val="0"/>
        <w:adjustRightInd w:val="0"/>
        <w:rPr>
          <w:rFonts w:ascii="Arial" w:hAnsi="Arial" w:cs="Arial"/>
          <w:color w:val="000000"/>
        </w:rPr>
      </w:pPr>
      <w:r>
        <w:rPr>
          <w:rFonts w:ascii="Arial" w:hAnsi="Arial" w:cs="Arial"/>
          <w:color w:val="000000"/>
        </w:rPr>
        <w:t>The board should establish formal and transparent arrangements for considering how they should apply the corporate reporting, risk management and internal control principles and for maintaining an appropriate relationship with the college’s auditors.</w:t>
      </w:r>
    </w:p>
    <w:p w14:paraId="23C25F6E" w14:textId="77777777" w:rsidR="00472F26" w:rsidRPr="004001CE" w:rsidRDefault="00472F26" w:rsidP="00B9235B">
      <w:pPr>
        <w:pStyle w:val="Default"/>
        <w:rPr>
          <w:rFonts w:ascii="Arial" w:hAnsi="Arial" w:cs="Arial"/>
        </w:rPr>
      </w:pPr>
    </w:p>
    <w:p w14:paraId="72D3B9DA" w14:textId="77777777" w:rsidR="009B69DA" w:rsidRDefault="009B69DA" w:rsidP="006544C0">
      <w:pPr>
        <w:pStyle w:val="Heading2"/>
        <w:numPr>
          <w:ilvl w:val="12"/>
          <w:numId w:val="0"/>
        </w:numPr>
        <w:tabs>
          <w:tab w:val="left" w:pos="0"/>
        </w:tabs>
        <w:jc w:val="left"/>
        <w:rPr>
          <w:rFonts w:cs="Arial"/>
          <w:b w:val="0"/>
          <w:bCs/>
        </w:rPr>
      </w:pPr>
      <w:r>
        <w:rPr>
          <w:rFonts w:cs="Arial"/>
        </w:rPr>
        <w:br w:type="page"/>
      </w:r>
    </w:p>
    <w:p w14:paraId="3F8DD78E" w14:textId="77777777" w:rsidR="00B875C8" w:rsidRPr="00B875C8" w:rsidRDefault="00B875C8" w:rsidP="00B875C8">
      <w:pPr>
        <w:widowControl w:val="0"/>
        <w:rPr>
          <w:rFonts w:ascii="Arial" w:hAnsi="Arial" w:cs="Arial"/>
          <w:b/>
        </w:rPr>
      </w:pPr>
    </w:p>
    <w:p w14:paraId="3F934A10" w14:textId="77777777" w:rsidR="00B875C8" w:rsidRPr="00B875C8" w:rsidRDefault="00B875C8" w:rsidP="00B875C8">
      <w:pPr>
        <w:widowControl w:val="0"/>
        <w:rPr>
          <w:rFonts w:ascii="Arial" w:hAnsi="Arial" w:cs="Arial"/>
          <w:b/>
        </w:rPr>
      </w:pPr>
    </w:p>
    <w:p w14:paraId="108D1BBC" w14:textId="77777777" w:rsidR="00B875C8" w:rsidRPr="00B875C8" w:rsidRDefault="00E55FEF" w:rsidP="00B875C8">
      <w:pPr>
        <w:jc w:val="right"/>
        <w:rPr>
          <w:rFonts w:ascii="Arial" w:hAnsi="Arial" w:cs="Arial"/>
          <w:b/>
          <w:bCs/>
        </w:rPr>
      </w:pPr>
      <w:r>
        <w:rPr>
          <w:rFonts w:ascii="Arial" w:hAnsi="Arial" w:cs="Arial"/>
          <w:b/>
          <w:bCs/>
        </w:rPr>
        <w:t>Appendix 3</w:t>
      </w:r>
    </w:p>
    <w:p w14:paraId="106DBF8F" w14:textId="77777777" w:rsidR="00B875C8" w:rsidRPr="00B875C8" w:rsidRDefault="00B875C8" w:rsidP="00B875C8">
      <w:pPr>
        <w:jc w:val="both"/>
        <w:rPr>
          <w:rFonts w:ascii="Arial" w:hAnsi="Arial" w:cs="Arial"/>
          <w:b/>
          <w:bCs/>
        </w:rPr>
      </w:pPr>
    </w:p>
    <w:p w14:paraId="5D5A96A2" w14:textId="77777777" w:rsidR="00B875C8" w:rsidRPr="00B875C8" w:rsidRDefault="00B875C8" w:rsidP="00B875C8">
      <w:pPr>
        <w:rPr>
          <w:rFonts w:ascii="Arial" w:hAnsi="Arial" w:cs="Arial"/>
          <w:b/>
          <w:bCs/>
        </w:rPr>
      </w:pPr>
      <w:r w:rsidRPr="00B875C8">
        <w:rPr>
          <w:rFonts w:ascii="Arial" w:hAnsi="Arial" w:cs="Arial"/>
          <w:b/>
          <w:bCs/>
        </w:rPr>
        <w:t>Annual Declaration of Interests by Governors,</w:t>
      </w:r>
    </w:p>
    <w:p w14:paraId="77519BD7" w14:textId="77777777" w:rsidR="00B875C8" w:rsidRPr="00B875C8" w:rsidRDefault="00B875C8" w:rsidP="00B875C8">
      <w:pPr>
        <w:rPr>
          <w:rFonts w:ascii="Arial" w:hAnsi="Arial" w:cs="Arial"/>
          <w:b/>
          <w:bCs/>
        </w:rPr>
      </w:pPr>
      <w:r w:rsidRPr="00B875C8">
        <w:rPr>
          <w:rFonts w:ascii="Arial" w:hAnsi="Arial" w:cs="Arial"/>
          <w:b/>
          <w:bCs/>
        </w:rPr>
        <w:t>other Co-opted Committee members and by Senior Postholders</w:t>
      </w:r>
    </w:p>
    <w:p w14:paraId="10D482E4" w14:textId="77777777" w:rsidR="00B875C8" w:rsidRPr="00B875C8" w:rsidRDefault="00B875C8" w:rsidP="00B875C8">
      <w:pPr>
        <w:jc w:val="both"/>
        <w:rPr>
          <w:rFonts w:ascii="Arial" w:hAnsi="Arial" w:cs="Arial"/>
          <w:b/>
          <w:bCs/>
        </w:rPr>
      </w:pPr>
    </w:p>
    <w:p w14:paraId="43AE1B00" w14:textId="77777777" w:rsidR="00B875C8" w:rsidRPr="00B875C8" w:rsidRDefault="00B875C8" w:rsidP="00B875C8">
      <w:pPr>
        <w:jc w:val="both"/>
        <w:rPr>
          <w:rFonts w:ascii="Arial" w:hAnsi="Arial" w:cs="Arial"/>
        </w:rPr>
      </w:pPr>
      <w:r w:rsidRPr="00B875C8">
        <w:rPr>
          <w:rFonts w:ascii="Arial" w:hAnsi="Arial" w:cs="Arial"/>
        </w:rPr>
        <w:t>Governors must agree to conduct business in a spirit of openness and in a way that is socially responsible. This Declaration will form part of a Register of Interests which is intended to assist the identification of any possible or perceived conflict of interest which may arise between service as a Governor and any personal interests.  Please note that all aspects of this declaration apply to other co-opted committee members and Senior Postholders in exactly the same way as they do for Governors.</w:t>
      </w:r>
    </w:p>
    <w:p w14:paraId="094EB55B" w14:textId="77777777" w:rsidR="00B875C8" w:rsidRPr="00B875C8" w:rsidRDefault="00B875C8" w:rsidP="00B875C8">
      <w:pPr>
        <w:jc w:val="both"/>
        <w:rPr>
          <w:rFonts w:ascii="Arial" w:hAnsi="Arial" w:cs="Arial"/>
        </w:rPr>
      </w:pPr>
    </w:p>
    <w:p w14:paraId="2B901C2E" w14:textId="77777777" w:rsidR="00B875C8" w:rsidRPr="00B875C8" w:rsidRDefault="00B875C8" w:rsidP="00B875C8">
      <w:pPr>
        <w:jc w:val="both"/>
        <w:rPr>
          <w:rFonts w:ascii="Arial" w:hAnsi="Arial" w:cs="Arial"/>
          <w:b/>
          <w:bCs/>
        </w:rPr>
      </w:pPr>
      <w:r w:rsidRPr="00B875C8">
        <w:rPr>
          <w:rFonts w:ascii="Arial" w:hAnsi="Arial" w:cs="Arial"/>
        </w:rPr>
        <w:t>All Governors should act impartially and should not be influenced by social or business relationships.  No-one should use their public position to further their private interests.  Where there is a potential for private interests to be material and relevant to College business, the relevant interest should be declared as early as possible and recorded in the appropriate Minutes, whether or not that interest is listed on this form.  When a conflict of interest is established the Governor should withdraw and play no part in the relevant discussion or decision.  Governors and others are reminded that this Register is open to public inspection.</w:t>
      </w:r>
    </w:p>
    <w:p w14:paraId="5295EC6C" w14:textId="77777777" w:rsidR="00B875C8" w:rsidRPr="00B875C8" w:rsidRDefault="00B875C8" w:rsidP="00B875C8">
      <w:pPr>
        <w:jc w:val="both"/>
        <w:rPr>
          <w:rFonts w:ascii="Arial" w:hAnsi="Arial" w:cs="Arial"/>
          <w:b/>
          <w:bCs/>
        </w:rPr>
      </w:pPr>
    </w:p>
    <w:p w14:paraId="5C9BD1A9" w14:textId="77777777" w:rsidR="00B875C8" w:rsidRPr="00B875C8" w:rsidRDefault="00B875C8" w:rsidP="00B875C8">
      <w:pPr>
        <w:jc w:val="both"/>
        <w:rPr>
          <w:rFonts w:ascii="Arial" w:hAnsi="Arial" w:cs="Arial"/>
        </w:rPr>
      </w:pPr>
      <w:r w:rsidRPr="00B875C8">
        <w:rPr>
          <w:rFonts w:ascii="Arial" w:hAnsi="Arial" w:cs="Arial"/>
          <w:b/>
          <w:bCs/>
        </w:rPr>
        <w:t>Please declare overleaf</w:t>
      </w:r>
      <w:r w:rsidRPr="00B875C8">
        <w:rPr>
          <w:rFonts w:ascii="Arial" w:hAnsi="Arial" w:cs="Arial"/>
        </w:rPr>
        <w:t xml:space="preserve"> those personal interests and also those of your close family/friends, which have the potential to conflict with your role as Governor of Hereford Sixth Form College.  THEN, IF YOU HAVE ANSWERED ‘YES’ TO ANY QUESTION, PLEASE GIVE DETAILS BELOW.  Continue on a separate sheet if necessary.</w:t>
      </w:r>
    </w:p>
    <w:p w14:paraId="60C725D9" w14:textId="77777777" w:rsidR="00B875C8" w:rsidRPr="00B875C8" w:rsidRDefault="00B875C8" w:rsidP="00B875C8">
      <w:pPr>
        <w:numPr>
          <w:ilvl w:val="12"/>
          <w:numId w:val="0"/>
        </w:numPr>
        <w:tabs>
          <w:tab w:val="right" w:pos="9025"/>
        </w:tabs>
        <w:rPr>
          <w:rFonts w:ascii="Arial" w:hAnsi="Arial" w:cs="Arial"/>
          <w:b/>
        </w:rPr>
      </w:pPr>
    </w:p>
    <w:p w14:paraId="5303CD6C" w14:textId="77777777" w:rsidR="00B875C8" w:rsidRPr="00B875C8" w:rsidRDefault="00B875C8" w:rsidP="00B875C8">
      <w:pPr>
        <w:numPr>
          <w:ilvl w:val="12"/>
          <w:numId w:val="0"/>
        </w:numPr>
        <w:tabs>
          <w:tab w:val="right" w:pos="9025"/>
        </w:tabs>
        <w:rPr>
          <w:rFonts w:ascii="Arial" w:hAnsi="Arial" w:cs="Arial"/>
          <w:b/>
        </w:rPr>
      </w:pPr>
    </w:p>
    <w:p w14:paraId="53EC8F09" w14:textId="77777777" w:rsidR="00B875C8" w:rsidRPr="00B875C8" w:rsidRDefault="00B875C8" w:rsidP="00B875C8">
      <w:pPr>
        <w:numPr>
          <w:ilvl w:val="12"/>
          <w:numId w:val="0"/>
        </w:numPr>
        <w:tabs>
          <w:tab w:val="right" w:pos="9025"/>
        </w:tabs>
        <w:rPr>
          <w:rFonts w:ascii="Arial" w:hAnsi="Arial" w:cs="Arial"/>
          <w:b/>
        </w:rPr>
      </w:pPr>
    </w:p>
    <w:p w14:paraId="35382E34" w14:textId="77777777" w:rsidR="00B875C8" w:rsidRPr="00B875C8" w:rsidRDefault="00B875C8" w:rsidP="00B875C8">
      <w:pPr>
        <w:numPr>
          <w:ilvl w:val="12"/>
          <w:numId w:val="0"/>
        </w:numPr>
        <w:tabs>
          <w:tab w:val="right" w:pos="9025"/>
        </w:tabs>
        <w:rPr>
          <w:rFonts w:ascii="Arial" w:hAnsi="Arial" w:cs="Arial"/>
          <w:b/>
        </w:rPr>
      </w:pPr>
    </w:p>
    <w:p w14:paraId="475143E0" w14:textId="77777777" w:rsidR="00B875C8" w:rsidRPr="00B875C8" w:rsidRDefault="00B875C8" w:rsidP="00B875C8">
      <w:pPr>
        <w:numPr>
          <w:ilvl w:val="12"/>
          <w:numId w:val="0"/>
        </w:numPr>
        <w:tabs>
          <w:tab w:val="right" w:pos="9025"/>
        </w:tabs>
        <w:rPr>
          <w:rFonts w:ascii="Arial" w:hAnsi="Arial" w:cs="Arial"/>
          <w:b/>
        </w:rPr>
      </w:pPr>
    </w:p>
    <w:p w14:paraId="13A5D10E" w14:textId="77777777" w:rsidR="00B875C8" w:rsidRPr="00B875C8" w:rsidRDefault="00B875C8" w:rsidP="00B875C8">
      <w:pPr>
        <w:numPr>
          <w:ilvl w:val="12"/>
          <w:numId w:val="0"/>
        </w:numPr>
        <w:tabs>
          <w:tab w:val="right" w:pos="9025"/>
        </w:tabs>
        <w:rPr>
          <w:rFonts w:ascii="Arial" w:hAnsi="Arial" w:cs="Arial"/>
          <w:b/>
        </w:rPr>
      </w:pPr>
    </w:p>
    <w:p w14:paraId="5B51B00B" w14:textId="77777777" w:rsidR="00B875C8" w:rsidRPr="00B875C8" w:rsidRDefault="00B875C8" w:rsidP="00B875C8">
      <w:pPr>
        <w:numPr>
          <w:ilvl w:val="12"/>
          <w:numId w:val="0"/>
        </w:numPr>
        <w:tabs>
          <w:tab w:val="right" w:pos="9025"/>
        </w:tabs>
        <w:rPr>
          <w:rFonts w:ascii="Arial" w:hAnsi="Arial" w:cs="Arial"/>
          <w:b/>
        </w:rPr>
      </w:pPr>
    </w:p>
    <w:p w14:paraId="67DB8B68" w14:textId="77777777" w:rsidR="00B875C8" w:rsidRPr="00B875C8" w:rsidRDefault="00B875C8" w:rsidP="00B875C8">
      <w:pPr>
        <w:jc w:val="both"/>
        <w:rPr>
          <w:rFonts w:ascii="Arial" w:hAnsi="Arial" w:cs="Arial"/>
          <w:b/>
          <w:bCs/>
        </w:rPr>
      </w:pPr>
      <w:r w:rsidRPr="00B875C8">
        <w:rPr>
          <w:rFonts w:ascii="Arial" w:hAnsi="Arial" w:cs="Arial"/>
          <w:b/>
          <w:bCs/>
        </w:rPr>
        <w:t>Declaration</w:t>
      </w:r>
    </w:p>
    <w:p w14:paraId="6C8006D2" w14:textId="77777777" w:rsidR="00B875C8" w:rsidRPr="00B875C8" w:rsidRDefault="00B875C8" w:rsidP="00B875C8">
      <w:pPr>
        <w:jc w:val="both"/>
        <w:rPr>
          <w:rFonts w:ascii="Arial" w:hAnsi="Arial" w:cs="Arial"/>
          <w:b/>
          <w:bCs/>
        </w:rPr>
      </w:pPr>
    </w:p>
    <w:p w14:paraId="069291AA" w14:textId="77777777" w:rsidR="00B875C8" w:rsidRPr="00B875C8" w:rsidRDefault="00B875C8" w:rsidP="00B875C8">
      <w:pPr>
        <w:jc w:val="both"/>
        <w:rPr>
          <w:rFonts w:ascii="Arial" w:hAnsi="Arial" w:cs="Arial"/>
          <w:i/>
          <w:iCs/>
        </w:rPr>
      </w:pPr>
      <w:r w:rsidRPr="00B875C8">
        <w:rPr>
          <w:rFonts w:ascii="Arial" w:hAnsi="Arial" w:cs="Arial"/>
        </w:rPr>
        <w:t>I accept the principles stated above and have declared those personal and close family/friend interests which have the potential to conflict with my role as Governor/Co-opted Committee Member/Senior Postholder of Hereford Sixth Form College.  [</w:t>
      </w:r>
      <w:r w:rsidRPr="00B875C8">
        <w:rPr>
          <w:rFonts w:ascii="Arial" w:hAnsi="Arial" w:cs="Arial"/>
          <w:i/>
          <w:iCs/>
        </w:rPr>
        <w:t>Please delete title which does not apply]</w:t>
      </w:r>
    </w:p>
    <w:p w14:paraId="3FEAE579" w14:textId="77777777" w:rsidR="00B875C8" w:rsidRPr="00B875C8" w:rsidRDefault="00B875C8" w:rsidP="00B875C8">
      <w:pPr>
        <w:jc w:val="both"/>
        <w:rPr>
          <w:rFonts w:ascii="Arial" w:hAnsi="Arial" w:cs="Arial"/>
          <w:i/>
          <w:iCs/>
        </w:rPr>
      </w:pPr>
    </w:p>
    <w:p w14:paraId="31722E12" w14:textId="77777777" w:rsidR="00B875C8" w:rsidRPr="00B875C8" w:rsidRDefault="00B875C8" w:rsidP="00B875C8">
      <w:pPr>
        <w:jc w:val="both"/>
        <w:rPr>
          <w:rFonts w:ascii="Arial" w:hAnsi="Arial" w:cs="Arial"/>
        </w:rPr>
      </w:pPr>
      <w:r w:rsidRPr="00B875C8">
        <w:rPr>
          <w:rFonts w:ascii="Arial" w:hAnsi="Arial" w:cs="Arial"/>
        </w:rPr>
        <w:t>Name ……………………………………………………………..(Block Capitals)</w:t>
      </w:r>
    </w:p>
    <w:p w14:paraId="045E3D96" w14:textId="77777777" w:rsidR="00B875C8" w:rsidRPr="00B875C8" w:rsidRDefault="00B875C8" w:rsidP="00B875C8">
      <w:pPr>
        <w:jc w:val="both"/>
        <w:rPr>
          <w:rFonts w:ascii="Arial" w:hAnsi="Arial" w:cs="Arial"/>
        </w:rPr>
      </w:pPr>
    </w:p>
    <w:p w14:paraId="2E6D5D30" w14:textId="77777777" w:rsidR="00B875C8" w:rsidRPr="00B875C8" w:rsidRDefault="00B875C8" w:rsidP="00B875C8">
      <w:pPr>
        <w:numPr>
          <w:ilvl w:val="12"/>
          <w:numId w:val="0"/>
        </w:numPr>
        <w:tabs>
          <w:tab w:val="right" w:pos="9025"/>
        </w:tabs>
        <w:rPr>
          <w:rFonts w:ascii="Arial" w:hAnsi="Arial" w:cs="Arial"/>
        </w:rPr>
      </w:pPr>
      <w:r w:rsidRPr="00B875C8">
        <w:rPr>
          <w:rFonts w:ascii="Arial" w:hAnsi="Arial" w:cs="Arial"/>
        </w:rPr>
        <w:t>Signature …………………………………………….   Date ……………………….</w:t>
      </w:r>
    </w:p>
    <w:p w14:paraId="349CCF08" w14:textId="77777777" w:rsidR="00B875C8" w:rsidRPr="00B875C8" w:rsidRDefault="00B875C8" w:rsidP="00B875C8">
      <w:pPr>
        <w:numPr>
          <w:ilvl w:val="12"/>
          <w:numId w:val="0"/>
        </w:numPr>
        <w:tabs>
          <w:tab w:val="right" w:pos="9025"/>
        </w:tabs>
        <w:rPr>
          <w:rFonts w:ascii="Arial" w:hAnsi="Arial" w:cs="Arial"/>
        </w:rPr>
      </w:pPr>
    </w:p>
    <w:p w14:paraId="7EBF4284" w14:textId="77777777" w:rsidR="00B875C8" w:rsidRPr="00B875C8" w:rsidRDefault="00B875C8" w:rsidP="00B875C8">
      <w:pPr>
        <w:numPr>
          <w:ilvl w:val="12"/>
          <w:numId w:val="0"/>
        </w:numPr>
        <w:tabs>
          <w:tab w:val="right" w:pos="9025"/>
        </w:tabs>
        <w:rPr>
          <w:rFonts w:ascii="Arial" w:hAnsi="Arial" w:cs="Arial"/>
        </w:rPr>
      </w:pPr>
    </w:p>
    <w:p w14:paraId="0A67AF47" w14:textId="77777777" w:rsidR="009B69DA" w:rsidRDefault="009B69DA" w:rsidP="006544C0">
      <w:pPr>
        <w:pStyle w:val="Title"/>
        <w:jc w:val="left"/>
        <w:rPr>
          <w:rFonts w:ascii="Arial" w:hAnsi="Arial" w:cs="Arial"/>
          <w:b w:val="0"/>
          <w:bCs w:val="0"/>
        </w:rPr>
      </w:pPr>
    </w:p>
    <w:p w14:paraId="46BBEADE" w14:textId="77777777" w:rsidR="00B875C8" w:rsidRDefault="00B875C8" w:rsidP="006544C0">
      <w:pPr>
        <w:pStyle w:val="Title"/>
        <w:jc w:val="left"/>
        <w:rPr>
          <w:rFonts w:ascii="Arial" w:hAnsi="Arial" w:cs="Arial"/>
          <w:b w:val="0"/>
          <w:bCs w:val="0"/>
        </w:rPr>
      </w:pPr>
    </w:p>
    <w:p w14:paraId="322E29B4" w14:textId="77777777" w:rsidR="00B875C8" w:rsidRDefault="00B875C8" w:rsidP="006544C0">
      <w:pPr>
        <w:pStyle w:val="Title"/>
        <w:jc w:val="left"/>
        <w:rPr>
          <w:rFonts w:ascii="Arial" w:hAnsi="Arial" w:cs="Arial"/>
          <w:b w:val="0"/>
          <w:bCs w:val="0"/>
        </w:rPr>
      </w:pPr>
    </w:p>
    <w:p w14:paraId="3002BD2D" w14:textId="77777777" w:rsidR="00B875C8" w:rsidRDefault="00B875C8" w:rsidP="006544C0">
      <w:pPr>
        <w:pStyle w:val="Title"/>
        <w:jc w:val="left"/>
        <w:rPr>
          <w:rFonts w:ascii="Arial" w:hAnsi="Arial" w:cs="Arial"/>
          <w:b w:val="0"/>
          <w:bCs w:val="0"/>
        </w:rPr>
      </w:pPr>
    </w:p>
    <w:p w14:paraId="74203891" w14:textId="77777777" w:rsidR="00B875C8" w:rsidRDefault="00B875C8" w:rsidP="006544C0">
      <w:pPr>
        <w:pStyle w:val="Title"/>
        <w:jc w:val="left"/>
        <w:rPr>
          <w:rFonts w:ascii="Arial" w:hAnsi="Arial" w:cs="Arial"/>
          <w:b w:val="0"/>
          <w:bCs w:val="0"/>
        </w:rPr>
      </w:pPr>
    </w:p>
    <w:p w14:paraId="13270EFC" w14:textId="77777777" w:rsidR="00B875C8" w:rsidRDefault="00B875C8" w:rsidP="006544C0">
      <w:pPr>
        <w:pStyle w:val="Title"/>
        <w:jc w:val="left"/>
        <w:rPr>
          <w:rFonts w:ascii="Arial" w:hAnsi="Arial" w:cs="Arial"/>
          <w:b w:val="0"/>
          <w:bCs w:val="0"/>
        </w:rPr>
      </w:pPr>
    </w:p>
    <w:p w14:paraId="5C769A35" w14:textId="77777777" w:rsidR="009B69DA" w:rsidRDefault="009B69DA" w:rsidP="006544C0">
      <w:pPr>
        <w:pStyle w:val="Title"/>
        <w:jc w:val="left"/>
        <w:rPr>
          <w:rFonts w:ascii="Arial" w:hAnsi="Arial" w:cs="Arial"/>
        </w:rPr>
      </w:pPr>
      <w:r>
        <w:rPr>
          <w:rFonts w:ascii="Arial" w:hAnsi="Arial" w:cs="Arial"/>
        </w:rPr>
        <w:t>DECLARATION OF INTERESTS</w:t>
      </w:r>
    </w:p>
    <w:p w14:paraId="4D06DA17" w14:textId="77777777" w:rsidR="009B69DA" w:rsidRDefault="009B69DA" w:rsidP="006544C0">
      <w:pPr>
        <w:pStyle w:val="Title"/>
        <w:rPr>
          <w:rFonts w:ascii="Arial" w:hAnsi="Arial" w:cs="Arial"/>
        </w:rPr>
      </w:pPr>
    </w:p>
    <w:p w14:paraId="1AE98158" w14:textId="77777777" w:rsidR="009B69DA" w:rsidRDefault="009B69DA" w:rsidP="006544C0">
      <w:pPr>
        <w:jc w:val="center"/>
        <w:rPr>
          <w:rFonts w:ascii="Arial" w:hAnsi="Arial" w:cs="Arial"/>
        </w:rPr>
      </w:pPr>
      <w:r>
        <w:rPr>
          <w:rFonts w:ascii="Arial" w:hAnsi="Arial" w:cs="Arial"/>
          <w:i/>
          <w:iCs/>
        </w:rPr>
        <w:t>For each category of interest</w:t>
      </w:r>
      <w:r>
        <w:rPr>
          <w:rFonts w:ascii="Arial" w:hAnsi="Arial" w:cs="Arial"/>
        </w:rPr>
        <w:t>, please tick either the ‘Yes’ or ‘No’ box</w:t>
      </w:r>
    </w:p>
    <w:p w14:paraId="0B13D068" w14:textId="77777777" w:rsidR="009B69DA" w:rsidRDefault="002C4986" w:rsidP="006544C0">
      <w:pPr>
        <w:jc w:val="center"/>
        <w:rPr>
          <w:rFonts w:ascii="Arial" w:hAnsi="Arial" w:cs="Arial"/>
        </w:rPr>
      </w:pPr>
      <w:r>
        <w:rPr>
          <w:noProof/>
          <w:lang w:eastAsia="en-GB"/>
        </w:rPr>
        <mc:AlternateContent>
          <mc:Choice Requires="wps">
            <w:drawing>
              <wp:anchor distT="0" distB="0" distL="114300" distR="114300" simplePos="0" relativeHeight="251650560" behindDoc="0" locked="0" layoutInCell="1" allowOverlap="1" wp14:anchorId="64301239" wp14:editId="23380A0C">
                <wp:simplePos x="0" y="0"/>
                <wp:positionH relativeFrom="column">
                  <wp:posOffset>4343400</wp:posOffset>
                </wp:positionH>
                <wp:positionV relativeFrom="paragraph">
                  <wp:posOffset>45085</wp:posOffset>
                </wp:positionV>
                <wp:extent cx="1943100" cy="7696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9620"/>
                        </a:xfrm>
                        <a:prstGeom prst="rect">
                          <a:avLst/>
                        </a:prstGeom>
                        <a:solidFill>
                          <a:srgbClr val="FFFFFF"/>
                        </a:solidFill>
                        <a:ln w="9525">
                          <a:solidFill>
                            <a:srgbClr val="FFFFFF"/>
                          </a:solidFill>
                          <a:miter lim="800000"/>
                          <a:headEnd/>
                          <a:tailEnd/>
                        </a:ln>
                      </wps:spPr>
                      <wps:txbx>
                        <w:txbxContent>
                          <w:p w14:paraId="1C9D02AC" w14:textId="77777777" w:rsidR="00283A1B" w:rsidRDefault="00283A1B" w:rsidP="006544C0">
                            <w:pPr>
                              <w:rPr>
                                <w:rFonts w:ascii="Arial" w:hAnsi="Arial" w:cs="Arial"/>
                                <w:b/>
                                <w:bCs/>
                              </w:rPr>
                            </w:pPr>
                            <w:r>
                              <w:rPr>
                                <w:rFonts w:ascii="Arial" w:hAnsi="Arial" w:cs="Arial"/>
                                <w:b/>
                                <w:bCs/>
                              </w:rPr>
                              <w:t>Is there any actual or potential interest for self, spouse, partner, close relative or 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01239" id="Rectangle 4" o:spid="_x0000_s1027" style="position:absolute;left:0;text-align:left;margin-left:342pt;margin-top:3.55pt;width:153pt;height:6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" strokecolor="white">
                <v:textbox>
                  <w:txbxContent>
                    <w:p w14:paraId="1C9D02AC" w14:textId="77777777" w:rsidR="00283A1B" w:rsidRDefault="00283A1B" w:rsidP="006544C0">
                      <w:pPr>
                        <w:rPr>
                          <w:rFonts w:ascii="Arial" w:hAnsi="Arial" w:cs="Arial"/>
                          <w:b/>
                          <w:bCs/>
                        </w:rPr>
                      </w:pPr>
                      <w:r>
                        <w:rPr>
                          <w:rFonts w:ascii="Arial" w:hAnsi="Arial" w:cs="Arial"/>
                          <w:b/>
                          <w:bCs/>
                        </w:rPr>
                        <w:t>Is there any actual or potential interest for self, spouse, partner, close relative or friend?</w:t>
                      </w:r>
                    </w:p>
                  </w:txbxContent>
                </v:textbox>
              </v:rect>
            </w:pict>
          </mc:Fallback>
        </mc:AlternateContent>
      </w:r>
      <w:r w:rsidR="009B69DA">
        <w:rPr>
          <w:rFonts w:ascii="Arial" w:hAnsi="Arial" w:cs="Arial"/>
        </w:rPr>
        <w:t>in answer to each question</w:t>
      </w:r>
    </w:p>
    <w:p w14:paraId="122EEB8B" w14:textId="77777777" w:rsidR="009B69DA" w:rsidRDefault="009B69DA" w:rsidP="006544C0">
      <w:pPr>
        <w:rPr>
          <w:rFonts w:ascii="Arial" w:hAnsi="Arial" w:cs="Arial"/>
        </w:rPr>
      </w:pPr>
    </w:p>
    <w:p w14:paraId="2D0EEB18" w14:textId="77777777" w:rsidR="009B69DA" w:rsidRDefault="009B69DA" w:rsidP="006544C0">
      <w:pPr>
        <w:ind w:left="5760" w:firstLine="540"/>
        <w:rPr>
          <w:rFonts w:ascii="Arial" w:hAnsi="Arial" w:cs="Arial"/>
        </w:rPr>
      </w:pPr>
      <w:r>
        <w:rPr>
          <w:rFonts w:ascii="Arial" w:hAnsi="Arial" w:cs="Arial"/>
        </w:rPr>
        <w:t xml:space="preserve">            </w:t>
      </w:r>
    </w:p>
    <w:p w14:paraId="305DC904" w14:textId="77777777" w:rsidR="009B69DA" w:rsidRDefault="009B69DA" w:rsidP="006544C0">
      <w:pPr>
        <w:ind w:left="5760" w:firstLine="540"/>
        <w:rPr>
          <w:rFonts w:ascii="Arial" w:hAnsi="Arial" w:cs="Arial"/>
          <w:b/>
          <w:bCs/>
        </w:rPr>
      </w:pPr>
    </w:p>
    <w:p w14:paraId="18F57B5E" w14:textId="77777777" w:rsidR="009B69DA" w:rsidRDefault="00B875C8" w:rsidP="006544C0">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7968" behindDoc="0" locked="0" layoutInCell="1" allowOverlap="1" wp14:anchorId="37E63312" wp14:editId="154202AC">
                <wp:simplePos x="0" y="0"/>
                <wp:positionH relativeFrom="column">
                  <wp:posOffset>4457700</wp:posOffset>
                </wp:positionH>
                <wp:positionV relativeFrom="paragraph">
                  <wp:posOffset>197485</wp:posOffset>
                </wp:positionV>
                <wp:extent cx="1600200" cy="5829300"/>
                <wp:effectExtent l="9525" t="7620" r="9525" b="1143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2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D2898" w14:textId="77777777" w:rsidR="00283A1B" w:rsidRDefault="00283A1B" w:rsidP="00B87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3312" id="Text Box 15" o:spid="_x0000_s1028" type="#_x0000_t202" style="position:absolute;margin-left:351pt;margin-top:15.55pt;width:126pt;height:4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" filled="f">
                <v:textbox>
                  <w:txbxContent>
                    <w:p w14:paraId="0F0D2898" w14:textId="77777777" w:rsidR="00283A1B" w:rsidRDefault="00283A1B" w:rsidP="00B875C8"/>
                  </w:txbxContent>
                </v:textbox>
              </v:shape>
            </w:pict>
          </mc:Fallback>
        </mc:AlternateContent>
      </w:r>
      <w:r w:rsidR="00F37F6F">
        <w:rPr>
          <w:noProof/>
          <w:lang w:eastAsia="en-GB"/>
        </w:rPr>
        <mc:AlternateContent>
          <mc:Choice Requires="wps">
            <w:drawing>
              <wp:anchor distT="0" distB="0" distL="114300" distR="114300" simplePos="0" relativeHeight="251657216" behindDoc="0" locked="0" layoutInCell="1" allowOverlap="1" wp14:anchorId="206D3EC1" wp14:editId="1A0D236B">
                <wp:simplePos x="0" y="0"/>
                <wp:positionH relativeFrom="column">
                  <wp:posOffset>4457700</wp:posOffset>
                </wp:positionH>
                <wp:positionV relativeFrom="paragraph">
                  <wp:posOffset>197485</wp:posOffset>
                </wp:positionV>
                <wp:extent cx="1600200" cy="5880735"/>
                <wp:effectExtent l="0" t="0" r="19050" b="2476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80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5047F" w14:textId="77777777" w:rsidR="00283A1B" w:rsidRDefault="00283A1B" w:rsidP="006544C0"/>
                          <w:p w14:paraId="67BA32E8" w14:textId="77777777" w:rsidR="00283A1B" w:rsidRDefault="00283A1B" w:rsidP="006544C0"/>
                          <w:p w14:paraId="6D3FE604" w14:textId="77777777" w:rsidR="00283A1B" w:rsidRDefault="00283A1B" w:rsidP="006544C0"/>
                          <w:p w14:paraId="47680B55" w14:textId="77777777" w:rsidR="00283A1B" w:rsidRDefault="00283A1B" w:rsidP="00654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3EC1" id="Text Box 16" o:spid="_x0000_s1029" type="#_x0000_t202" style="position:absolute;margin-left:351pt;margin-top:15.55pt;width:126pt;height:46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" filled="f">
                <v:textbox>
                  <w:txbxContent>
                    <w:p w14:paraId="19F5047F" w14:textId="77777777" w:rsidR="00283A1B" w:rsidRDefault="00283A1B" w:rsidP="006544C0"/>
                    <w:p w14:paraId="67BA32E8" w14:textId="77777777" w:rsidR="00283A1B" w:rsidRDefault="00283A1B" w:rsidP="006544C0"/>
                    <w:p w14:paraId="6D3FE604" w14:textId="77777777" w:rsidR="00283A1B" w:rsidRDefault="00283A1B" w:rsidP="006544C0"/>
                    <w:p w14:paraId="47680B55" w14:textId="77777777" w:rsidR="00283A1B" w:rsidRDefault="00283A1B" w:rsidP="006544C0"/>
                  </w:txbxContent>
                </v:textbox>
              </v:shape>
            </w:pict>
          </mc:Fallback>
        </mc:AlternateContent>
      </w:r>
      <w:r w:rsidR="002C4986">
        <w:rPr>
          <w:noProof/>
          <w:lang w:eastAsia="en-GB"/>
        </w:rPr>
        <mc:AlternateContent>
          <mc:Choice Requires="wps">
            <w:drawing>
              <wp:anchor distT="0" distB="0" distL="114299" distR="114299" simplePos="0" relativeHeight="251662336" behindDoc="0" locked="0" layoutInCell="1" allowOverlap="1" wp14:anchorId="05148748" wp14:editId="7F968C9A">
                <wp:simplePos x="0" y="0"/>
                <wp:positionH relativeFrom="column">
                  <wp:posOffset>5257799</wp:posOffset>
                </wp:positionH>
                <wp:positionV relativeFrom="paragraph">
                  <wp:posOffset>198120</wp:posOffset>
                </wp:positionV>
                <wp:extent cx="0" cy="5829300"/>
                <wp:effectExtent l="0" t="0" r="19050" b="190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78E4" id="Line 1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5.6pt" to="414pt,4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99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"/>
            </w:pict>
          </mc:Fallback>
        </mc:AlternateContent>
      </w:r>
      <w:r w:rsidR="009B69DA">
        <w:rPr>
          <w:rFonts w:ascii="Arial" w:hAnsi="Arial" w:cs="Arial"/>
          <w:b/>
          <w:bCs/>
          <w:sz w:val="32"/>
        </w:rPr>
        <w:t xml:space="preserve">              Category of Interest                            </w:t>
      </w:r>
    </w:p>
    <w:p w14:paraId="1C8A819E" w14:textId="77777777" w:rsidR="009B69DA" w:rsidRDefault="009B69DA" w:rsidP="006544C0">
      <w:pPr>
        <w:rPr>
          <w:rFonts w:ascii="Arial" w:hAnsi="Arial" w:cs="Arial"/>
          <w:b/>
          <w:bCs/>
          <w:u w:val="single"/>
        </w:rPr>
      </w:pPr>
      <w:r>
        <w:rPr>
          <w:rFonts w:ascii="Arial" w:hAnsi="Arial" w:cs="Arial"/>
          <w:b/>
          <w:bCs/>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Yes          No</w:t>
      </w:r>
    </w:p>
    <w:p w14:paraId="089B5448" w14:textId="77777777" w:rsidR="009B69DA" w:rsidRDefault="009B69DA" w:rsidP="006544C0">
      <w:pPr>
        <w:pStyle w:val="Heading1"/>
        <w:rPr>
          <w:i/>
          <w:iCs/>
          <w:u w:val="single"/>
        </w:rPr>
      </w:pPr>
    </w:p>
    <w:p w14:paraId="49FD0561" w14:textId="77777777" w:rsidR="009B69DA" w:rsidRDefault="002C4986" w:rsidP="006544C0">
      <w:pPr>
        <w:pStyle w:val="Heading1"/>
        <w:jc w:val="left"/>
        <w:rPr>
          <w:sz w:val="24"/>
        </w:rPr>
      </w:pPr>
      <w:r>
        <w:rPr>
          <w:noProof/>
          <w:lang w:eastAsia="en-GB"/>
        </w:rPr>
        <mc:AlternateContent>
          <mc:Choice Requires="wps">
            <w:drawing>
              <wp:anchor distT="4294967295" distB="4294967295" distL="114300" distR="114300" simplePos="0" relativeHeight="251665920" behindDoc="0" locked="0" layoutInCell="1" allowOverlap="1" wp14:anchorId="4D9CD9AB" wp14:editId="15575A5A">
                <wp:simplePos x="0" y="0"/>
                <wp:positionH relativeFrom="column">
                  <wp:posOffset>4457700</wp:posOffset>
                </wp:positionH>
                <wp:positionV relativeFrom="paragraph">
                  <wp:posOffset>68579</wp:posOffset>
                </wp:positionV>
                <wp:extent cx="1600200" cy="0"/>
                <wp:effectExtent l="0" t="0" r="19050" b="190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CC79" id="Line 2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Z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"/>
            </w:pict>
          </mc:Fallback>
        </mc:AlternateContent>
      </w:r>
      <w:r w:rsidR="009B69DA">
        <w:rPr>
          <w:b w:val="0"/>
          <w:bCs w:val="0"/>
          <w:sz w:val="24"/>
        </w:rPr>
        <w:t xml:space="preserve">Remunerated employment, office, profession or other activity </w:t>
      </w:r>
    </w:p>
    <w:p w14:paraId="0AC42F10" w14:textId="77777777" w:rsidR="009B69DA" w:rsidRDefault="009B69DA" w:rsidP="006544C0">
      <w:pPr>
        <w:rPr>
          <w:rFonts w:ascii="Arial" w:hAnsi="Arial" w:cs="Arial"/>
          <w:u w:val="single"/>
        </w:rPr>
      </w:pPr>
    </w:p>
    <w:p w14:paraId="234E1D9B"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1584" behindDoc="0" locked="0" layoutInCell="1" allowOverlap="1" wp14:anchorId="5331F161" wp14:editId="3E060967">
                <wp:simplePos x="0" y="0"/>
                <wp:positionH relativeFrom="column">
                  <wp:posOffset>4457700</wp:posOffset>
                </wp:positionH>
                <wp:positionV relativeFrom="paragraph">
                  <wp:posOffset>118110</wp:posOffset>
                </wp:positionV>
                <wp:extent cx="1600200" cy="4445"/>
                <wp:effectExtent l="9525" t="13335" r="9525" b="1079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445"/>
                        </a:xfrm>
                        <a:custGeom>
                          <a:avLst/>
                          <a:gdLst>
                            <a:gd name="T0" fmla="*/ 0 w 2520"/>
                            <a:gd name="T1" fmla="*/ 0 h 7"/>
                            <a:gd name="T2" fmla="*/ 1600200 w 2520"/>
                            <a:gd name="T3" fmla="*/ 4445 h 7"/>
                            <a:gd name="T4" fmla="*/ 0 60000 65536"/>
                            <a:gd name="T5" fmla="*/ 0 60000 65536"/>
                          </a:gdLst>
                          <a:ahLst/>
                          <a:cxnLst>
                            <a:cxn ang="T4">
                              <a:pos x="T0" y="T1"/>
                            </a:cxn>
                            <a:cxn ang="T5">
                              <a:pos x="T2" y="T3"/>
                            </a:cxn>
                          </a:cxnLst>
                          <a:rect l="0" t="0" r="r" b="b"/>
                          <a:pathLst>
                            <a:path w="2520" h="7">
                              <a:moveTo>
                                <a:pt x="0" y="0"/>
                              </a:moveTo>
                              <a:lnTo>
                                <a:pt x="2520"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142AE4" id="Freeform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9.3pt,477pt,9.65pt" coordsize="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" filled="f">
                <v:path arrowok="t" o:connecttype="custom" o:connectlocs="0,0;1016127000,2822575" o:connectangles="0,0"/>
              </v:polyline>
            </w:pict>
          </mc:Fallback>
        </mc:AlternateContent>
      </w:r>
      <w:r w:rsidR="00641505">
        <w:rPr>
          <w:rFonts w:ascii="Arial" w:hAnsi="Arial" w:cs="Arial"/>
        </w:rPr>
        <w:t>Governor</w:t>
      </w:r>
      <w:r w:rsidR="009B69DA">
        <w:rPr>
          <w:rFonts w:ascii="Arial" w:hAnsi="Arial" w:cs="Arial"/>
        </w:rPr>
        <w:t xml:space="preserve">ships of companies </w:t>
      </w:r>
    </w:p>
    <w:p w14:paraId="06D27DE8" w14:textId="77777777" w:rsidR="009B69DA" w:rsidRDefault="009B69DA" w:rsidP="006544C0">
      <w:pPr>
        <w:rPr>
          <w:rFonts w:ascii="Arial" w:hAnsi="Arial" w:cs="Arial"/>
        </w:rPr>
      </w:pPr>
    </w:p>
    <w:p w14:paraId="5434E268" w14:textId="77777777" w:rsidR="009B69DA" w:rsidRDefault="009B69DA" w:rsidP="006544C0">
      <w:pPr>
        <w:rPr>
          <w:rFonts w:ascii="Arial" w:hAnsi="Arial" w:cs="Arial"/>
        </w:rPr>
      </w:pPr>
      <w:r>
        <w:rPr>
          <w:rFonts w:ascii="Arial" w:hAnsi="Arial" w:cs="Arial"/>
        </w:rPr>
        <w:t>Shareholdings in companies, except where shareholding is</w:t>
      </w:r>
    </w:p>
    <w:p w14:paraId="0BDE814F"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08A3953B" wp14:editId="06A09FA0">
                <wp:simplePos x="0" y="0"/>
                <wp:positionH relativeFrom="column">
                  <wp:posOffset>4467225</wp:posOffset>
                </wp:positionH>
                <wp:positionV relativeFrom="paragraph">
                  <wp:posOffset>163830</wp:posOffset>
                </wp:positionV>
                <wp:extent cx="1590675" cy="4445"/>
                <wp:effectExtent l="9525" t="11430" r="9525" b="1270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4445"/>
                        </a:xfrm>
                        <a:custGeom>
                          <a:avLst/>
                          <a:gdLst>
                            <a:gd name="T0" fmla="*/ 0 w 2505"/>
                            <a:gd name="T1" fmla="*/ 0 h 7"/>
                            <a:gd name="T2" fmla="*/ 1590675 w 2505"/>
                            <a:gd name="T3" fmla="*/ 4445 h 7"/>
                            <a:gd name="T4" fmla="*/ 0 60000 65536"/>
                            <a:gd name="T5" fmla="*/ 0 60000 65536"/>
                          </a:gdLst>
                          <a:ahLst/>
                          <a:cxnLst>
                            <a:cxn ang="T4">
                              <a:pos x="T0" y="T1"/>
                            </a:cxn>
                            <a:cxn ang="T5">
                              <a:pos x="T2" y="T3"/>
                            </a:cxn>
                          </a:cxnLst>
                          <a:rect l="0" t="0" r="r" b="b"/>
                          <a:pathLst>
                            <a:path w="2505" h="7">
                              <a:moveTo>
                                <a:pt x="0" y="0"/>
                              </a:moveTo>
                              <a:lnTo>
                                <a:pt x="2505"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7B9AB" id="Freeform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75pt,12.9pt,477pt,13.25pt" coordsize="2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" filled="f">
                <v:path arrowok="t" o:connecttype="custom" o:connectlocs="0,0;1010078625,2822575" o:connectangles="0,0"/>
              </v:polyline>
            </w:pict>
          </mc:Fallback>
        </mc:AlternateContent>
      </w:r>
      <w:r w:rsidR="009B69DA">
        <w:rPr>
          <w:rFonts w:ascii="Arial" w:hAnsi="Arial" w:cs="Arial"/>
        </w:rPr>
        <w:t xml:space="preserve"> less than 1% of all company shares   </w:t>
      </w:r>
    </w:p>
    <w:p w14:paraId="721358C9" w14:textId="77777777" w:rsidR="009B69DA" w:rsidRDefault="009B69DA" w:rsidP="006544C0">
      <w:pPr>
        <w:pStyle w:val="Heading2"/>
        <w:rPr>
          <w:rFonts w:cs="Arial"/>
        </w:rPr>
      </w:pPr>
    </w:p>
    <w:p w14:paraId="6B4213D9" w14:textId="77777777" w:rsidR="009B69DA" w:rsidRDefault="002C4986" w:rsidP="006544C0">
      <w:pPr>
        <w:pStyle w:val="Heading2"/>
        <w:jc w:val="left"/>
        <w:rPr>
          <w:rFonts w:cs="Arial"/>
          <w:b w:val="0"/>
          <w:bCs/>
        </w:rPr>
      </w:pPr>
      <w:r>
        <w:rPr>
          <w:noProof/>
          <w:lang w:eastAsia="en-GB"/>
        </w:rPr>
        <mc:AlternateContent>
          <mc:Choice Requires="wps">
            <w:drawing>
              <wp:anchor distT="0" distB="0" distL="114300" distR="114300" simplePos="0" relativeHeight="251653632" behindDoc="0" locked="0" layoutInCell="1" allowOverlap="1" wp14:anchorId="5B187086" wp14:editId="53A1B5BF">
                <wp:simplePos x="0" y="0"/>
                <wp:positionH relativeFrom="column">
                  <wp:posOffset>4457700</wp:posOffset>
                </wp:positionH>
                <wp:positionV relativeFrom="paragraph">
                  <wp:posOffset>156210</wp:posOffset>
                </wp:positionV>
                <wp:extent cx="1600200" cy="4445"/>
                <wp:effectExtent l="9525" t="13335" r="9525" b="10795"/>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445"/>
                        </a:xfrm>
                        <a:custGeom>
                          <a:avLst/>
                          <a:gdLst>
                            <a:gd name="T0" fmla="*/ 0 w 2520"/>
                            <a:gd name="T1" fmla="*/ 0 h 7"/>
                            <a:gd name="T2" fmla="*/ 1600200 w 2520"/>
                            <a:gd name="T3" fmla="*/ 4445 h 7"/>
                            <a:gd name="T4" fmla="*/ 0 60000 65536"/>
                            <a:gd name="T5" fmla="*/ 0 60000 65536"/>
                          </a:gdLst>
                          <a:ahLst/>
                          <a:cxnLst>
                            <a:cxn ang="T4">
                              <a:pos x="T0" y="T1"/>
                            </a:cxn>
                            <a:cxn ang="T5">
                              <a:pos x="T2" y="T3"/>
                            </a:cxn>
                          </a:cxnLst>
                          <a:rect l="0" t="0" r="r" b="b"/>
                          <a:pathLst>
                            <a:path w="2520" h="7">
                              <a:moveTo>
                                <a:pt x="0" y="0"/>
                              </a:moveTo>
                              <a:lnTo>
                                <a:pt x="2520"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3CBCF" id="Freeform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12.3pt,477pt,12.65pt" coordsize="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" filled="f">
                <v:path arrowok="t" o:connecttype="custom" o:connectlocs="0,0;1016127000,2822575" o:connectangles="0,0"/>
              </v:polyline>
            </w:pict>
          </mc:Fallback>
        </mc:AlternateContent>
      </w:r>
      <w:r w:rsidR="009B69DA">
        <w:rPr>
          <w:rFonts w:cs="Arial"/>
          <w:b w:val="0"/>
          <w:bCs/>
        </w:rPr>
        <w:t xml:space="preserve">Partnerships in business or professional partnerships  </w:t>
      </w:r>
    </w:p>
    <w:p w14:paraId="61005D59" w14:textId="77777777" w:rsidR="009B69DA" w:rsidRDefault="009B69DA" w:rsidP="006544C0">
      <w:pPr>
        <w:rPr>
          <w:rFonts w:ascii="Arial" w:hAnsi="Arial" w:cs="Arial"/>
          <w:bCs/>
          <w:u w:val="single"/>
        </w:rPr>
      </w:pPr>
    </w:p>
    <w:p w14:paraId="660A005D"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7DC63DE5" wp14:editId="39416E68">
                <wp:simplePos x="0" y="0"/>
                <wp:positionH relativeFrom="column">
                  <wp:posOffset>4457700</wp:posOffset>
                </wp:positionH>
                <wp:positionV relativeFrom="paragraph">
                  <wp:posOffset>148590</wp:posOffset>
                </wp:positionV>
                <wp:extent cx="1600200" cy="4445"/>
                <wp:effectExtent l="9525" t="5715" r="9525" b="889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445"/>
                        </a:xfrm>
                        <a:custGeom>
                          <a:avLst/>
                          <a:gdLst>
                            <a:gd name="T0" fmla="*/ 0 w 2520"/>
                            <a:gd name="T1" fmla="*/ 0 h 7"/>
                            <a:gd name="T2" fmla="*/ 1600200 w 2520"/>
                            <a:gd name="T3" fmla="*/ 4445 h 7"/>
                            <a:gd name="T4" fmla="*/ 0 60000 65536"/>
                            <a:gd name="T5" fmla="*/ 0 60000 65536"/>
                          </a:gdLst>
                          <a:ahLst/>
                          <a:cxnLst>
                            <a:cxn ang="T4">
                              <a:pos x="T0" y="T1"/>
                            </a:cxn>
                            <a:cxn ang="T5">
                              <a:pos x="T2" y="T3"/>
                            </a:cxn>
                          </a:cxnLst>
                          <a:rect l="0" t="0" r="r" b="b"/>
                          <a:pathLst>
                            <a:path w="2520" h="7">
                              <a:moveTo>
                                <a:pt x="0" y="0"/>
                              </a:moveTo>
                              <a:lnTo>
                                <a:pt x="2520"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3C55A" id="Freeform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11.7pt,477pt,12.05pt" coordsize="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" filled="f">
                <v:path arrowok="t" o:connecttype="custom" o:connectlocs="0,0;1016127000,2822575" o:connectangles="0,0"/>
              </v:polyline>
            </w:pict>
          </mc:Fallback>
        </mc:AlternateContent>
      </w:r>
      <w:r w:rsidR="009B69DA">
        <w:rPr>
          <w:rFonts w:ascii="Arial" w:hAnsi="Arial" w:cs="Arial"/>
        </w:rPr>
        <w:t xml:space="preserve">Consultancies (whether or not remunerated)  </w:t>
      </w:r>
    </w:p>
    <w:p w14:paraId="28BCD23E" w14:textId="77777777" w:rsidR="009B69DA" w:rsidRDefault="009B69DA" w:rsidP="006544C0">
      <w:pPr>
        <w:rPr>
          <w:rFonts w:ascii="Arial" w:hAnsi="Arial" w:cs="Arial"/>
        </w:rPr>
      </w:pPr>
    </w:p>
    <w:p w14:paraId="6EDA61EC" w14:textId="77777777" w:rsidR="009B69DA" w:rsidRDefault="009B69DA" w:rsidP="006544C0">
      <w:pPr>
        <w:rPr>
          <w:rFonts w:ascii="Arial" w:hAnsi="Arial" w:cs="Arial"/>
        </w:rPr>
      </w:pPr>
      <w:r>
        <w:rPr>
          <w:rFonts w:ascii="Arial" w:hAnsi="Arial" w:cs="Arial"/>
        </w:rPr>
        <w:t xml:space="preserve">Trusteeship of a trust where a </w:t>
      </w:r>
      <w:r w:rsidR="00CE520C">
        <w:rPr>
          <w:rFonts w:ascii="Arial" w:hAnsi="Arial" w:cs="Arial"/>
        </w:rPr>
        <w:t>Trustee/</w:t>
      </w:r>
      <w:r w:rsidR="00641505">
        <w:rPr>
          <w:rFonts w:ascii="Arial" w:hAnsi="Arial" w:cs="Arial"/>
        </w:rPr>
        <w:t>Governor</w:t>
      </w:r>
      <w:r>
        <w:rPr>
          <w:rFonts w:ascii="Arial" w:hAnsi="Arial" w:cs="Arial"/>
        </w:rPr>
        <w:t xml:space="preserve"> or his/her partner</w:t>
      </w:r>
    </w:p>
    <w:p w14:paraId="4AEB8CED" w14:textId="77777777" w:rsidR="009B69DA" w:rsidRDefault="002C4986" w:rsidP="006544C0">
      <w:pPr>
        <w:rPr>
          <w:rFonts w:ascii="Arial" w:hAnsi="Arial" w:cs="Arial"/>
          <w:u w:val="single"/>
        </w:rPr>
      </w:pPr>
      <w:r>
        <w:rPr>
          <w:noProof/>
          <w:lang w:eastAsia="en-GB"/>
        </w:rPr>
        <mc:AlternateContent>
          <mc:Choice Requires="wps">
            <w:drawing>
              <wp:anchor distT="0" distB="0" distL="114300" distR="114300" simplePos="0" relativeHeight="251655680" behindDoc="0" locked="0" layoutInCell="1" allowOverlap="1" wp14:anchorId="1E355B22" wp14:editId="7FF5E889">
                <wp:simplePos x="0" y="0"/>
                <wp:positionH relativeFrom="column">
                  <wp:posOffset>4467225</wp:posOffset>
                </wp:positionH>
                <wp:positionV relativeFrom="paragraph">
                  <wp:posOffset>80645</wp:posOffset>
                </wp:positionV>
                <wp:extent cx="1590675" cy="4445"/>
                <wp:effectExtent l="9525" t="13970" r="9525" b="1016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4445"/>
                        </a:xfrm>
                        <a:custGeom>
                          <a:avLst/>
                          <a:gdLst>
                            <a:gd name="T0" fmla="*/ 0 w 2505"/>
                            <a:gd name="T1" fmla="*/ 0 h 7"/>
                            <a:gd name="T2" fmla="*/ 1590675 w 2505"/>
                            <a:gd name="T3" fmla="*/ 4445 h 7"/>
                            <a:gd name="T4" fmla="*/ 0 60000 65536"/>
                            <a:gd name="T5" fmla="*/ 0 60000 65536"/>
                          </a:gdLst>
                          <a:ahLst/>
                          <a:cxnLst>
                            <a:cxn ang="T4">
                              <a:pos x="T0" y="T1"/>
                            </a:cxn>
                            <a:cxn ang="T5">
                              <a:pos x="T2" y="T3"/>
                            </a:cxn>
                          </a:cxnLst>
                          <a:rect l="0" t="0" r="r" b="b"/>
                          <a:pathLst>
                            <a:path w="2505" h="7">
                              <a:moveTo>
                                <a:pt x="0" y="0"/>
                              </a:moveTo>
                              <a:lnTo>
                                <a:pt x="2505"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AB2A48" id="Freeform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75pt,6.35pt,477pt,6.7pt" coordsize="2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" filled="f">
                <v:path arrowok="t" o:connecttype="custom" o:connectlocs="0,0;1010078625,2822575" o:connectangles="0,0"/>
              </v:polyline>
            </w:pict>
          </mc:Fallback>
        </mc:AlternateContent>
      </w:r>
      <w:r w:rsidR="009B69DA">
        <w:rPr>
          <w:rFonts w:ascii="Arial" w:hAnsi="Arial" w:cs="Arial"/>
        </w:rPr>
        <w:t xml:space="preserve">or spouse or a member of his/her family may be a beneficiary   </w:t>
      </w:r>
    </w:p>
    <w:p w14:paraId="498A330B" w14:textId="77777777" w:rsidR="009B69DA" w:rsidRDefault="009B69DA" w:rsidP="006544C0">
      <w:pPr>
        <w:rPr>
          <w:rFonts w:ascii="Arial" w:hAnsi="Arial" w:cs="Arial"/>
        </w:rPr>
      </w:pPr>
    </w:p>
    <w:p w14:paraId="55D509C2" w14:textId="77777777" w:rsidR="009B69DA" w:rsidRDefault="009B69DA" w:rsidP="006544C0">
      <w:pPr>
        <w:rPr>
          <w:rFonts w:ascii="Arial" w:hAnsi="Arial" w:cs="Arial"/>
        </w:rPr>
      </w:pPr>
      <w:r>
        <w:rPr>
          <w:rFonts w:ascii="Arial" w:hAnsi="Arial" w:cs="Arial"/>
        </w:rPr>
        <w:t xml:space="preserve">Gifts of hospitality offered by outside bodies and arising from the </w:t>
      </w:r>
    </w:p>
    <w:p w14:paraId="68E42C5E"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17E6D106" wp14:editId="0CED9366">
                <wp:simplePos x="0" y="0"/>
                <wp:positionH relativeFrom="column">
                  <wp:posOffset>4486275</wp:posOffset>
                </wp:positionH>
                <wp:positionV relativeFrom="paragraph">
                  <wp:posOffset>116840</wp:posOffset>
                </wp:positionV>
                <wp:extent cx="1571625" cy="13970"/>
                <wp:effectExtent l="9525" t="12065" r="9525" b="1206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3970"/>
                        </a:xfrm>
                        <a:custGeom>
                          <a:avLst/>
                          <a:gdLst>
                            <a:gd name="T0" fmla="*/ 0 w 2475"/>
                            <a:gd name="T1" fmla="*/ 0 h 22"/>
                            <a:gd name="T2" fmla="*/ 1571625 w 2475"/>
                            <a:gd name="T3" fmla="*/ 13970 h 22"/>
                            <a:gd name="T4" fmla="*/ 0 60000 65536"/>
                            <a:gd name="T5" fmla="*/ 0 60000 65536"/>
                          </a:gdLst>
                          <a:ahLst/>
                          <a:cxnLst>
                            <a:cxn ang="T4">
                              <a:pos x="T0" y="T1"/>
                            </a:cxn>
                            <a:cxn ang="T5">
                              <a:pos x="T2" y="T3"/>
                            </a:cxn>
                          </a:cxnLst>
                          <a:rect l="0" t="0" r="r" b="b"/>
                          <a:pathLst>
                            <a:path w="2475" h="22">
                              <a:moveTo>
                                <a:pt x="0" y="0"/>
                              </a:moveTo>
                              <a:lnTo>
                                <a:pt x="2475" y="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2060C"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3.25pt,9.2pt,477pt,10.3pt" coordsize="24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" filled="f">
                <v:path arrowok="t" o:connecttype="custom" o:connectlocs="0,0;997981875,8870950" o:connectangles="0,0"/>
              </v:polyline>
            </w:pict>
          </mc:Fallback>
        </mc:AlternateContent>
      </w:r>
      <w:r w:rsidR="009B69DA">
        <w:rPr>
          <w:rFonts w:ascii="Arial" w:hAnsi="Arial" w:cs="Arial"/>
        </w:rPr>
        <w:t xml:space="preserve">person’s position as </w:t>
      </w:r>
      <w:r w:rsidR="00641505">
        <w:rPr>
          <w:rFonts w:ascii="Arial" w:hAnsi="Arial" w:cs="Arial"/>
        </w:rPr>
        <w:t>Governor</w:t>
      </w:r>
      <w:r w:rsidR="009B69DA">
        <w:rPr>
          <w:rFonts w:ascii="Arial" w:hAnsi="Arial" w:cs="Arial"/>
        </w:rPr>
        <w:t xml:space="preserve">   </w:t>
      </w:r>
    </w:p>
    <w:p w14:paraId="14870AA3" w14:textId="77777777" w:rsidR="009B69DA" w:rsidRDefault="009B69DA" w:rsidP="006544C0">
      <w:pPr>
        <w:rPr>
          <w:rFonts w:ascii="Arial" w:hAnsi="Arial" w:cs="Arial"/>
        </w:rPr>
      </w:pPr>
    </w:p>
    <w:p w14:paraId="1BAFC5B1" w14:textId="77777777" w:rsidR="009B69DA" w:rsidRDefault="009B69DA" w:rsidP="006544C0">
      <w:pPr>
        <w:rPr>
          <w:rFonts w:ascii="Arial" w:hAnsi="Arial" w:cs="Arial"/>
        </w:rPr>
      </w:pPr>
      <w:r>
        <w:rPr>
          <w:rFonts w:ascii="Arial" w:hAnsi="Arial" w:cs="Arial"/>
        </w:rPr>
        <w:t>All known financial interests with the College, such as provision</w:t>
      </w:r>
    </w:p>
    <w:p w14:paraId="413FCCCD" w14:textId="77777777" w:rsidR="009B69DA" w:rsidRDefault="009B69DA" w:rsidP="006544C0">
      <w:pPr>
        <w:rPr>
          <w:rFonts w:ascii="Arial" w:hAnsi="Arial" w:cs="Arial"/>
        </w:rPr>
      </w:pPr>
      <w:r>
        <w:rPr>
          <w:rFonts w:ascii="Arial" w:hAnsi="Arial" w:cs="Arial"/>
        </w:rPr>
        <w:t>of goods or services or remuneration for lectures or academic</w:t>
      </w:r>
    </w:p>
    <w:p w14:paraId="47A0A279"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7728" behindDoc="0" locked="0" layoutInCell="1" allowOverlap="1" wp14:anchorId="113C56B9" wp14:editId="52D7A031">
                <wp:simplePos x="0" y="0"/>
                <wp:positionH relativeFrom="column">
                  <wp:posOffset>4457700</wp:posOffset>
                </wp:positionH>
                <wp:positionV relativeFrom="paragraph">
                  <wp:posOffset>111125</wp:posOffset>
                </wp:positionV>
                <wp:extent cx="1600200" cy="4445"/>
                <wp:effectExtent l="9525" t="6350" r="9525" b="8255"/>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445"/>
                        </a:xfrm>
                        <a:custGeom>
                          <a:avLst/>
                          <a:gdLst>
                            <a:gd name="T0" fmla="*/ 0 w 2520"/>
                            <a:gd name="T1" fmla="*/ 0 h 7"/>
                            <a:gd name="T2" fmla="*/ 1600200 w 2520"/>
                            <a:gd name="T3" fmla="*/ 4445 h 7"/>
                            <a:gd name="T4" fmla="*/ 0 60000 65536"/>
                            <a:gd name="T5" fmla="*/ 0 60000 65536"/>
                          </a:gdLst>
                          <a:ahLst/>
                          <a:cxnLst>
                            <a:cxn ang="T4">
                              <a:pos x="T0" y="T1"/>
                            </a:cxn>
                            <a:cxn ang="T5">
                              <a:pos x="T2" y="T3"/>
                            </a:cxn>
                          </a:cxnLst>
                          <a:rect l="0" t="0" r="r" b="b"/>
                          <a:pathLst>
                            <a:path w="2520" h="7">
                              <a:moveTo>
                                <a:pt x="0" y="0"/>
                              </a:moveTo>
                              <a:lnTo>
                                <a:pt x="2520"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441E" id="Freeform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8.75pt,477pt,9.1pt" coordsize="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" filled="f">
                <v:path arrowok="t" o:connecttype="custom" o:connectlocs="0,0;1016127000,2822575" o:connectangles="0,0"/>
              </v:polyline>
            </w:pict>
          </mc:Fallback>
        </mc:AlternateContent>
      </w:r>
      <w:r w:rsidR="009B69DA">
        <w:rPr>
          <w:rFonts w:ascii="Arial" w:hAnsi="Arial" w:cs="Arial"/>
        </w:rPr>
        <w:t xml:space="preserve">consultancies  </w:t>
      </w:r>
    </w:p>
    <w:p w14:paraId="7885D92A" w14:textId="77777777" w:rsidR="009B69DA" w:rsidRDefault="009B69DA" w:rsidP="006544C0">
      <w:pPr>
        <w:rPr>
          <w:rFonts w:ascii="Arial" w:hAnsi="Arial" w:cs="Arial"/>
          <w:u w:val="single"/>
        </w:rPr>
      </w:pPr>
    </w:p>
    <w:p w14:paraId="41E91EF6" w14:textId="77777777" w:rsidR="009B69DA" w:rsidRDefault="002C4986" w:rsidP="006544C0">
      <w:pPr>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35295F5A" wp14:editId="0F3BDA96">
                <wp:simplePos x="0" y="0"/>
                <wp:positionH relativeFrom="column">
                  <wp:posOffset>4476750</wp:posOffset>
                </wp:positionH>
                <wp:positionV relativeFrom="paragraph">
                  <wp:posOffset>93980</wp:posOffset>
                </wp:positionV>
                <wp:extent cx="1581150" cy="13970"/>
                <wp:effectExtent l="9525" t="8255" r="9525" b="635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13970"/>
                        </a:xfrm>
                        <a:custGeom>
                          <a:avLst/>
                          <a:gdLst>
                            <a:gd name="T0" fmla="*/ 0 w 2490"/>
                            <a:gd name="T1" fmla="*/ 0 h 22"/>
                            <a:gd name="T2" fmla="*/ 1581150 w 2490"/>
                            <a:gd name="T3" fmla="*/ 13970 h 22"/>
                            <a:gd name="T4" fmla="*/ 0 60000 65536"/>
                            <a:gd name="T5" fmla="*/ 0 60000 65536"/>
                          </a:gdLst>
                          <a:ahLst/>
                          <a:cxnLst>
                            <a:cxn ang="T4">
                              <a:pos x="T0" y="T1"/>
                            </a:cxn>
                            <a:cxn ang="T5">
                              <a:pos x="T2" y="T3"/>
                            </a:cxn>
                          </a:cxnLst>
                          <a:rect l="0" t="0" r="r" b="b"/>
                          <a:pathLst>
                            <a:path w="2490" h="22">
                              <a:moveTo>
                                <a:pt x="0" y="0"/>
                              </a:moveTo>
                              <a:lnTo>
                                <a:pt x="2490" y="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58487" id="Freeform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2.5pt,7.4pt,477pt,8.5pt" coordsize="24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" filled="f">
                <v:path arrowok="t" o:connecttype="custom" o:connectlocs="0,0;1004030250,8870950" o:connectangles="0,0"/>
              </v:polyline>
            </w:pict>
          </mc:Fallback>
        </mc:AlternateContent>
      </w:r>
      <w:r w:rsidR="009B69DA">
        <w:rPr>
          <w:rFonts w:ascii="Arial" w:hAnsi="Arial" w:cs="Arial"/>
        </w:rPr>
        <w:t xml:space="preserve">Membership of another public body (eg. a school)  </w:t>
      </w:r>
    </w:p>
    <w:p w14:paraId="2755A334" w14:textId="77777777" w:rsidR="009B69DA" w:rsidRDefault="009B69DA" w:rsidP="006544C0">
      <w:pPr>
        <w:rPr>
          <w:rFonts w:ascii="Arial" w:hAnsi="Arial" w:cs="Arial"/>
        </w:rPr>
      </w:pPr>
    </w:p>
    <w:p w14:paraId="1B62C195" w14:textId="77777777" w:rsidR="009B69DA" w:rsidRDefault="009B69DA" w:rsidP="006544C0">
      <w:pPr>
        <w:rPr>
          <w:rFonts w:ascii="Arial" w:hAnsi="Arial" w:cs="Arial"/>
        </w:rPr>
      </w:pPr>
      <w:r>
        <w:rPr>
          <w:rFonts w:ascii="Arial" w:hAnsi="Arial" w:cs="Arial"/>
        </w:rPr>
        <w:t xml:space="preserve">Honorary positions and other positions that might give rise to a </w:t>
      </w:r>
    </w:p>
    <w:p w14:paraId="36A933BE" w14:textId="77777777" w:rsidR="009B69DA" w:rsidRDefault="002C4986" w:rsidP="006544C0">
      <w:pPr>
        <w:rPr>
          <w:rFonts w:ascii="Arial" w:hAnsi="Arial" w:cs="Arial"/>
          <w:u w:val="single"/>
        </w:rPr>
      </w:pPr>
      <w:r>
        <w:rPr>
          <w:noProof/>
          <w:lang w:eastAsia="en-GB"/>
        </w:rPr>
        <mc:AlternateContent>
          <mc:Choice Requires="wps">
            <w:drawing>
              <wp:anchor distT="0" distB="0" distL="114300" distR="114300" simplePos="0" relativeHeight="251659776" behindDoc="0" locked="0" layoutInCell="1" allowOverlap="1" wp14:anchorId="063D6CA2" wp14:editId="7D7D48E8">
                <wp:simplePos x="0" y="0"/>
                <wp:positionH relativeFrom="column">
                  <wp:posOffset>4457700</wp:posOffset>
                </wp:positionH>
                <wp:positionV relativeFrom="paragraph">
                  <wp:posOffset>153670</wp:posOffset>
                </wp:positionV>
                <wp:extent cx="1600200" cy="5080"/>
                <wp:effectExtent l="9525" t="10795" r="9525" b="1270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080"/>
                        </a:xfrm>
                        <a:custGeom>
                          <a:avLst/>
                          <a:gdLst>
                            <a:gd name="T0" fmla="*/ 0 w 2520"/>
                            <a:gd name="T1" fmla="*/ 5080 h 8"/>
                            <a:gd name="T2" fmla="*/ 1600200 w 2520"/>
                            <a:gd name="T3" fmla="*/ 0 h 8"/>
                            <a:gd name="T4" fmla="*/ 0 60000 65536"/>
                            <a:gd name="T5" fmla="*/ 0 60000 65536"/>
                          </a:gdLst>
                          <a:ahLst/>
                          <a:cxnLst>
                            <a:cxn ang="T4">
                              <a:pos x="T0" y="T1"/>
                            </a:cxn>
                            <a:cxn ang="T5">
                              <a:pos x="T2" y="T3"/>
                            </a:cxn>
                          </a:cxnLst>
                          <a:rect l="0" t="0" r="r" b="b"/>
                          <a:pathLst>
                            <a:path w="2520" h="8">
                              <a:moveTo>
                                <a:pt x="0" y="8"/>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480BB9" id="Freeform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12.5pt,477pt,12.1pt" coordsize="2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" filled="f">
                <v:path arrowok="t" o:connecttype="custom" o:connectlocs="0,3225800;1016127000,0" o:connectangles="0,0"/>
              </v:polyline>
            </w:pict>
          </mc:Fallback>
        </mc:AlternateContent>
      </w:r>
      <w:r w:rsidR="009B69DA">
        <w:rPr>
          <w:rFonts w:ascii="Arial" w:hAnsi="Arial" w:cs="Arial"/>
        </w:rPr>
        <w:t xml:space="preserve">conflict of interest or of trust   </w:t>
      </w:r>
    </w:p>
    <w:p w14:paraId="1432C5DC" w14:textId="77777777" w:rsidR="009B69DA" w:rsidRDefault="009B69DA" w:rsidP="006544C0">
      <w:pPr>
        <w:rPr>
          <w:rFonts w:ascii="Arial" w:hAnsi="Arial" w:cs="Arial"/>
        </w:rPr>
      </w:pPr>
    </w:p>
    <w:p w14:paraId="7ADD477C" w14:textId="77777777" w:rsidR="009B69DA" w:rsidRDefault="009B69DA" w:rsidP="006544C0">
      <w:pPr>
        <w:rPr>
          <w:rFonts w:ascii="Arial" w:hAnsi="Arial" w:cs="Arial"/>
        </w:rPr>
      </w:pPr>
      <w:r>
        <w:rPr>
          <w:rFonts w:ascii="Arial" w:hAnsi="Arial" w:cs="Arial"/>
        </w:rPr>
        <w:t xml:space="preserve">Membership of closed organisations </w:t>
      </w:r>
    </w:p>
    <w:p w14:paraId="160C5397" w14:textId="77777777" w:rsidR="009B69DA" w:rsidRDefault="009B69DA" w:rsidP="006544C0">
      <w:pPr>
        <w:rPr>
          <w:rFonts w:ascii="Arial" w:hAnsi="Arial" w:cs="Arial"/>
          <w:u w:val="single"/>
        </w:rPr>
      </w:pPr>
      <w:r>
        <w:rPr>
          <w:rFonts w:ascii="Arial" w:hAnsi="Arial" w:cs="Arial"/>
        </w:rPr>
        <w:t xml:space="preserve">(eg. Freemasons, private investment club)   </w:t>
      </w:r>
    </w:p>
    <w:p w14:paraId="71EF7EED" w14:textId="77777777" w:rsidR="009B69DA" w:rsidRDefault="002C4986" w:rsidP="006544C0">
      <w:pPr>
        <w:rPr>
          <w:rFonts w:ascii="Arial" w:hAnsi="Arial" w:cs="Arial"/>
          <w:u w:val="single"/>
        </w:rPr>
      </w:pPr>
      <w:r>
        <w:rPr>
          <w:noProof/>
          <w:lang w:eastAsia="en-GB"/>
        </w:rPr>
        <mc:AlternateContent>
          <mc:Choice Requires="wps">
            <w:drawing>
              <wp:anchor distT="0" distB="0" distL="114300" distR="114300" simplePos="0" relativeHeight="251660800" behindDoc="0" locked="0" layoutInCell="1" allowOverlap="1" wp14:anchorId="4A62E61D" wp14:editId="4F22CDDC">
                <wp:simplePos x="0" y="0"/>
                <wp:positionH relativeFrom="column">
                  <wp:posOffset>4457700</wp:posOffset>
                </wp:positionH>
                <wp:positionV relativeFrom="paragraph">
                  <wp:posOffset>10160</wp:posOffset>
                </wp:positionV>
                <wp:extent cx="1600200" cy="13970"/>
                <wp:effectExtent l="9525" t="10160" r="9525" b="1397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970"/>
                        </a:xfrm>
                        <a:custGeom>
                          <a:avLst/>
                          <a:gdLst>
                            <a:gd name="T0" fmla="*/ 0 w 2520"/>
                            <a:gd name="T1" fmla="*/ 0 h 22"/>
                            <a:gd name="T2" fmla="*/ 1600200 w 2520"/>
                            <a:gd name="T3" fmla="*/ 13970 h 22"/>
                            <a:gd name="T4" fmla="*/ 0 60000 65536"/>
                            <a:gd name="T5" fmla="*/ 0 60000 65536"/>
                          </a:gdLst>
                          <a:ahLst/>
                          <a:cxnLst>
                            <a:cxn ang="T4">
                              <a:pos x="T0" y="T1"/>
                            </a:cxn>
                            <a:cxn ang="T5">
                              <a:pos x="T2" y="T3"/>
                            </a:cxn>
                          </a:cxnLst>
                          <a:rect l="0" t="0" r="r" b="b"/>
                          <a:pathLst>
                            <a:path w="2520" h="22">
                              <a:moveTo>
                                <a:pt x="0" y="0"/>
                              </a:moveTo>
                              <a:lnTo>
                                <a:pt x="2520" y="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34EFE" id="Freeform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8pt,477pt,1.9pt" coordsize="25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" filled="f">
                <v:path arrowok="t" o:connecttype="custom" o:connectlocs="0,0;1016127000,8870950" o:connectangles="0,0"/>
              </v:polyline>
            </w:pict>
          </mc:Fallback>
        </mc:AlternateContent>
      </w:r>
    </w:p>
    <w:p w14:paraId="0BE53759" w14:textId="77777777" w:rsidR="009B69DA" w:rsidRDefault="002C4986" w:rsidP="006544C0">
      <w:pPr>
        <w:pStyle w:val="Header"/>
        <w:tabs>
          <w:tab w:val="clear" w:pos="4320"/>
          <w:tab w:val="clear" w:pos="8640"/>
        </w:tabs>
        <w:rPr>
          <w:rFonts w:cs="Arial"/>
          <w:szCs w:val="24"/>
        </w:rPr>
      </w:pPr>
      <w:r>
        <w:rPr>
          <w:noProof/>
          <w:lang w:eastAsia="en-GB"/>
        </w:rPr>
        <mc:AlternateContent>
          <mc:Choice Requires="wps">
            <w:drawing>
              <wp:anchor distT="0" distB="0" distL="114300" distR="114300" simplePos="0" relativeHeight="251664896" behindDoc="0" locked="0" layoutInCell="1" allowOverlap="1" wp14:anchorId="05405D46" wp14:editId="1146EC92">
                <wp:simplePos x="0" y="0"/>
                <wp:positionH relativeFrom="column">
                  <wp:posOffset>4467225</wp:posOffset>
                </wp:positionH>
                <wp:positionV relativeFrom="paragraph">
                  <wp:posOffset>120650</wp:posOffset>
                </wp:positionV>
                <wp:extent cx="1590675" cy="10160"/>
                <wp:effectExtent l="9525" t="6350" r="9525" b="12065"/>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0160"/>
                        </a:xfrm>
                        <a:custGeom>
                          <a:avLst/>
                          <a:gdLst>
                            <a:gd name="T0" fmla="*/ 0 w 2505"/>
                            <a:gd name="T1" fmla="*/ 0 h 16"/>
                            <a:gd name="T2" fmla="*/ 1590675 w 2505"/>
                            <a:gd name="T3" fmla="*/ 10160 h 16"/>
                            <a:gd name="T4" fmla="*/ 0 60000 65536"/>
                            <a:gd name="T5" fmla="*/ 0 60000 65536"/>
                          </a:gdLst>
                          <a:ahLst/>
                          <a:cxnLst>
                            <a:cxn ang="T4">
                              <a:pos x="T0" y="T1"/>
                            </a:cxn>
                            <a:cxn ang="T5">
                              <a:pos x="T2" y="T3"/>
                            </a:cxn>
                          </a:cxnLst>
                          <a:rect l="0" t="0" r="r" b="b"/>
                          <a:pathLst>
                            <a:path w="2505" h="16">
                              <a:moveTo>
                                <a:pt x="0" y="0"/>
                              </a:moveTo>
                              <a:lnTo>
                                <a:pt x="2505" y="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6B1FA" id="Freeform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75pt,9.5pt,477pt,10.3pt" coordsize="25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" filled="f">
                <v:path arrowok="t" o:connecttype="custom" o:connectlocs="0,0;1010078625,6451600" o:connectangles="0,0"/>
              </v:polyline>
            </w:pict>
          </mc:Fallback>
        </mc:AlternateContent>
      </w:r>
      <w:r>
        <w:rPr>
          <w:noProof/>
          <w:lang w:eastAsia="en-GB"/>
        </w:rPr>
        <mc:AlternateContent>
          <mc:Choice Requires="wps">
            <w:drawing>
              <wp:anchor distT="0" distB="0" distL="114300" distR="114300" simplePos="0" relativeHeight="251663872" behindDoc="0" locked="0" layoutInCell="1" allowOverlap="1" wp14:anchorId="68EE61F9" wp14:editId="1C316B7F">
                <wp:simplePos x="0" y="0"/>
                <wp:positionH relativeFrom="column">
                  <wp:posOffset>4457700</wp:posOffset>
                </wp:positionH>
                <wp:positionV relativeFrom="paragraph">
                  <wp:posOffset>130175</wp:posOffset>
                </wp:positionV>
                <wp:extent cx="1714500"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53CFB" w14:textId="77777777" w:rsidR="00283A1B" w:rsidRDefault="00283A1B" w:rsidP="00654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61F9" id="Text Box 18" o:spid="_x0000_s1030" type="#_x0000_t202" style="position:absolute;margin-left:351pt;margin-top:10.25pt;width:13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" stroked="f">
                <v:textbox>
                  <w:txbxContent>
                    <w:p w14:paraId="56453CFB" w14:textId="77777777" w:rsidR="00283A1B" w:rsidRDefault="00283A1B" w:rsidP="006544C0"/>
                  </w:txbxContent>
                </v:textbox>
              </v:shape>
            </w:pict>
          </mc:Fallback>
        </mc:AlternateContent>
      </w:r>
      <w:r w:rsidR="009B69DA">
        <w:rPr>
          <w:rFonts w:cs="Arial"/>
          <w:szCs w:val="24"/>
        </w:rPr>
        <w:t xml:space="preserve">Any other interest which could lead to a conflict of interest  </w:t>
      </w:r>
    </w:p>
    <w:p w14:paraId="7388FE83" w14:textId="77777777" w:rsidR="009B69DA" w:rsidRDefault="009B69DA" w:rsidP="006544C0">
      <w:pPr>
        <w:rPr>
          <w:rFonts w:ascii="Arial" w:hAnsi="Arial" w:cs="Arial"/>
          <w:u w:val="single"/>
        </w:rPr>
      </w:pPr>
    </w:p>
    <w:p w14:paraId="6998D5BB" w14:textId="77777777" w:rsidR="009B69DA" w:rsidRDefault="009B69DA" w:rsidP="006544C0">
      <w:pPr>
        <w:pStyle w:val="Heading1"/>
      </w:pPr>
    </w:p>
    <w:p w14:paraId="274C67BD" w14:textId="77777777" w:rsidR="009B69DA" w:rsidRDefault="009B69DA" w:rsidP="006544C0">
      <w:pPr>
        <w:pStyle w:val="Heading1"/>
        <w:rPr>
          <w:sz w:val="24"/>
        </w:rPr>
      </w:pPr>
      <w:r>
        <w:rPr>
          <w:sz w:val="24"/>
        </w:rPr>
        <w:t>IF YOU HAVE ANSWERED ‘YES’ TO ANY OF THE QUESTIONS ABOVE, PLEASE GIVE DETAILS IN THE SPACE PROVIDED ON THE PRECEDING PAGE</w:t>
      </w:r>
    </w:p>
    <w:p w14:paraId="39347A5A" w14:textId="77777777" w:rsidR="009B69DA" w:rsidRDefault="009B69DA" w:rsidP="006544C0">
      <w:pPr>
        <w:pStyle w:val="Heading1"/>
      </w:pPr>
    </w:p>
    <w:p w14:paraId="2D46AD7B" w14:textId="77777777" w:rsidR="009B69DA" w:rsidRDefault="009B69DA" w:rsidP="006544C0">
      <w:pPr>
        <w:pStyle w:val="Heading1"/>
        <w:rPr>
          <w:i/>
          <w:iCs/>
          <w:sz w:val="24"/>
        </w:rPr>
      </w:pPr>
      <w:r>
        <w:rPr>
          <w:i/>
          <w:iCs/>
          <w:sz w:val="24"/>
        </w:rPr>
        <w:t xml:space="preserve">PLEASE REMEMBER TO COMPLETE THE DECLARATION </w:t>
      </w:r>
    </w:p>
    <w:p w14:paraId="0B7A18E9" w14:textId="77777777" w:rsidR="009B69DA" w:rsidRDefault="009B69DA" w:rsidP="006544C0">
      <w:pPr>
        <w:pStyle w:val="Heading1"/>
        <w:rPr>
          <w:sz w:val="24"/>
        </w:rPr>
      </w:pPr>
      <w:r>
        <w:rPr>
          <w:i/>
          <w:iCs/>
          <w:sz w:val="24"/>
        </w:rPr>
        <w:t>ON THE FRONT OF THIS FORM</w:t>
      </w:r>
    </w:p>
    <w:p w14:paraId="661A5239" w14:textId="77777777" w:rsidR="009B69DA" w:rsidRDefault="009B69DA" w:rsidP="006544C0">
      <w:pPr>
        <w:rPr>
          <w:rFonts w:ascii="Arial" w:hAnsi="Arial" w:cs="Arial"/>
          <w:u w:val="single"/>
        </w:rPr>
      </w:pPr>
    </w:p>
    <w:p w14:paraId="1AD13BA9" w14:textId="77777777" w:rsidR="009B69DA" w:rsidRDefault="009B69DA" w:rsidP="006544C0">
      <w:pPr>
        <w:numPr>
          <w:ilvl w:val="12"/>
          <w:numId w:val="0"/>
        </w:numPr>
        <w:tabs>
          <w:tab w:val="left" w:pos="-719"/>
        </w:tabs>
        <w:jc w:val="both"/>
        <w:rPr>
          <w:rFonts w:ascii="Arial" w:hAnsi="Arial" w:cs="Arial"/>
          <w:i/>
          <w:iCs/>
        </w:rPr>
      </w:pPr>
    </w:p>
    <w:p w14:paraId="67EA8BE6" w14:textId="77777777" w:rsidR="009B69DA" w:rsidRDefault="009B69DA" w:rsidP="006544C0">
      <w:pPr>
        <w:numPr>
          <w:ilvl w:val="12"/>
          <w:numId w:val="0"/>
        </w:numPr>
        <w:tabs>
          <w:tab w:val="left" w:pos="-719"/>
        </w:tabs>
        <w:jc w:val="both"/>
        <w:rPr>
          <w:rFonts w:ascii="Arial" w:hAnsi="Arial" w:cs="Arial"/>
          <w:i/>
          <w:iCs/>
        </w:rPr>
      </w:pPr>
    </w:p>
    <w:p w14:paraId="2C05D7AA" w14:textId="77777777" w:rsidR="00686F8D" w:rsidRDefault="00686F8D" w:rsidP="00686F8D">
      <w:pPr>
        <w:numPr>
          <w:ilvl w:val="12"/>
          <w:numId w:val="0"/>
        </w:numPr>
        <w:tabs>
          <w:tab w:val="left" w:pos="-719"/>
        </w:tabs>
        <w:jc w:val="right"/>
        <w:rPr>
          <w:rFonts w:ascii="Arial" w:hAnsi="Arial" w:cs="Arial"/>
          <w:b/>
        </w:rPr>
      </w:pPr>
      <w:r>
        <w:rPr>
          <w:rFonts w:ascii="Arial" w:hAnsi="Arial" w:cs="Arial"/>
          <w:b/>
        </w:rPr>
        <w:t>Appendix 3a</w:t>
      </w:r>
    </w:p>
    <w:p w14:paraId="772F57D1" w14:textId="77777777" w:rsidR="00137390" w:rsidRDefault="00137390" w:rsidP="00686F8D">
      <w:pPr>
        <w:numPr>
          <w:ilvl w:val="12"/>
          <w:numId w:val="0"/>
        </w:numPr>
        <w:tabs>
          <w:tab w:val="left" w:pos="-719"/>
        </w:tabs>
        <w:jc w:val="right"/>
        <w:rPr>
          <w:rFonts w:ascii="Arial" w:hAnsi="Arial" w:cs="Arial"/>
          <w:b/>
        </w:rPr>
      </w:pPr>
    </w:p>
    <w:p w14:paraId="6E48DC91" w14:textId="77777777" w:rsidR="00686F8D" w:rsidRDefault="00686F8D" w:rsidP="00686F8D">
      <w:pPr>
        <w:numPr>
          <w:ilvl w:val="12"/>
          <w:numId w:val="0"/>
        </w:numPr>
        <w:tabs>
          <w:tab w:val="right" w:pos="9025"/>
        </w:tabs>
        <w:jc w:val="both"/>
        <w:rPr>
          <w:rFonts w:ascii="Arial" w:hAnsi="Arial" w:cs="Arial"/>
          <w:b/>
        </w:rPr>
      </w:pPr>
    </w:p>
    <w:p w14:paraId="7C429963" w14:textId="77777777" w:rsidR="00686F8D" w:rsidRPr="002A0BE1" w:rsidRDefault="00686F8D" w:rsidP="00686F8D">
      <w:pPr>
        <w:numPr>
          <w:ilvl w:val="12"/>
          <w:numId w:val="0"/>
        </w:numPr>
        <w:tabs>
          <w:tab w:val="left" w:pos="-719"/>
        </w:tabs>
        <w:jc w:val="both"/>
        <w:rPr>
          <w:rFonts w:ascii="Arial" w:hAnsi="Arial" w:cs="Arial"/>
        </w:rPr>
      </w:pPr>
      <w:r w:rsidRPr="00704ACD">
        <w:rPr>
          <w:rFonts w:ascii="Arial" w:hAnsi="Arial" w:cs="Arial"/>
          <w:b/>
          <w:bCs/>
          <w:color w:val="000000"/>
        </w:rPr>
        <w:t>Principles applying to connected party relationships</w:t>
      </w:r>
    </w:p>
    <w:p w14:paraId="22036EC4" w14:textId="77777777" w:rsidR="00686F8D" w:rsidRPr="00A52B3C" w:rsidRDefault="00A52B3C" w:rsidP="00686F8D">
      <w:pPr>
        <w:numPr>
          <w:ilvl w:val="12"/>
          <w:numId w:val="0"/>
        </w:numPr>
        <w:tabs>
          <w:tab w:val="left" w:pos="-719"/>
        </w:tabs>
        <w:jc w:val="both"/>
        <w:rPr>
          <w:rFonts w:ascii="Arial" w:hAnsi="Arial" w:cs="Arial"/>
        </w:rPr>
      </w:pPr>
      <w:r w:rsidRPr="00A52B3C">
        <w:rPr>
          <w:rFonts w:ascii="Arial" w:hAnsi="Arial" w:cs="Arial"/>
        </w:rPr>
        <w:t>(Extracted from the Academies Financial Handbook)</w:t>
      </w:r>
    </w:p>
    <w:p w14:paraId="78BD1C28" w14:textId="77777777" w:rsidR="00A52B3C" w:rsidRPr="002A0BE1" w:rsidRDefault="00A52B3C" w:rsidP="00686F8D">
      <w:pPr>
        <w:numPr>
          <w:ilvl w:val="12"/>
          <w:numId w:val="0"/>
        </w:numPr>
        <w:tabs>
          <w:tab w:val="left" w:pos="-719"/>
        </w:tabs>
        <w:jc w:val="both"/>
        <w:rPr>
          <w:rFonts w:ascii="Arial" w:hAnsi="Arial" w:cs="Arial"/>
          <w:b/>
        </w:rPr>
      </w:pPr>
    </w:p>
    <w:p w14:paraId="09EE2B43" w14:textId="77777777" w:rsidR="00686F8D" w:rsidRPr="002A0BE1" w:rsidRDefault="00686F8D" w:rsidP="00686F8D">
      <w:pPr>
        <w:autoSpaceDE w:val="0"/>
        <w:autoSpaceDN w:val="0"/>
        <w:adjustRightInd w:val="0"/>
        <w:rPr>
          <w:rFonts w:ascii="Arial" w:hAnsi="Arial" w:cs="Arial"/>
          <w:color w:val="000000"/>
        </w:rPr>
      </w:pPr>
      <w:r w:rsidRPr="002A0BE1">
        <w:rPr>
          <w:rFonts w:ascii="Arial" w:hAnsi="Arial" w:cs="Arial"/>
          <w:color w:val="000000"/>
        </w:rPr>
        <w:t xml:space="preserve">Academy trusts </w:t>
      </w:r>
      <w:r w:rsidRPr="002A0BE1">
        <w:rPr>
          <w:rFonts w:ascii="Arial" w:hAnsi="Arial" w:cs="Arial"/>
          <w:bCs/>
          <w:color w:val="000000"/>
        </w:rPr>
        <w:t>must</w:t>
      </w:r>
      <w:r w:rsidRPr="002A0BE1">
        <w:rPr>
          <w:rFonts w:ascii="Arial" w:hAnsi="Arial" w:cs="Arial"/>
          <w:b/>
          <w:bCs/>
          <w:color w:val="000000"/>
        </w:rPr>
        <w:t xml:space="preserve"> </w:t>
      </w:r>
      <w:r w:rsidRPr="002A0BE1">
        <w:rPr>
          <w:rFonts w:ascii="Arial" w:hAnsi="Arial" w:cs="Arial"/>
          <w:color w:val="000000"/>
        </w:rPr>
        <w:t>be even-handed in their relationships with connected parties by ensuring that:</w:t>
      </w:r>
    </w:p>
    <w:p w14:paraId="10FE5F37" w14:textId="77777777" w:rsidR="00686F8D" w:rsidRPr="002A0BE1" w:rsidRDefault="00686F8D" w:rsidP="00686F8D">
      <w:pPr>
        <w:autoSpaceDE w:val="0"/>
        <w:autoSpaceDN w:val="0"/>
        <w:adjustRightInd w:val="0"/>
        <w:rPr>
          <w:rFonts w:ascii="Arial" w:hAnsi="Arial" w:cs="Arial"/>
          <w:color w:val="000000"/>
        </w:rPr>
      </w:pPr>
    </w:p>
    <w:p w14:paraId="09978B76"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trustees understand and comply with their statutory duties as company </w:t>
      </w:r>
      <w:r w:rsidR="00084C3A">
        <w:rPr>
          <w:rFonts w:ascii="Arial" w:hAnsi="Arial" w:cs="Arial"/>
          <w:color w:val="000000"/>
          <w:sz w:val="24"/>
          <w:szCs w:val="24"/>
        </w:rPr>
        <w:t>directors</w:t>
      </w:r>
      <w:r w:rsidRPr="002A0BE1">
        <w:rPr>
          <w:rFonts w:ascii="Arial" w:hAnsi="Arial" w:cs="Arial"/>
          <w:color w:val="000000"/>
          <w:sz w:val="24"/>
          <w:szCs w:val="24"/>
        </w:rPr>
        <w:t xml:space="preserve"> to avoid conflicts of interest, not to accept benefits from third parties, and to declare interest in proposed transactions or arrangements </w:t>
      </w:r>
    </w:p>
    <w:p w14:paraId="15CDF67A" w14:textId="77777777" w:rsidR="00686F8D" w:rsidRPr="00704ACD" w:rsidRDefault="00686F8D" w:rsidP="00686F8D">
      <w:pPr>
        <w:autoSpaceDE w:val="0"/>
        <w:autoSpaceDN w:val="0"/>
        <w:adjustRightInd w:val="0"/>
        <w:rPr>
          <w:rFonts w:ascii="Arial" w:hAnsi="Arial" w:cs="Arial"/>
          <w:color w:val="000000"/>
        </w:rPr>
      </w:pPr>
    </w:p>
    <w:p w14:paraId="19755A2C"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all members, trustees, and senior employees have completed the register of i</w:t>
      </w:r>
      <w:r>
        <w:rPr>
          <w:rFonts w:ascii="Arial" w:hAnsi="Arial" w:cs="Arial"/>
          <w:color w:val="000000"/>
          <w:sz w:val="24"/>
          <w:szCs w:val="24"/>
        </w:rPr>
        <w:t xml:space="preserve">nterests retained by the trust, </w:t>
      </w:r>
      <w:r w:rsidRPr="002A0BE1">
        <w:rPr>
          <w:rFonts w:ascii="Arial" w:hAnsi="Arial" w:cs="Arial"/>
          <w:color w:val="000000"/>
          <w:sz w:val="24"/>
          <w:szCs w:val="24"/>
        </w:rPr>
        <w:t xml:space="preserve">and there are measures in place to manage any conflicts of interest </w:t>
      </w:r>
    </w:p>
    <w:p w14:paraId="46111822" w14:textId="77777777" w:rsidR="00686F8D" w:rsidRPr="00704ACD" w:rsidRDefault="00686F8D" w:rsidP="00686F8D">
      <w:pPr>
        <w:autoSpaceDE w:val="0"/>
        <w:autoSpaceDN w:val="0"/>
        <w:adjustRightInd w:val="0"/>
        <w:rPr>
          <w:rFonts w:ascii="Arial" w:hAnsi="Arial" w:cs="Arial"/>
          <w:color w:val="000000"/>
        </w:rPr>
      </w:pPr>
    </w:p>
    <w:p w14:paraId="18D7BB80"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no</w:t>
      </w:r>
      <w:r>
        <w:rPr>
          <w:rFonts w:ascii="Arial" w:hAnsi="Arial" w:cs="Arial"/>
          <w:color w:val="000000"/>
          <w:sz w:val="24"/>
          <w:szCs w:val="24"/>
        </w:rPr>
        <w:t xml:space="preserve"> member, trustee</w:t>
      </w:r>
      <w:r w:rsidRPr="002A0BE1">
        <w:rPr>
          <w:rFonts w:ascii="Arial" w:hAnsi="Arial" w:cs="Arial"/>
          <w:color w:val="000000"/>
          <w:sz w:val="24"/>
          <w:szCs w:val="24"/>
        </w:rPr>
        <w:t xml:space="preserve">, employee or related individual or organisation uses their connection to the trust for personal gain, including payment under terms that are preferential to those that would be offered to an individual or organisation with no connection to the trust </w:t>
      </w:r>
    </w:p>
    <w:p w14:paraId="2740ED9A" w14:textId="77777777" w:rsidR="00686F8D" w:rsidRPr="00704ACD" w:rsidRDefault="00686F8D" w:rsidP="00686F8D">
      <w:pPr>
        <w:autoSpaceDE w:val="0"/>
        <w:autoSpaceDN w:val="0"/>
        <w:adjustRightInd w:val="0"/>
        <w:rPr>
          <w:rFonts w:ascii="Arial" w:hAnsi="Arial" w:cs="Arial"/>
          <w:color w:val="000000"/>
        </w:rPr>
      </w:pPr>
    </w:p>
    <w:p w14:paraId="00E7E718"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there are no payments to any trustee by the trust unless such payments are permitted by the articles, or by express authority from the Charity Commission and comply with the terms of any relevant agreement entered into with the Secretary of State. Trusts will in particular need to consider these obligations where payments are made to other business entities who employ the trustee, are owned by the trustee, or in which the trustee holds a controlling interest </w:t>
      </w:r>
    </w:p>
    <w:p w14:paraId="5B993565" w14:textId="77777777" w:rsidR="00686F8D" w:rsidRPr="00704ACD" w:rsidRDefault="00686F8D" w:rsidP="00686F8D">
      <w:pPr>
        <w:autoSpaceDE w:val="0"/>
        <w:autoSpaceDN w:val="0"/>
        <w:adjustRightInd w:val="0"/>
        <w:rPr>
          <w:rFonts w:ascii="Arial" w:hAnsi="Arial" w:cs="Arial"/>
          <w:color w:val="000000"/>
        </w:rPr>
      </w:pPr>
    </w:p>
    <w:p w14:paraId="1FA24DF1"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the Charity Commission’s prior approval is obtained where the trust believes a significant advantage exists in paying a trustee for acting as a trustee </w:t>
      </w:r>
    </w:p>
    <w:p w14:paraId="3094EB39" w14:textId="77777777" w:rsidR="00686F8D" w:rsidRPr="00704ACD" w:rsidRDefault="00686F8D" w:rsidP="00686F8D">
      <w:pPr>
        <w:autoSpaceDE w:val="0"/>
        <w:autoSpaceDN w:val="0"/>
        <w:adjustRightInd w:val="0"/>
        <w:rPr>
          <w:rFonts w:ascii="Arial" w:hAnsi="Arial" w:cs="Arial"/>
          <w:color w:val="000000"/>
        </w:rPr>
      </w:pPr>
    </w:p>
    <w:p w14:paraId="5C10A6EC"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any payment provided to the persons </w:t>
      </w:r>
      <w:r>
        <w:rPr>
          <w:rFonts w:ascii="Arial" w:hAnsi="Arial" w:cs="Arial"/>
          <w:color w:val="000000"/>
          <w:sz w:val="24"/>
          <w:szCs w:val="24"/>
        </w:rPr>
        <w:t xml:space="preserve">outlined below </w:t>
      </w:r>
      <w:r w:rsidRPr="002A0BE1">
        <w:rPr>
          <w:rFonts w:ascii="Arial" w:hAnsi="Arial" w:cs="Arial"/>
          <w:color w:val="000000"/>
          <w:sz w:val="24"/>
          <w:szCs w:val="24"/>
        </w:rPr>
        <w:t>satisfie</w:t>
      </w:r>
      <w:r w:rsidR="0012316D">
        <w:rPr>
          <w:rFonts w:ascii="Arial" w:hAnsi="Arial" w:cs="Arial"/>
          <w:color w:val="000000"/>
          <w:sz w:val="24"/>
          <w:szCs w:val="24"/>
        </w:rPr>
        <w:t>s the ‘at cost’ requirements below</w:t>
      </w:r>
      <w:r>
        <w:rPr>
          <w:rFonts w:ascii="Arial" w:hAnsi="Arial" w:cs="Arial"/>
          <w:color w:val="000000"/>
          <w:sz w:val="24"/>
          <w:szCs w:val="24"/>
        </w:rPr>
        <w:t>.</w:t>
      </w:r>
      <w:r w:rsidRPr="002A0BE1">
        <w:rPr>
          <w:rFonts w:ascii="Arial" w:hAnsi="Arial" w:cs="Arial"/>
          <w:color w:val="000000"/>
          <w:sz w:val="24"/>
          <w:szCs w:val="24"/>
        </w:rPr>
        <w:t xml:space="preserve"> </w:t>
      </w:r>
    </w:p>
    <w:p w14:paraId="05E094F0" w14:textId="77777777" w:rsidR="00686F8D" w:rsidRPr="00704ACD" w:rsidRDefault="00686F8D" w:rsidP="00686F8D">
      <w:pPr>
        <w:autoSpaceDE w:val="0"/>
        <w:autoSpaceDN w:val="0"/>
        <w:adjustRightInd w:val="0"/>
        <w:rPr>
          <w:rFonts w:ascii="Arial" w:hAnsi="Arial" w:cs="Arial"/>
          <w:color w:val="000000"/>
        </w:rPr>
      </w:pPr>
    </w:p>
    <w:p w14:paraId="13BE6F91" w14:textId="77777777" w:rsidR="00686F8D" w:rsidRPr="009F7CFC" w:rsidRDefault="00686F8D" w:rsidP="00686F8D">
      <w:pPr>
        <w:autoSpaceDE w:val="0"/>
        <w:autoSpaceDN w:val="0"/>
        <w:adjustRightInd w:val="0"/>
        <w:rPr>
          <w:rFonts w:ascii="Arial" w:hAnsi="Arial" w:cs="Arial"/>
          <w:color w:val="000000"/>
        </w:rPr>
      </w:pPr>
      <w:r w:rsidRPr="009F7CFC">
        <w:rPr>
          <w:rFonts w:ascii="Arial" w:hAnsi="Arial" w:cs="Arial"/>
          <w:b/>
          <w:bCs/>
          <w:color w:val="000000"/>
        </w:rPr>
        <w:t xml:space="preserve">Register of interests </w:t>
      </w:r>
    </w:p>
    <w:p w14:paraId="0BCABFE2" w14:textId="77777777" w:rsidR="00686F8D" w:rsidRPr="009F7CFC" w:rsidRDefault="00686F8D" w:rsidP="00686F8D">
      <w:pPr>
        <w:autoSpaceDE w:val="0"/>
        <w:autoSpaceDN w:val="0"/>
        <w:adjustRightInd w:val="0"/>
        <w:rPr>
          <w:rFonts w:ascii="Arial" w:hAnsi="Arial" w:cs="Arial"/>
          <w:color w:val="000000"/>
        </w:rPr>
      </w:pPr>
      <w:r w:rsidRPr="009F7CFC">
        <w:rPr>
          <w:rFonts w:ascii="Arial" w:hAnsi="Arial" w:cs="Arial"/>
          <w:color w:val="000000"/>
        </w:rPr>
        <w:t xml:space="preserve">The academy trust’s register of interests </w:t>
      </w:r>
      <w:r w:rsidRPr="009F7CFC">
        <w:rPr>
          <w:rFonts w:ascii="Arial" w:hAnsi="Arial" w:cs="Arial"/>
          <w:bCs/>
          <w:color w:val="000000"/>
        </w:rPr>
        <w:t>must</w:t>
      </w:r>
      <w:r w:rsidRPr="009F7CFC">
        <w:rPr>
          <w:rFonts w:ascii="Arial" w:hAnsi="Arial" w:cs="Arial"/>
          <w:b/>
          <w:bCs/>
          <w:color w:val="000000"/>
        </w:rPr>
        <w:t xml:space="preserve"> </w:t>
      </w:r>
      <w:r w:rsidRPr="009F7CFC">
        <w:rPr>
          <w:rFonts w:ascii="Arial" w:hAnsi="Arial" w:cs="Arial"/>
          <w:color w:val="000000"/>
        </w:rPr>
        <w:t>capture relevant business and pecuniary interests of members, tru</w:t>
      </w:r>
      <w:r w:rsidR="0012316D">
        <w:rPr>
          <w:rFonts w:ascii="Arial" w:hAnsi="Arial" w:cs="Arial"/>
          <w:color w:val="000000"/>
        </w:rPr>
        <w:t>stees</w:t>
      </w:r>
      <w:r w:rsidRPr="009F7CFC">
        <w:rPr>
          <w:rFonts w:ascii="Arial" w:hAnsi="Arial" w:cs="Arial"/>
          <w:color w:val="000000"/>
        </w:rPr>
        <w:t xml:space="preserve"> and senior employees, including: </w:t>
      </w:r>
    </w:p>
    <w:p w14:paraId="7C2FE909" w14:textId="77777777" w:rsidR="00686F8D" w:rsidRPr="002A0BE1" w:rsidRDefault="00641505" w:rsidP="00DC33CB">
      <w:pPr>
        <w:pStyle w:val="ListParagraph"/>
        <w:numPr>
          <w:ilvl w:val="0"/>
          <w:numId w:val="37"/>
        </w:numPr>
        <w:autoSpaceDE w:val="0"/>
        <w:autoSpaceDN w:val="0"/>
        <w:adjustRightInd w:val="0"/>
        <w:spacing w:after="211" w:line="240" w:lineRule="auto"/>
        <w:rPr>
          <w:rFonts w:ascii="Arial" w:hAnsi="Arial" w:cs="Arial"/>
          <w:color w:val="000000"/>
          <w:sz w:val="24"/>
          <w:szCs w:val="24"/>
        </w:rPr>
      </w:pPr>
      <w:r>
        <w:rPr>
          <w:rFonts w:ascii="Arial" w:hAnsi="Arial" w:cs="Arial"/>
          <w:color w:val="000000"/>
          <w:sz w:val="24"/>
          <w:szCs w:val="24"/>
        </w:rPr>
        <w:t>Governor</w:t>
      </w:r>
      <w:r w:rsidR="00686F8D" w:rsidRPr="002A0BE1">
        <w:rPr>
          <w:rFonts w:ascii="Arial" w:hAnsi="Arial" w:cs="Arial"/>
          <w:color w:val="000000"/>
          <w:sz w:val="24"/>
          <w:szCs w:val="24"/>
        </w:rPr>
        <w:t xml:space="preserve">ships, partnerships and employments with businesses </w:t>
      </w:r>
    </w:p>
    <w:p w14:paraId="550BF75A" w14:textId="77777777" w:rsidR="00686F8D" w:rsidRPr="002A0BE1" w:rsidRDefault="00686F8D" w:rsidP="00DC33CB">
      <w:pPr>
        <w:pStyle w:val="ListParagraph"/>
        <w:numPr>
          <w:ilvl w:val="0"/>
          <w:numId w:val="37"/>
        </w:numPr>
        <w:autoSpaceDE w:val="0"/>
        <w:autoSpaceDN w:val="0"/>
        <w:adjustRightInd w:val="0"/>
        <w:spacing w:after="211" w:line="240" w:lineRule="auto"/>
        <w:rPr>
          <w:rFonts w:ascii="Arial" w:hAnsi="Arial" w:cs="Arial"/>
          <w:color w:val="000000"/>
          <w:sz w:val="24"/>
          <w:szCs w:val="24"/>
        </w:rPr>
      </w:pPr>
      <w:r w:rsidRPr="002A0BE1">
        <w:rPr>
          <w:rFonts w:ascii="Arial" w:hAnsi="Arial" w:cs="Arial"/>
          <w:color w:val="000000"/>
          <w:sz w:val="24"/>
          <w:szCs w:val="24"/>
        </w:rPr>
        <w:t xml:space="preserve">trusteeships and governorships at other educational institutions and charities </w:t>
      </w:r>
    </w:p>
    <w:p w14:paraId="471D25EA" w14:textId="77777777" w:rsidR="00686F8D" w:rsidRPr="002A0BE1" w:rsidRDefault="00686F8D" w:rsidP="00DC33CB">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for each interest: the name of the business; the nature of the business; the nature of the interest; and the date the interest began </w:t>
      </w:r>
    </w:p>
    <w:p w14:paraId="44446344" w14:textId="77777777" w:rsidR="00686F8D" w:rsidRPr="00704ACD" w:rsidRDefault="00686F8D" w:rsidP="00686F8D">
      <w:pPr>
        <w:autoSpaceDE w:val="0"/>
        <w:autoSpaceDN w:val="0"/>
        <w:adjustRightInd w:val="0"/>
        <w:rPr>
          <w:rFonts w:ascii="Arial" w:hAnsi="Arial" w:cs="Arial"/>
          <w:color w:val="000000"/>
        </w:rPr>
      </w:pPr>
    </w:p>
    <w:p w14:paraId="0EA0F8B4" w14:textId="77777777" w:rsidR="00686F8D" w:rsidRPr="002A0BE1" w:rsidRDefault="00686F8D" w:rsidP="00686F8D">
      <w:pPr>
        <w:rPr>
          <w:rFonts w:ascii="Arial" w:hAnsi="Arial" w:cs="Arial"/>
          <w:b/>
          <w:bCs/>
        </w:rPr>
      </w:pPr>
      <w:r w:rsidRPr="002A0BE1">
        <w:rPr>
          <w:rFonts w:ascii="Arial" w:hAnsi="Arial" w:cs="Arial"/>
          <w:b/>
          <w:bCs/>
        </w:rPr>
        <w:t>Goods or services provided by individuals or organisations co</w:t>
      </w:r>
      <w:r w:rsidR="00137390">
        <w:rPr>
          <w:rFonts w:ascii="Arial" w:hAnsi="Arial" w:cs="Arial"/>
          <w:b/>
          <w:bCs/>
        </w:rPr>
        <w:t xml:space="preserve">nnected to the academy trust - </w:t>
      </w:r>
      <w:r>
        <w:rPr>
          <w:rFonts w:ascii="Arial" w:hAnsi="Arial" w:cs="Arial"/>
          <w:b/>
          <w:bCs/>
        </w:rPr>
        <w:t>the ‘</w:t>
      </w:r>
      <w:r w:rsidRPr="002A0BE1">
        <w:rPr>
          <w:rFonts w:ascii="Arial" w:hAnsi="Arial" w:cs="Arial"/>
          <w:b/>
          <w:bCs/>
        </w:rPr>
        <w:t>A</w:t>
      </w:r>
      <w:r>
        <w:rPr>
          <w:rFonts w:ascii="Arial" w:hAnsi="Arial" w:cs="Arial"/>
          <w:b/>
          <w:bCs/>
        </w:rPr>
        <w:t>t C</w:t>
      </w:r>
      <w:r w:rsidRPr="002A0BE1">
        <w:rPr>
          <w:rFonts w:ascii="Arial" w:hAnsi="Arial" w:cs="Arial"/>
          <w:b/>
          <w:bCs/>
        </w:rPr>
        <w:t>ost</w:t>
      </w:r>
      <w:r>
        <w:rPr>
          <w:rFonts w:ascii="Arial" w:hAnsi="Arial" w:cs="Arial"/>
          <w:b/>
          <w:bCs/>
        </w:rPr>
        <w:t>’</w:t>
      </w:r>
      <w:r w:rsidRPr="002A0BE1">
        <w:rPr>
          <w:rFonts w:ascii="Arial" w:hAnsi="Arial" w:cs="Arial"/>
          <w:b/>
          <w:bCs/>
        </w:rPr>
        <w:t xml:space="preserve"> requirements</w:t>
      </w:r>
    </w:p>
    <w:p w14:paraId="5071D26D" w14:textId="77777777" w:rsidR="00686F8D" w:rsidRPr="002A0BE1" w:rsidRDefault="00686F8D" w:rsidP="00686F8D">
      <w:pPr>
        <w:pStyle w:val="Default"/>
        <w:rPr>
          <w:rFonts w:ascii="Arial" w:hAnsi="Arial" w:cs="Arial"/>
        </w:rPr>
      </w:pPr>
      <w:r w:rsidRPr="002A0BE1">
        <w:rPr>
          <w:rFonts w:ascii="Arial" w:hAnsi="Arial" w:cs="Arial"/>
        </w:rPr>
        <w:t xml:space="preserve">A trust </w:t>
      </w:r>
      <w:r w:rsidRPr="002A0BE1">
        <w:rPr>
          <w:rFonts w:ascii="Arial" w:hAnsi="Arial" w:cs="Arial"/>
          <w:b/>
          <w:bCs/>
        </w:rPr>
        <w:t xml:space="preserve">must </w:t>
      </w:r>
      <w:r w:rsidRPr="002A0BE1">
        <w:rPr>
          <w:rFonts w:ascii="Arial" w:hAnsi="Arial" w:cs="Arial"/>
        </w:rPr>
        <w:t xml:space="preserve">pay no more than ‘cost’ for goods or services provided to it by the following persons (‘services’ do not include services provided under a contract of employment): </w:t>
      </w:r>
    </w:p>
    <w:p w14:paraId="39A292EA" w14:textId="77777777" w:rsidR="00686F8D" w:rsidRPr="002A0BE1" w:rsidRDefault="00686F8D" w:rsidP="00DC33CB">
      <w:pPr>
        <w:pStyle w:val="Default"/>
        <w:numPr>
          <w:ilvl w:val="0"/>
          <w:numId w:val="38"/>
        </w:numPr>
        <w:rPr>
          <w:rFonts w:ascii="Arial" w:hAnsi="Arial" w:cs="Arial"/>
        </w:rPr>
      </w:pPr>
      <w:r w:rsidRPr="002A0BE1">
        <w:rPr>
          <w:rFonts w:ascii="Arial" w:hAnsi="Arial" w:cs="Arial"/>
        </w:rPr>
        <w:t xml:space="preserve">any member or trustee of the academy trust </w:t>
      </w:r>
    </w:p>
    <w:p w14:paraId="2CEAE364" w14:textId="77777777" w:rsidR="00686F8D" w:rsidRPr="002A0BE1" w:rsidRDefault="00686F8D" w:rsidP="00DC33CB">
      <w:pPr>
        <w:pStyle w:val="Default"/>
        <w:numPr>
          <w:ilvl w:val="0"/>
          <w:numId w:val="38"/>
        </w:numPr>
        <w:rPr>
          <w:rFonts w:ascii="Arial" w:hAnsi="Arial" w:cs="Arial"/>
        </w:rPr>
      </w:pPr>
      <w:r w:rsidRPr="002A0BE1">
        <w:rPr>
          <w:rFonts w:ascii="Arial" w:hAnsi="Arial" w:cs="Arial"/>
        </w:rPr>
        <w:t xml:space="preserve">any individual or organisation connected to a member or trustee of the academy trust. </w:t>
      </w:r>
    </w:p>
    <w:p w14:paraId="4A2238A3" w14:textId="77777777" w:rsidR="00686F8D" w:rsidRDefault="00686F8D" w:rsidP="00686F8D">
      <w:pPr>
        <w:pStyle w:val="Default"/>
        <w:rPr>
          <w:rFonts w:ascii="Arial" w:hAnsi="Arial" w:cs="Arial"/>
        </w:rPr>
      </w:pPr>
    </w:p>
    <w:p w14:paraId="1DE39FBB" w14:textId="77777777" w:rsidR="00686F8D" w:rsidRPr="002A0BE1" w:rsidRDefault="00686F8D" w:rsidP="00686F8D">
      <w:pPr>
        <w:pStyle w:val="Default"/>
        <w:rPr>
          <w:rFonts w:ascii="Arial" w:hAnsi="Arial" w:cs="Arial"/>
        </w:rPr>
      </w:pPr>
      <w:r w:rsidRPr="002A0BE1">
        <w:rPr>
          <w:rFonts w:ascii="Arial" w:hAnsi="Arial" w:cs="Arial"/>
        </w:rPr>
        <w:t xml:space="preserve">For these purposes the following persons are connected to a member, or trustee: </w:t>
      </w:r>
    </w:p>
    <w:p w14:paraId="40738C98" w14:textId="77777777" w:rsidR="00686F8D" w:rsidRPr="00D73AC5" w:rsidRDefault="00686F8D" w:rsidP="00686F8D">
      <w:pPr>
        <w:autoSpaceDE w:val="0"/>
        <w:autoSpaceDN w:val="0"/>
        <w:adjustRightInd w:val="0"/>
        <w:rPr>
          <w:rFonts w:ascii="Arial" w:hAnsi="Arial" w:cs="Arial"/>
          <w:color w:val="000000"/>
        </w:rPr>
      </w:pPr>
    </w:p>
    <w:p w14:paraId="2BE57DE2" w14:textId="77777777" w:rsidR="00686F8D" w:rsidRPr="002A0BE1" w:rsidRDefault="00686F8D" w:rsidP="00DC33CB">
      <w:pPr>
        <w:pStyle w:val="ListParagraph"/>
        <w:numPr>
          <w:ilvl w:val="0"/>
          <w:numId w:val="40"/>
        </w:numPr>
        <w:autoSpaceDE w:val="0"/>
        <w:autoSpaceDN w:val="0"/>
        <w:adjustRightInd w:val="0"/>
        <w:spacing w:after="212" w:line="240" w:lineRule="auto"/>
        <w:rPr>
          <w:rFonts w:ascii="Arial" w:hAnsi="Arial" w:cs="Arial"/>
          <w:color w:val="000000"/>
          <w:sz w:val="24"/>
          <w:szCs w:val="24"/>
        </w:rPr>
      </w:pPr>
      <w:r w:rsidRPr="002A0BE1">
        <w:rPr>
          <w:rFonts w:ascii="Arial" w:hAnsi="Arial" w:cs="Arial"/>
          <w:color w:val="000000"/>
          <w:sz w:val="24"/>
          <w:szCs w:val="24"/>
        </w:rPr>
        <w:t xml:space="preserve">a relative of the member or trustee. A relative is defined as: a close member of the family, or member of the same household, who may be expected to influence, or be influenced by, the person. This includes, but is not limited to, a child, parent, spouse or civil partner </w:t>
      </w:r>
    </w:p>
    <w:p w14:paraId="1E1B18B3" w14:textId="77777777" w:rsidR="00686F8D" w:rsidRPr="002A0BE1" w:rsidRDefault="00686F8D" w:rsidP="00DC33CB">
      <w:pPr>
        <w:pStyle w:val="ListParagraph"/>
        <w:numPr>
          <w:ilvl w:val="0"/>
          <w:numId w:val="40"/>
        </w:numPr>
        <w:autoSpaceDE w:val="0"/>
        <w:autoSpaceDN w:val="0"/>
        <w:adjustRightInd w:val="0"/>
        <w:spacing w:after="212" w:line="240" w:lineRule="auto"/>
        <w:rPr>
          <w:rFonts w:ascii="Arial" w:hAnsi="Arial" w:cs="Arial"/>
          <w:color w:val="000000"/>
          <w:sz w:val="24"/>
          <w:szCs w:val="24"/>
        </w:rPr>
      </w:pPr>
      <w:r w:rsidRPr="002A0BE1">
        <w:rPr>
          <w:rFonts w:ascii="Arial" w:hAnsi="Arial" w:cs="Arial"/>
          <w:color w:val="000000"/>
          <w:sz w:val="24"/>
          <w:szCs w:val="24"/>
        </w:rPr>
        <w:t xml:space="preserve">an individual or organisation carrying on business in partnership with the member, trustee or a relative of the member or trustee </w:t>
      </w:r>
    </w:p>
    <w:p w14:paraId="108F5D74" w14:textId="77777777" w:rsidR="00686F8D" w:rsidRPr="002A0BE1" w:rsidRDefault="00686F8D" w:rsidP="00DC33CB">
      <w:pPr>
        <w:pStyle w:val="ListParagraph"/>
        <w:numPr>
          <w:ilvl w:val="0"/>
          <w:numId w:val="40"/>
        </w:numPr>
        <w:autoSpaceDE w:val="0"/>
        <w:autoSpaceDN w:val="0"/>
        <w:adjustRightInd w:val="0"/>
        <w:spacing w:after="212" w:line="240" w:lineRule="auto"/>
        <w:rPr>
          <w:rFonts w:ascii="Arial" w:hAnsi="Arial" w:cs="Arial"/>
          <w:color w:val="000000"/>
          <w:sz w:val="24"/>
          <w:szCs w:val="24"/>
        </w:rPr>
      </w:pPr>
      <w:r w:rsidRPr="002A0BE1">
        <w:rPr>
          <w:rFonts w:ascii="Arial" w:hAnsi="Arial" w:cs="Arial"/>
          <w:color w:val="000000"/>
          <w:sz w:val="24"/>
          <w:szCs w:val="24"/>
        </w:rPr>
        <w:t xml:space="preserve">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 </w:t>
      </w:r>
    </w:p>
    <w:p w14:paraId="6700D71F" w14:textId="77777777" w:rsidR="00686F8D" w:rsidRPr="002A0BE1" w:rsidRDefault="00686F8D" w:rsidP="00DC33CB">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2A0BE1">
        <w:rPr>
          <w:rFonts w:ascii="Arial" w:hAnsi="Arial" w:cs="Arial"/>
          <w:color w:val="000000"/>
          <w:sz w:val="24"/>
          <w:szCs w:val="24"/>
        </w:rPr>
        <w:t xml:space="preserve">an organisation which is controlled by a member or the relative of a member (acting separately or together), and/or a trustee or the relative of a trustee (acting separately or together). For these purposes an organisation is controlled by an individual or organisation if that individual or organisation is able to secure that the affairs of the body are conducted in accordance with the individual’s or organisation’s wishes </w:t>
      </w:r>
    </w:p>
    <w:p w14:paraId="2649B201" w14:textId="77777777" w:rsidR="00686F8D" w:rsidRPr="002A0BE1" w:rsidRDefault="00686F8D" w:rsidP="00686F8D">
      <w:pPr>
        <w:pStyle w:val="Default"/>
        <w:ind w:left="720"/>
        <w:rPr>
          <w:rFonts w:ascii="Arial" w:hAnsi="Arial" w:cs="Arial"/>
        </w:rPr>
      </w:pPr>
    </w:p>
    <w:p w14:paraId="743E9FDC" w14:textId="77777777" w:rsidR="00686F8D" w:rsidRPr="002A0BE1" w:rsidRDefault="00686F8D" w:rsidP="00DC33CB">
      <w:pPr>
        <w:pStyle w:val="Default"/>
        <w:numPr>
          <w:ilvl w:val="0"/>
          <w:numId w:val="39"/>
        </w:numPr>
        <w:rPr>
          <w:rFonts w:ascii="Arial" w:hAnsi="Arial" w:cs="Arial"/>
        </w:rPr>
      </w:pPr>
      <w:r w:rsidRPr="002A0BE1">
        <w:rPr>
          <w:rFonts w:ascii="Arial" w:hAnsi="Arial" w:cs="Arial"/>
        </w:rPr>
        <w:t xml:space="preserve">any individual or organisation that is given the right under the trust’s articles of association to appoint a member or trustee of the academy trust; or any body related to such individual or organisation </w:t>
      </w:r>
    </w:p>
    <w:p w14:paraId="2187B069" w14:textId="77777777" w:rsidR="00686F8D" w:rsidRPr="002A0BE1" w:rsidRDefault="00686F8D" w:rsidP="00DC33CB">
      <w:pPr>
        <w:pStyle w:val="ListParagraph"/>
        <w:numPr>
          <w:ilvl w:val="0"/>
          <w:numId w:val="39"/>
        </w:numPr>
        <w:spacing w:after="0"/>
        <w:rPr>
          <w:rFonts w:ascii="Arial" w:hAnsi="Arial" w:cs="Arial"/>
          <w:sz w:val="24"/>
          <w:szCs w:val="24"/>
        </w:rPr>
      </w:pPr>
      <w:r w:rsidRPr="002A0BE1">
        <w:rPr>
          <w:rFonts w:ascii="Arial" w:hAnsi="Arial" w:cs="Arial"/>
          <w:sz w:val="24"/>
          <w:szCs w:val="24"/>
        </w:rPr>
        <w:t>any individual or organisation recognised by the Secretary of State as a sponsor of the academy trust; or any body related to such individual or organisation</w:t>
      </w:r>
    </w:p>
    <w:p w14:paraId="6D877ECA" w14:textId="77777777" w:rsidR="00686F8D" w:rsidRPr="002A0BE1" w:rsidRDefault="00686F8D" w:rsidP="00686F8D">
      <w:pPr>
        <w:rPr>
          <w:rFonts w:ascii="Arial" w:hAnsi="Arial" w:cs="Arial"/>
        </w:rPr>
      </w:pPr>
    </w:p>
    <w:p w14:paraId="0217F2A3" w14:textId="77777777" w:rsidR="00686F8D" w:rsidRPr="00D73AC5" w:rsidRDefault="00686F8D" w:rsidP="00686F8D">
      <w:pPr>
        <w:autoSpaceDE w:val="0"/>
        <w:autoSpaceDN w:val="0"/>
        <w:adjustRightInd w:val="0"/>
        <w:rPr>
          <w:rFonts w:ascii="Arial" w:hAnsi="Arial" w:cs="Arial"/>
          <w:color w:val="000000"/>
        </w:rPr>
      </w:pPr>
      <w:r w:rsidRPr="00D73AC5">
        <w:rPr>
          <w:rFonts w:ascii="Arial" w:hAnsi="Arial" w:cs="Arial"/>
          <w:color w:val="000000"/>
        </w:rPr>
        <w:t xml:space="preserve">A body is related to another individual or organisation if it: is controlled by the individual or organisation; or controls the organisation; or is under common control with the individual or organisation. For these purposes control means: </w:t>
      </w:r>
    </w:p>
    <w:p w14:paraId="6BC41661" w14:textId="77777777" w:rsidR="00686F8D" w:rsidRPr="00A52B3C" w:rsidRDefault="00686F8D" w:rsidP="00DC33CB">
      <w:pPr>
        <w:pStyle w:val="ListParagraph"/>
        <w:numPr>
          <w:ilvl w:val="0"/>
          <w:numId w:val="39"/>
        </w:numPr>
        <w:autoSpaceDE w:val="0"/>
        <w:autoSpaceDN w:val="0"/>
        <w:adjustRightInd w:val="0"/>
        <w:spacing w:after="211"/>
        <w:rPr>
          <w:rFonts w:ascii="Arial" w:hAnsi="Arial" w:cs="Arial"/>
          <w:color w:val="000000"/>
          <w:sz w:val="24"/>
          <w:szCs w:val="24"/>
        </w:rPr>
      </w:pPr>
      <w:r w:rsidRPr="00A52B3C">
        <w:rPr>
          <w:rFonts w:ascii="Arial" w:hAnsi="Arial" w:cs="Arial"/>
          <w:color w:val="000000"/>
          <w:sz w:val="24"/>
          <w:szCs w:val="24"/>
        </w:rPr>
        <w:t xml:space="preserve">holding more than 20% of the share capital (or equivalent interest), or </w:t>
      </w:r>
    </w:p>
    <w:p w14:paraId="5C9B65CC" w14:textId="77777777" w:rsidR="00686F8D" w:rsidRPr="00A52B3C" w:rsidRDefault="00686F8D" w:rsidP="00DC33CB">
      <w:pPr>
        <w:pStyle w:val="ListParagraph"/>
        <w:numPr>
          <w:ilvl w:val="0"/>
          <w:numId w:val="39"/>
        </w:numPr>
        <w:autoSpaceDE w:val="0"/>
        <w:autoSpaceDN w:val="0"/>
        <w:adjustRightInd w:val="0"/>
        <w:spacing w:after="211"/>
        <w:rPr>
          <w:rFonts w:ascii="Arial" w:hAnsi="Arial" w:cs="Arial"/>
          <w:color w:val="000000"/>
          <w:sz w:val="24"/>
          <w:szCs w:val="24"/>
        </w:rPr>
      </w:pPr>
      <w:r w:rsidRPr="00A52B3C">
        <w:rPr>
          <w:rFonts w:ascii="Arial" w:hAnsi="Arial" w:cs="Arial"/>
          <w:color w:val="000000"/>
          <w:sz w:val="24"/>
          <w:szCs w:val="24"/>
        </w:rPr>
        <w:t xml:space="preserve">having the equivalent right to control management decisions of the body, or </w:t>
      </w:r>
    </w:p>
    <w:p w14:paraId="509D3CDE" w14:textId="77777777" w:rsidR="00686F8D" w:rsidRPr="00A52B3C" w:rsidRDefault="00686F8D" w:rsidP="00DC33CB">
      <w:pPr>
        <w:pStyle w:val="ListParagraph"/>
        <w:numPr>
          <w:ilvl w:val="0"/>
          <w:numId w:val="39"/>
        </w:numPr>
        <w:autoSpaceDE w:val="0"/>
        <w:autoSpaceDN w:val="0"/>
        <w:adjustRightInd w:val="0"/>
        <w:rPr>
          <w:rFonts w:ascii="Arial" w:hAnsi="Arial" w:cs="Arial"/>
          <w:color w:val="000000"/>
          <w:sz w:val="24"/>
          <w:szCs w:val="24"/>
        </w:rPr>
      </w:pPr>
      <w:r w:rsidRPr="00A52B3C">
        <w:rPr>
          <w:rFonts w:ascii="Arial" w:hAnsi="Arial" w:cs="Arial"/>
          <w:color w:val="000000"/>
          <w:sz w:val="24"/>
          <w:szCs w:val="24"/>
        </w:rPr>
        <w:t xml:space="preserve">having the right to appoint or remove a majority of the board or governing body </w:t>
      </w:r>
    </w:p>
    <w:p w14:paraId="3B34F0DB" w14:textId="77777777" w:rsidR="00686F8D" w:rsidRPr="00A52B3C" w:rsidRDefault="00686F8D" w:rsidP="00686F8D">
      <w:pPr>
        <w:rPr>
          <w:rFonts w:ascii="Arial" w:hAnsi="Arial" w:cs="Arial"/>
        </w:rPr>
      </w:pPr>
    </w:p>
    <w:p w14:paraId="7908E416" w14:textId="77777777" w:rsidR="00686F8D" w:rsidRDefault="00686F8D" w:rsidP="00686F8D">
      <w:pPr>
        <w:rPr>
          <w:rFonts w:ascii="Arial" w:hAnsi="Arial" w:cs="Arial"/>
        </w:rPr>
      </w:pPr>
      <w:r w:rsidRPr="002A0BE1">
        <w:rPr>
          <w:rFonts w:ascii="Arial" w:hAnsi="Arial" w:cs="Arial"/>
        </w:rPr>
        <w:t>The ‘at cost’ requirement does not apply to the trust’s employees unless they are also one of the pa</w:t>
      </w:r>
      <w:r w:rsidR="00A52B3C">
        <w:rPr>
          <w:rFonts w:ascii="Arial" w:hAnsi="Arial" w:cs="Arial"/>
        </w:rPr>
        <w:t>rties described above.</w:t>
      </w:r>
    </w:p>
    <w:p w14:paraId="65231AB9" w14:textId="77777777" w:rsidR="00A52B3C" w:rsidRPr="002A0BE1" w:rsidRDefault="00A52B3C" w:rsidP="00686F8D">
      <w:pPr>
        <w:rPr>
          <w:rFonts w:ascii="Arial" w:hAnsi="Arial" w:cs="Arial"/>
        </w:rPr>
      </w:pPr>
    </w:p>
    <w:p w14:paraId="0EC5196E" w14:textId="77777777" w:rsidR="00686F8D" w:rsidRDefault="00A52B3C" w:rsidP="00686F8D">
      <w:pPr>
        <w:rPr>
          <w:rFonts w:ascii="Arial" w:hAnsi="Arial" w:cs="Arial"/>
        </w:rPr>
      </w:pPr>
      <w:r>
        <w:rPr>
          <w:rFonts w:ascii="Arial" w:hAnsi="Arial" w:cs="Arial"/>
        </w:rPr>
        <w:t>While</w:t>
      </w:r>
      <w:r w:rsidR="00686F8D" w:rsidRPr="002A0BE1">
        <w:rPr>
          <w:rFonts w:ascii="Arial" w:hAnsi="Arial" w:cs="Arial"/>
        </w:rPr>
        <w:t xml:space="preserve"> these provisions do not apply to contracts of employment, the same principles of securing value for money and using public money properly, including managing conflicts of interest, will still apply. Salaries paid should be appropriate to the individual’s skills and experience and the salary rates paid in the wider market</w:t>
      </w:r>
    </w:p>
    <w:p w14:paraId="3A6D4BDB" w14:textId="77777777" w:rsidR="00A52B3C" w:rsidRPr="002A0BE1" w:rsidRDefault="00A52B3C" w:rsidP="00686F8D">
      <w:pPr>
        <w:rPr>
          <w:rFonts w:ascii="Arial" w:hAnsi="Arial" w:cs="Arial"/>
        </w:rPr>
      </w:pPr>
    </w:p>
    <w:p w14:paraId="0E03E18F" w14:textId="77777777" w:rsidR="00686F8D" w:rsidRDefault="00686F8D" w:rsidP="00686F8D">
      <w:pPr>
        <w:rPr>
          <w:rFonts w:ascii="Arial" w:hAnsi="Arial" w:cs="Arial"/>
        </w:rPr>
      </w:pPr>
      <w:r w:rsidRPr="002A0BE1">
        <w:rPr>
          <w:rFonts w:ascii="Arial" w:hAnsi="Arial" w:cs="Arial"/>
        </w:rPr>
        <w:t>The ‘at cost’ requirement applies to contracts for goods and services from a connected party agreed by the academy trust on or after 7 November 2013.</w:t>
      </w:r>
    </w:p>
    <w:p w14:paraId="45F0EBFD" w14:textId="77777777" w:rsidR="00A52B3C" w:rsidRPr="002A0BE1" w:rsidRDefault="00A52B3C" w:rsidP="00686F8D">
      <w:pPr>
        <w:rPr>
          <w:rFonts w:ascii="Arial" w:hAnsi="Arial" w:cs="Arial"/>
        </w:rPr>
      </w:pPr>
    </w:p>
    <w:p w14:paraId="469A15DD" w14:textId="77777777" w:rsidR="00686F8D" w:rsidRPr="002A0BE1" w:rsidRDefault="00686F8D" w:rsidP="00686F8D">
      <w:pPr>
        <w:rPr>
          <w:rFonts w:ascii="Arial" w:hAnsi="Arial" w:cs="Arial"/>
        </w:rPr>
      </w:pPr>
      <w:r w:rsidRPr="002A0BE1">
        <w:rPr>
          <w:rFonts w:ascii="Arial" w:hAnsi="Arial" w:cs="Arial"/>
        </w:rPr>
        <w:t>The ‘at cost’ requirement applies to contracts for goods and services from a connected party exceeding £2,500, cumulatively, in any one financial year of the trust. For these purposes, where a contract takes the trust’s cumulative annual total with the connected party beyond £2,500, the element above £2,500 must be at no more than cost.</w:t>
      </w:r>
    </w:p>
    <w:p w14:paraId="204587AB" w14:textId="77777777" w:rsidR="00686F8D" w:rsidRPr="00447025" w:rsidRDefault="00686F8D" w:rsidP="00686F8D">
      <w:pPr>
        <w:autoSpaceDE w:val="0"/>
        <w:autoSpaceDN w:val="0"/>
        <w:adjustRightInd w:val="0"/>
        <w:rPr>
          <w:rFonts w:ascii="Arial" w:hAnsi="Arial" w:cs="Arial"/>
          <w:color w:val="000000"/>
        </w:rPr>
      </w:pPr>
      <w:r w:rsidRPr="00447025">
        <w:rPr>
          <w:rFonts w:ascii="Arial" w:hAnsi="Arial" w:cs="Arial"/>
          <w:color w:val="000000"/>
        </w:rPr>
        <w:t xml:space="preserve">Academy trusts </w:t>
      </w:r>
      <w:r w:rsidRPr="00447025">
        <w:rPr>
          <w:rFonts w:ascii="Arial" w:hAnsi="Arial" w:cs="Arial"/>
          <w:b/>
          <w:bCs/>
          <w:color w:val="000000"/>
        </w:rPr>
        <w:t xml:space="preserve">must </w:t>
      </w:r>
      <w:r w:rsidRPr="00447025">
        <w:rPr>
          <w:rFonts w:ascii="Arial" w:hAnsi="Arial" w:cs="Arial"/>
          <w:color w:val="000000"/>
        </w:rPr>
        <w:t>ensure that any agreement with an individual</w:t>
      </w:r>
      <w:r w:rsidR="00A52B3C" w:rsidRPr="00A52B3C">
        <w:rPr>
          <w:rFonts w:ascii="Arial" w:hAnsi="Arial" w:cs="Arial"/>
          <w:color w:val="000000"/>
        </w:rPr>
        <w:t xml:space="preserve"> or organisation referred to above</w:t>
      </w:r>
      <w:r w:rsidRPr="00447025">
        <w:rPr>
          <w:rFonts w:ascii="Arial" w:hAnsi="Arial" w:cs="Arial"/>
          <w:color w:val="000000"/>
        </w:rPr>
        <w:t xml:space="preserve"> to supply goods or services to the trust is properly procured through an open and fair process and is: </w:t>
      </w:r>
    </w:p>
    <w:p w14:paraId="2672706F" w14:textId="77777777" w:rsidR="00686F8D" w:rsidRPr="00A52B3C" w:rsidRDefault="00686F8D" w:rsidP="00DC33CB">
      <w:pPr>
        <w:pStyle w:val="ListParagraph"/>
        <w:numPr>
          <w:ilvl w:val="0"/>
          <w:numId w:val="39"/>
        </w:numPr>
        <w:autoSpaceDE w:val="0"/>
        <w:autoSpaceDN w:val="0"/>
        <w:adjustRightInd w:val="0"/>
        <w:spacing w:after="212"/>
        <w:rPr>
          <w:rFonts w:ascii="Arial" w:hAnsi="Arial" w:cs="Arial"/>
          <w:color w:val="000000"/>
          <w:sz w:val="24"/>
          <w:szCs w:val="24"/>
        </w:rPr>
      </w:pPr>
      <w:r w:rsidRPr="00A52B3C">
        <w:rPr>
          <w:rFonts w:ascii="Arial" w:hAnsi="Arial" w:cs="Arial"/>
          <w:color w:val="000000"/>
          <w:sz w:val="24"/>
          <w:szCs w:val="24"/>
        </w:rPr>
        <w:t xml:space="preserve">supported by a statement of assurance from that individual or organisation to the trust confirming that their charges do not exceed the cost of the goods or services, and </w:t>
      </w:r>
    </w:p>
    <w:p w14:paraId="0F50067A" w14:textId="77777777" w:rsidR="00686F8D" w:rsidRPr="00A52B3C" w:rsidRDefault="00686F8D" w:rsidP="00DC33CB">
      <w:pPr>
        <w:pStyle w:val="ListParagraph"/>
        <w:numPr>
          <w:ilvl w:val="0"/>
          <w:numId w:val="39"/>
        </w:numPr>
        <w:autoSpaceDE w:val="0"/>
        <w:autoSpaceDN w:val="0"/>
        <w:adjustRightInd w:val="0"/>
        <w:rPr>
          <w:rFonts w:ascii="Arial" w:hAnsi="Arial" w:cs="Arial"/>
          <w:color w:val="000000"/>
          <w:sz w:val="24"/>
          <w:szCs w:val="24"/>
        </w:rPr>
      </w:pPr>
      <w:r w:rsidRPr="00A52B3C">
        <w:rPr>
          <w:rFonts w:ascii="Arial" w:hAnsi="Arial" w:cs="Arial"/>
          <w:color w:val="000000"/>
          <w:sz w:val="24"/>
          <w:szCs w:val="24"/>
        </w:rPr>
        <w:t xml:space="preserve">on the basis of an open book agreement including a requirement for the supplier to demonstrate clearly, if requested, that their charges do not exceed the cost of supply </w:t>
      </w:r>
    </w:p>
    <w:p w14:paraId="0C1539FC" w14:textId="77777777" w:rsidR="00686F8D" w:rsidRPr="00447025" w:rsidRDefault="00686F8D" w:rsidP="00686F8D">
      <w:pPr>
        <w:autoSpaceDE w:val="0"/>
        <w:autoSpaceDN w:val="0"/>
        <w:adjustRightInd w:val="0"/>
        <w:rPr>
          <w:rFonts w:ascii="Arial" w:hAnsi="Arial" w:cs="Arial"/>
          <w:color w:val="000000"/>
        </w:rPr>
      </w:pPr>
      <w:r w:rsidRPr="00447025">
        <w:rPr>
          <w:rFonts w:ascii="Arial" w:hAnsi="Arial" w:cs="Arial"/>
          <w:color w:val="000000"/>
        </w:rPr>
        <w:t xml:space="preserve">For these purposes the cost will be the </w:t>
      </w:r>
      <w:r w:rsidRPr="00447025">
        <w:rPr>
          <w:rFonts w:ascii="Arial" w:hAnsi="Arial" w:cs="Arial"/>
          <w:b/>
          <w:bCs/>
          <w:color w:val="000000"/>
        </w:rPr>
        <w:t>‘</w:t>
      </w:r>
      <w:r w:rsidRPr="00447025">
        <w:rPr>
          <w:rFonts w:ascii="Arial" w:hAnsi="Arial" w:cs="Arial"/>
          <w:color w:val="000000"/>
        </w:rPr>
        <w:t xml:space="preserve">full cost’ of all the resources used in supplying the goods or services. Full cost includes: </w:t>
      </w:r>
    </w:p>
    <w:p w14:paraId="255E2CD9" w14:textId="77777777" w:rsidR="00686F8D" w:rsidRPr="00A52B3C" w:rsidRDefault="00686F8D" w:rsidP="00DC33CB">
      <w:pPr>
        <w:pStyle w:val="ListParagraph"/>
        <w:numPr>
          <w:ilvl w:val="0"/>
          <w:numId w:val="39"/>
        </w:numPr>
        <w:autoSpaceDE w:val="0"/>
        <w:autoSpaceDN w:val="0"/>
        <w:adjustRightInd w:val="0"/>
        <w:spacing w:after="212"/>
        <w:rPr>
          <w:rFonts w:ascii="Arial" w:hAnsi="Arial" w:cs="Arial"/>
          <w:color w:val="000000"/>
          <w:sz w:val="24"/>
          <w:szCs w:val="24"/>
        </w:rPr>
      </w:pPr>
      <w:r w:rsidRPr="00A52B3C">
        <w:rPr>
          <w:rFonts w:ascii="Arial" w:hAnsi="Arial" w:cs="Arial"/>
          <w:color w:val="000000"/>
          <w:sz w:val="24"/>
          <w:szCs w:val="24"/>
        </w:rPr>
        <w:t xml:space="preserve">all direct costs (the costs of any materials and labour used directly in producing the goods or services) </w:t>
      </w:r>
    </w:p>
    <w:p w14:paraId="28EB526E" w14:textId="77777777" w:rsidR="00686F8D" w:rsidRPr="00A52B3C" w:rsidRDefault="00686F8D" w:rsidP="00DC33CB">
      <w:pPr>
        <w:pStyle w:val="ListParagraph"/>
        <w:numPr>
          <w:ilvl w:val="0"/>
          <w:numId w:val="39"/>
        </w:numPr>
        <w:autoSpaceDE w:val="0"/>
        <w:autoSpaceDN w:val="0"/>
        <w:adjustRightInd w:val="0"/>
        <w:rPr>
          <w:rFonts w:ascii="Arial" w:hAnsi="Arial" w:cs="Arial"/>
          <w:color w:val="000000"/>
          <w:sz w:val="24"/>
          <w:szCs w:val="24"/>
        </w:rPr>
      </w:pPr>
      <w:r w:rsidRPr="00A52B3C">
        <w:rPr>
          <w:rFonts w:ascii="Arial" w:hAnsi="Arial" w:cs="Arial"/>
          <w:color w:val="000000"/>
          <w:sz w:val="24"/>
          <w:szCs w:val="24"/>
        </w:rPr>
        <w:t xml:space="preserve">indirect costs (comprising a proportionate and reasonable share of fixed and variable overheads) </w:t>
      </w:r>
    </w:p>
    <w:p w14:paraId="66C61861" w14:textId="77777777" w:rsidR="00686F8D" w:rsidRPr="00A52B3C" w:rsidRDefault="00686F8D" w:rsidP="00686F8D">
      <w:pPr>
        <w:rPr>
          <w:rFonts w:ascii="Arial" w:hAnsi="Arial" w:cs="Arial"/>
          <w:color w:val="000000"/>
        </w:rPr>
      </w:pPr>
      <w:r w:rsidRPr="00A52B3C">
        <w:rPr>
          <w:rFonts w:ascii="Arial" w:hAnsi="Arial" w:cs="Arial"/>
          <w:color w:val="000000"/>
        </w:rPr>
        <w:t xml:space="preserve">Full cost </w:t>
      </w:r>
      <w:r w:rsidRPr="00A52B3C">
        <w:rPr>
          <w:rFonts w:ascii="Arial" w:hAnsi="Arial" w:cs="Arial"/>
          <w:b/>
          <w:bCs/>
          <w:color w:val="000000"/>
        </w:rPr>
        <w:t xml:space="preserve">must not </w:t>
      </w:r>
      <w:r w:rsidRPr="00A52B3C">
        <w:rPr>
          <w:rFonts w:ascii="Arial" w:hAnsi="Arial" w:cs="Arial"/>
          <w:color w:val="000000"/>
        </w:rPr>
        <w:t>include an element of profit</w:t>
      </w:r>
      <w:r w:rsidR="00A52B3C" w:rsidRPr="00A52B3C">
        <w:rPr>
          <w:rFonts w:ascii="Arial" w:hAnsi="Arial" w:cs="Arial"/>
          <w:color w:val="000000"/>
        </w:rPr>
        <w:t>.</w:t>
      </w:r>
    </w:p>
    <w:p w14:paraId="58A239F2" w14:textId="77777777" w:rsidR="00686F8D" w:rsidRPr="00A52B3C" w:rsidRDefault="00686F8D" w:rsidP="00686F8D">
      <w:pPr>
        <w:numPr>
          <w:ilvl w:val="12"/>
          <w:numId w:val="0"/>
        </w:numPr>
        <w:tabs>
          <w:tab w:val="left" w:pos="-719"/>
        </w:tabs>
        <w:jc w:val="both"/>
        <w:rPr>
          <w:rFonts w:ascii="Arial" w:hAnsi="Arial" w:cs="Arial"/>
          <w:b/>
        </w:rPr>
      </w:pPr>
    </w:p>
    <w:p w14:paraId="6295EAA7" w14:textId="77777777" w:rsidR="00686F8D" w:rsidRDefault="00686F8D" w:rsidP="006544C0">
      <w:pPr>
        <w:numPr>
          <w:ilvl w:val="12"/>
          <w:numId w:val="0"/>
        </w:numPr>
        <w:tabs>
          <w:tab w:val="left" w:pos="-719"/>
        </w:tabs>
        <w:jc w:val="both"/>
        <w:rPr>
          <w:rFonts w:ascii="Arial" w:hAnsi="Arial" w:cs="Arial"/>
          <w:iCs/>
        </w:rPr>
      </w:pPr>
    </w:p>
    <w:p w14:paraId="2C57FE88" w14:textId="77777777" w:rsidR="00686F8D" w:rsidRDefault="00686F8D" w:rsidP="006544C0">
      <w:pPr>
        <w:numPr>
          <w:ilvl w:val="12"/>
          <w:numId w:val="0"/>
        </w:numPr>
        <w:tabs>
          <w:tab w:val="left" w:pos="-719"/>
        </w:tabs>
        <w:jc w:val="both"/>
        <w:rPr>
          <w:rFonts w:ascii="Arial" w:hAnsi="Arial" w:cs="Arial"/>
          <w:iCs/>
        </w:rPr>
      </w:pPr>
    </w:p>
    <w:p w14:paraId="46CC7688" w14:textId="77777777" w:rsidR="00686F8D" w:rsidRDefault="00686F8D" w:rsidP="006544C0">
      <w:pPr>
        <w:numPr>
          <w:ilvl w:val="12"/>
          <w:numId w:val="0"/>
        </w:numPr>
        <w:tabs>
          <w:tab w:val="left" w:pos="-719"/>
        </w:tabs>
        <w:jc w:val="both"/>
        <w:rPr>
          <w:rFonts w:ascii="Arial" w:hAnsi="Arial" w:cs="Arial"/>
          <w:iCs/>
        </w:rPr>
      </w:pPr>
    </w:p>
    <w:p w14:paraId="2CEC120E" w14:textId="77777777" w:rsidR="00686F8D" w:rsidRDefault="00686F8D" w:rsidP="006544C0">
      <w:pPr>
        <w:numPr>
          <w:ilvl w:val="12"/>
          <w:numId w:val="0"/>
        </w:numPr>
        <w:tabs>
          <w:tab w:val="left" w:pos="-719"/>
        </w:tabs>
        <w:jc w:val="both"/>
        <w:rPr>
          <w:rFonts w:ascii="Arial" w:hAnsi="Arial" w:cs="Arial"/>
          <w:iCs/>
        </w:rPr>
      </w:pPr>
    </w:p>
    <w:p w14:paraId="777D63F9" w14:textId="77777777" w:rsidR="00686F8D" w:rsidRDefault="00686F8D" w:rsidP="006544C0">
      <w:pPr>
        <w:numPr>
          <w:ilvl w:val="12"/>
          <w:numId w:val="0"/>
        </w:numPr>
        <w:tabs>
          <w:tab w:val="left" w:pos="-719"/>
        </w:tabs>
        <w:jc w:val="both"/>
        <w:rPr>
          <w:rFonts w:ascii="Arial" w:hAnsi="Arial" w:cs="Arial"/>
          <w:iCs/>
        </w:rPr>
      </w:pPr>
    </w:p>
    <w:p w14:paraId="20712CD6" w14:textId="77777777" w:rsidR="00686F8D" w:rsidRDefault="00686F8D" w:rsidP="006544C0">
      <w:pPr>
        <w:numPr>
          <w:ilvl w:val="12"/>
          <w:numId w:val="0"/>
        </w:numPr>
        <w:tabs>
          <w:tab w:val="left" w:pos="-719"/>
        </w:tabs>
        <w:jc w:val="both"/>
        <w:rPr>
          <w:rFonts w:ascii="Arial" w:hAnsi="Arial" w:cs="Arial"/>
          <w:iCs/>
        </w:rPr>
      </w:pPr>
    </w:p>
    <w:p w14:paraId="30D1DE71" w14:textId="77777777" w:rsidR="00686F8D" w:rsidRDefault="00686F8D" w:rsidP="006544C0">
      <w:pPr>
        <w:numPr>
          <w:ilvl w:val="12"/>
          <w:numId w:val="0"/>
        </w:numPr>
        <w:tabs>
          <w:tab w:val="left" w:pos="-719"/>
        </w:tabs>
        <w:jc w:val="both"/>
        <w:rPr>
          <w:rFonts w:ascii="Arial" w:hAnsi="Arial" w:cs="Arial"/>
          <w:iCs/>
        </w:rPr>
      </w:pPr>
    </w:p>
    <w:p w14:paraId="7E4F6093" w14:textId="77777777" w:rsidR="00686F8D" w:rsidRDefault="00686F8D" w:rsidP="006544C0">
      <w:pPr>
        <w:numPr>
          <w:ilvl w:val="12"/>
          <w:numId w:val="0"/>
        </w:numPr>
        <w:tabs>
          <w:tab w:val="left" w:pos="-719"/>
        </w:tabs>
        <w:jc w:val="both"/>
        <w:rPr>
          <w:rFonts w:ascii="Arial" w:hAnsi="Arial" w:cs="Arial"/>
          <w:iCs/>
        </w:rPr>
      </w:pPr>
    </w:p>
    <w:p w14:paraId="4638EB33" w14:textId="77777777" w:rsidR="00686F8D" w:rsidRDefault="00686F8D" w:rsidP="006544C0">
      <w:pPr>
        <w:numPr>
          <w:ilvl w:val="12"/>
          <w:numId w:val="0"/>
        </w:numPr>
        <w:tabs>
          <w:tab w:val="left" w:pos="-719"/>
        </w:tabs>
        <w:jc w:val="both"/>
        <w:rPr>
          <w:rFonts w:ascii="Arial" w:hAnsi="Arial" w:cs="Arial"/>
          <w:iCs/>
        </w:rPr>
      </w:pPr>
    </w:p>
    <w:p w14:paraId="10A3F0DA" w14:textId="77777777" w:rsidR="00686F8D" w:rsidRDefault="00686F8D" w:rsidP="006544C0">
      <w:pPr>
        <w:numPr>
          <w:ilvl w:val="12"/>
          <w:numId w:val="0"/>
        </w:numPr>
        <w:tabs>
          <w:tab w:val="left" w:pos="-719"/>
        </w:tabs>
        <w:jc w:val="both"/>
        <w:rPr>
          <w:rFonts w:ascii="Arial" w:hAnsi="Arial" w:cs="Arial"/>
          <w:iCs/>
        </w:rPr>
      </w:pPr>
    </w:p>
    <w:p w14:paraId="7C5B8F31" w14:textId="77777777" w:rsidR="00686F8D" w:rsidRDefault="00686F8D" w:rsidP="006544C0">
      <w:pPr>
        <w:numPr>
          <w:ilvl w:val="12"/>
          <w:numId w:val="0"/>
        </w:numPr>
        <w:tabs>
          <w:tab w:val="left" w:pos="-719"/>
        </w:tabs>
        <w:jc w:val="both"/>
        <w:rPr>
          <w:rFonts w:ascii="Arial" w:hAnsi="Arial" w:cs="Arial"/>
          <w:iCs/>
        </w:rPr>
      </w:pPr>
    </w:p>
    <w:p w14:paraId="5F914D40" w14:textId="77777777" w:rsidR="00686F8D" w:rsidRDefault="00686F8D" w:rsidP="006544C0">
      <w:pPr>
        <w:numPr>
          <w:ilvl w:val="12"/>
          <w:numId w:val="0"/>
        </w:numPr>
        <w:tabs>
          <w:tab w:val="left" w:pos="-719"/>
        </w:tabs>
        <w:jc w:val="both"/>
        <w:rPr>
          <w:rFonts w:ascii="Arial" w:hAnsi="Arial" w:cs="Arial"/>
          <w:iCs/>
        </w:rPr>
      </w:pPr>
    </w:p>
    <w:p w14:paraId="644D733A" w14:textId="77777777" w:rsidR="00686F8D" w:rsidRDefault="00686F8D" w:rsidP="006544C0">
      <w:pPr>
        <w:numPr>
          <w:ilvl w:val="12"/>
          <w:numId w:val="0"/>
        </w:numPr>
        <w:tabs>
          <w:tab w:val="left" w:pos="-719"/>
        </w:tabs>
        <w:jc w:val="both"/>
        <w:rPr>
          <w:rFonts w:ascii="Arial" w:hAnsi="Arial" w:cs="Arial"/>
          <w:iCs/>
        </w:rPr>
      </w:pPr>
    </w:p>
    <w:p w14:paraId="0A4A7641" w14:textId="77777777" w:rsidR="00686F8D" w:rsidRDefault="00686F8D" w:rsidP="006544C0">
      <w:pPr>
        <w:numPr>
          <w:ilvl w:val="12"/>
          <w:numId w:val="0"/>
        </w:numPr>
        <w:tabs>
          <w:tab w:val="left" w:pos="-719"/>
        </w:tabs>
        <w:jc w:val="both"/>
        <w:rPr>
          <w:rFonts w:ascii="Arial" w:hAnsi="Arial" w:cs="Arial"/>
          <w:iCs/>
        </w:rPr>
      </w:pPr>
    </w:p>
    <w:p w14:paraId="65A74A97" w14:textId="77777777" w:rsidR="00686F8D" w:rsidRDefault="00686F8D" w:rsidP="006544C0">
      <w:pPr>
        <w:numPr>
          <w:ilvl w:val="12"/>
          <w:numId w:val="0"/>
        </w:numPr>
        <w:tabs>
          <w:tab w:val="left" w:pos="-719"/>
        </w:tabs>
        <w:jc w:val="both"/>
        <w:rPr>
          <w:rFonts w:ascii="Arial" w:hAnsi="Arial" w:cs="Arial"/>
          <w:iCs/>
        </w:rPr>
      </w:pPr>
    </w:p>
    <w:p w14:paraId="5DE57EC9" w14:textId="77777777" w:rsidR="00686F8D" w:rsidRDefault="00686F8D" w:rsidP="006544C0">
      <w:pPr>
        <w:numPr>
          <w:ilvl w:val="12"/>
          <w:numId w:val="0"/>
        </w:numPr>
        <w:tabs>
          <w:tab w:val="left" w:pos="-719"/>
        </w:tabs>
        <w:jc w:val="both"/>
        <w:rPr>
          <w:rFonts w:ascii="Arial" w:hAnsi="Arial" w:cs="Arial"/>
          <w:iCs/>
        </w:rPr>
      </w:pPr>
    </w:p>
    <w:p w14:paraId="483DCF7E" w14:textId="77777777" w:rsidR="00686F8D" w:rsidRDefault="00686F8D" w:rsidP="006544C0">
      <w:pPr>
        <w:numPr>
          <w:ilvl w:val="12"/>
          <w:numId w:val="0"/>
        </w:numPr>
        <w:tabs>
          <w:tab w:val="left" w:pos="-719"/>
        </w:tabs>
        <w:jc w:val="both"/>
        <w:rPr>
          <w:rFonts w:ascii="Arial" w:hAnsi="Arial" w:cs="Arial"/>
          <w:iCs/>
        </w:rPr>
      </w:pPr>
    </w:p>
    <w:p w14:paraId="064DF2E3" w14:textId="77777777" w:rsidR="00686F8D" w:rsidRDefault="00686F8D" w:rsidP="006544C0">
      <w:pPr>
        <w:numPr>
          <w:ilvl w:val="12"/>
          <w:numId w:val="0"/>
        </w:numPr>
        <w:tabs>
          <w:tab w:val="left" w:pos="-719"/>
        </w:tabs>
        <w:jc w:val="both"/>
        <w:rPr>
          <w:rFonts w:ascii="Arial" w:hAnsi="Arial" w:cs="Arial"/>
          <w:iCs/>
        </w:rPr>
      </w:pPr>
    </w:p>
    <w:p w14:paraId="776BA755" w14:textId="77777777" w:rsidR="00686F8D" w:rsidRDefault="00686F8D" w:rsidP="006544C0">
      <w:pPr>
        <w:numPr>
          <w:ilvl w:val="12"/>
          <w:numId w:val="0"/>
        </w:numPr>
        <w:tabs>
          <w:tab w:val="left" w:pos="-719"/>
        </w:tabs>
        <w:jc w:val="both"/>
        <w:rPr>
          <w:rFonts w:ascii="Arial" w:hAnsi="Arial" w:cs="Arial"/>
          <w:iCs/>
        </w:rPr>
      </w:pPr>
    </w:p>
    <w:p w14:paraId="77FF62E8" w14:textId="77777777" w:rsidR="00686F8D" w:rsidRDefault="00686F8D" w:rsidP="006544C0">
      <w:pPr>
        <w:numPr>
          <w:ilvl w:val="12"/>
          <w:numId w:val="0"/>
        </w:numPr>
        <w:tabs>
          <w:tab w:val="left" w:pos="-719"/>
        </w:tabs>
        <w:jc w:val="both"/>
        <w:rPr>
          <w:rFonts w:ascii="Arial" w:hAnsi="Arial" w:cs="Arial"/>
          <w:iCs/>
        </w:rPr>
      </w:pPr>
    </w:p>
    <w:p w14:paraId="1B826860" w14:textId="77777777" w:rsidR="00686F8D" w:rsidRDefault="00686F8D" w:rsidP="006544C0">
      <w:pPr>
        <w:numPr>
          <w:ilvl w:val="12"/>
          <w:numId w:val="0"/>
        </w:numPr>
        <w:tabs>
          <w:tab w:val="left" w:pos="-719"/>
        </w:tabs>
        <w:jc w:val="both"/>
        <w:rPr>
          <w:rFonts w:ascii="Arial" w:hAnsi="Arial" w:cs="Arial"/>
          <w:iCs/>
        </w:rPr>
      </w:pPr>
    </w:p>
    <w:p w14:paraId="74EAFBB8" w14:textId="77777777" w:rsidR="00686F8D" w:rsidRDefault="00686F8D" w:rsidP="006544C0">
      <w:pPr>
        <w:numPr>
          <w:ilvl w:val="12"/>
          <w:numId w:val="0"/>
        </w:numPr>
        <w:tabs>
          <w:tab w:val="left" w:pos="-719"/>
        </w:tabs>
        <w:jc w:val="both"/>
        <w:rPr>
          <w:rFonts w:ascii="Arial" w:hAnsi="Arial" w:cs="Arial"/>
          <w:iCs/>
        </w:rPr>
      </w:pPr>
    </w:p>
    <w:p w14:paraId="75C7C1AB" w14:textId="77777777" w:rsidR="00686F8D" w:rsidRDefault="00686F8D" w:rsidP="006544C0">
      <w:pPr>
        <w:numPr>
          <w:ilvl w:val="12"/>
          <w:numId w:val="0"/>
        </w:numPr>
        <w:tabs>
          <w:tab w:val="left" w:pos="-719"/>
        </w:tabs>
        <w:jc w:val="both"/>
        <w:rPr>
          <w:rFonts w:ascii="Arial" w:hAnsi="Arial" w:cs="Arial"/>
          <w:iCs/>
        </w:rPr>
      </w:pPr>
    </w:p>
    <w:p w14:paraId="0B5DB8D5" w14:textId="77777777" w:rsidR="00686F8D" w:rsidRDefault="00686F8D" w:rsidP="006544C0">
      <w:pPr>
        <w:numPr>
          <w:ilvl w:val="12"/>
          <w:numId w:val="0"/>
        </w:numPr>
        <w:tabs>
          <w:tab w:val="left" w:pos="-719"/>
        </w:tabs>
        <w:jc w:val="both"/>
        <w:rPr>
          <w:rFonts w:ascii="Arial" w:hAnsi="Arial" w:cs="Arial"/>
          <w:iCs/>
        </w:rPr>
      </w:pPr>
    </w:p>
    <w:p w14:paraId="258872A9" w14:textId="77777777" w:rsidR="00686F8D" w:rsidRDefault="00686F8D" w:rsidP="006544C0">
      <w:pPr>
        <w:numPr>
          <w:ilvl w:val="12"/>
          <w:numId w:val="0"/>
        </w:numPr>
        <w:tabs>
          <w:tab w:val="left" w:pos="-719"/>
        </w:tabs>
        <w:jc w:val="both"/>
        <w:rPr>
          <w:rFonts w:ascii="Arial" w:hAnsi="Arial" w:cs="Arial"/>
          <w:iCs/>
        </w:rPr>
      </w:pPr>
    </w:p>
    <w:p w14:paraId="7EA38878" w14:textId="77777777" w:rsidR="00686F8D" w:rsidRDefault="00686F8D" w:rsidP="006544C0">
      <w:pPr>
        <w:numPr>
          <w:ilvl w:val="12"/>
          <w:numId w:val="0"/>
        </w:numPr>
        <w:tabs>
          <w:tab w:val="left" w:pos="-719"/>
        </w:tabs>
        <w:jc w:val="both"/>
        <w:rPr>
          <w:rFonts w:ascii="Arial" w:hAnsi="Arial" w:cs="Arial"/>
          <w:iCs/>
        </w:rPr>
      </w:pPr>
    </w:p>
    <w:p w14:paraId="62B763F2" w14:textId="77777777" w:rsidR="00686F8D" w:rsidRDefault="00686F8D" w:rsidP="006544C0">
      <w:pPr>
        <w:numPr>
          <w:ilvl w:val="12"/>
          <w:numId w:val="0"/>
        </w:numPr>
        <w:tabs>
          <w:tab w:val="left" w:pos="-719"/>
        </w:tabs>
        <w:jc w:val="both"/>
        <w:rPr>
          <w:rFonts w:ascii="Arial" w:hAnsi="Arial" w:cs="Arial"/>
          <w:iCs/>
        </w:rPr>
      </w:pPr>
    </w:p>
    <w:p w14:paraId="30821A99" w14:textId="77777777" w:rsidR="00686F8D" w:rsidRDefault="00686F8D" w:rsidP="006544C0">
      <w:pPr>
        <w:numPr>
          <w:ilvl w:val="12"/>
          <w:numId w:val="0"/>
        </w:numPr>
        <w:tabs>
          <w:tab w:val="left" w:pos="-719"/>
        </w:tabs>
        <w:jc w:val="both"/>
        <w:rPr>
          <w:rFonts w:ascii="Arial" w:hAnsi="Arial" w:cs="Arial"/>
          <w:iCs/>
        </w:rPr>
      </w:pPr>
    </w:p>
    <w:p w14:paraId="0A4337B4" w14:textId="77777777" w:rsidR="00686F8D" w:rsidRDefault="00686F8D" w:rsidP="006544C0">
      <w:pPr>
        <w:numPr>
          <w:ilvl w:val="12"/>
          <w:numId w:val="0"/>
        </w:numPr>
        <w:tabs>
          <w:tab w:val="left" w:pos="-719"/>
        </w:tabs>
        <w:jc w:val="both"/>
        <w:rPr>
          <w:rFonts w:ascii="Arial" w:hAnsi="Arial" w:cs="Arial"/>
          <w:iCs/>
        </w:rPr>
      </w:pPr>
    </w:p>
    <w:p w14:paraId="4FBC98E1" w14:textId="77777777" w:rsidR="00686F8D" w:rsidRDefault="00686F8D" w:rsidP="006544C0">
      <w:pPr>
        <w:numPr>
          <w:ilvl w:val="12"/>
          <w:numId w:val="0"/>
        </w:numPr>
        <w:tabs>
          <w:tab w:val="left" w:pos="-719"/>
        </w:tabs>
        <w:jc w:val="both"/>
        <w:rPr>
          <w:rFonts w:ascii="Arial" w:hAnsi="Arial" w:cs="Arial"/>
          <w:iCs/>
        </w:rPr>
      </w:pPr>
    </w:p>
    <w:p w14:paraId="1141DB30" w14:textId="77777777" w:rsidR="00686F8D" w:rsidRDefault="00686F8D" w:rsidP="006544C0">
      <w:pPr>
        <w:numPr>
          <w:ilvl w:val="12"/>
          <w:numId w:val="0"/>
        </w:numPr>
        <w:tabs>
          <w:tab w:val="left" w:pos="-719"/>
        </w:tabs>
        <w:jc w:val="both"/>
        <w:rPr>
          <w:rFonts w:ascii="Arial" w:hAnsi="Arial" w:cs="Arial"/>
          <w:iCs/>
        </w:rPr>
      </w:pPr>
    </w:p>
    <w:p w14:paraId="2682860C" w14:textId="77777777" w:rsidR="00686F8D" w:rsidRDefault="00686F8D" w:rsidP="006544C0">
      <w:pPr>
        <w:numPr>
          <w:ilvl w:val="12"/>
          <w:numId w:val="0"/>
        </w:numPr>
        <w:tabs>
          <w:tab w:val="left" w:pos="-719"/>
        </w:tabs>
        <w:jc w:val="both"/>
        <w:rPr>
          <w:rFonts w:ascii="Arial" w:hAnsi="Arial" w:cs="Arial"/>
          <w:iCs/>
        </w:rPr>
      </w:pPr>
    </w:p>
    <w:p w14:paraId="785D4A61" w14:textId="77777777" w:rsidR="00686F8D" w:rsidRDefault="00686F8D" w:rsidP="006544C0">
      <w:pPr>
        <w:numPr>
          <w:ilvl w:val="12"/>
          <w:numId w:val="0"/>
        </w:numPr>
        <w:tabs>
          <w:tab w:val="left" w:pos="-719"/>
        </w:tabs>
        <w:jc w:val="both"/>
        <w:rPr>
          <w:rFonts w:ascii="Arial" w:hAnsi="Arial" w:cs="Arial"/>
          <w:iCs/>
        </w:rPr>
      </w:pPr>
    </w:p>
    <w:p w14:paraId="2DFB6B24" w14:textId="77777777" w:rsidR="00686F8D" w:rsidRDefault="00686F8D" w:rsidP="006544C0">
      <w:pPr>
        <w:numPr>
          <w:ilvl w:val="12"/>
          <w:numId w:val="0"/>
        </w:numPr>
        <w:tabs>
          <w:tab w:val="left" w:pos="-719"/>
        </w:tabs>
        <w:jc w:val="both"/>
        <w:rPr>
          <w:rFonts w:ascii="Arial" w:hAnsi="Arial" w:cs="Arial"/>
          <w:iCs/>
        </w:rPr>
      </w:pPr>
    </w:p>
    <w:p w14:paraId="214A2051" w14:textId="77777777" w:rsidR="00686F8D" w:rsidRDefault="00686F8D" w:rsidP="006544C0">
      <w:pPr>
        <w:numPr>
          <w:ilvl w:val="12"/>
          <w:numId w:val="0"/>
        </w:numPr>
        <w:tabs>
          <w:tab w:val="left" w:pos="-719"/>
        </w:tabs>
        <w:jc w:val="both"/>
        <w:rPr>
          <w:rFonts w:ascii="Arial" w:hAnsi="Arial" w:cs="Arial"/>
          <w:iCs/>
        </w:rPr>
      </w:pPr>
    </w:p>
    <w:p w14:paraId="33C68DE8" w14:textId="77777777" w:rsidR="00686F8D" w:rsidRDefault="00686F8D" w:rsidP="006544C0">
      <w:pPr>
        <w:numPr>
          <w:ilvl w:val="12"/>
          <w:numId w:val="0"/>
        </w:numPr>
        <w:tabs>
          <w:tab w:val="left" w:pos="-719"/>
        </w:tabs>
        <w:jc w:val="both"/>
        <w:rPr>
          <w:rFonts w:ascii="Arial" w:hAnsi="Arial" w:cs="Arial"/>
          <w:iCs/>
        </w:rPr>
      </w:pPr>
    </w:p>
    <w:p w14:paraId="633EC5E3" w14:textId="77777777" w:rsidR="00B45DB7" w:rsidRPr="00B45DB7" w:rsidRDefault="00E55FEF" w:rsidP="00B45DB7">
      <w:pPr>
        <w:numPr>
          <w:ilvl w:val="12"/>
          <w:numId w:val="0"/>
        </w:numPr>
        <w:tabs>
          <w:tab w:val="left" w:pos="-719"/>
        </w:tabs>
        <w:jc w:val="right"/>
        <w:rPr>
          <w:rFonts w:ascii="Arial" w:hAnsi="Arial" w:cs="Arial"/>
          <w:b/>
        </w:rPr>
      </w:pPr>
      <w:r>
        <w:rPr>
          <w:rFonts w:ascii="Arial" w:hAnsi="Arial" w:cs="Arial"/>
          <w:b/>
        </w:rPr>
        <w:t>Appendix 4</w:t>
      </w:r>
    </w:p>
    <w:p w14:paraId="7A3A6FAD" w14:textId="77777777" w:rsidR="00B45DB7" w:rsidRPr="00B45DB7" w:rsidRDefault="00B45DB7" w:rsidP="00B45DB7">
      <w:pPr>
        <w:numPr>
          <w:ilvl w:val="12"/>
          <w:numId w:val="0"/>
        </w:numPr>
        <w:tabs>
          <w:tab w:val="left" w:pos="-719"/>
        </w:tabs>
        <w:jc w:val="both"/>
        <w:rPr>
          <w:rFonts w:ascii="Arial" w:hAnsi="Arial" w:cs="Arial"/>
          <w:b/>
        </w:rPr>
      </w:pPr>
    </w:p>
    <w:p w14:paraId="2EDB345D" w14:textId="77777777" w:rsidR="00B45DB7" w:rsidRPr="00B45DB7" w:rsidRDefault="00B45DB7" w:rsidP="00B45DB7">
      <w:pPr>
        <w:numPr>
          <w:ilvl w:val="12"/>
          <w:numId w:val="0"/>
        </w:numPr>
        <w:tabs>
          <w:tab w:val="left" w:pos="-720"/>
        </w:tabs>
        <w:rPr>
          <w:rFonts w:ascii="Arial" w:hAnsi="Arial" w:cs="Arial"/>
          <w:b/>
        </w:rPr>
      </w:pPr>
      <w:r w:rsidRPr="00B45DB7">
        <w:rPr>
          <w:rFonts w:ascii="Arial" w:hAnsi="Arial" w:cs="Arial"/>
          <w:b/>
        </w:rPr>
        <w:t>Declaration of Eligibility to act as a Governor, a co-opted member of a Governors’ Committee or for service as a Senior Postholder of Hereford Sixth Form College and Disability Declaration</w:t>
      </w:r>
    </w:p>
    <w:p w14:paraId="2A7498A5" w14:textId="77777777" w:rsidR="00B45DB7" w:rsidRPr="00B45DB7" w:rsidRDefault="00B45DB7" w:rsidP="00B45DB7">
      <w:pPr>
        <w:numPr>
          <w:ilvl w:val="12"/>
          <w:numId w:val="0"/>
        </w:numPr>
        <w:tabs>
          <w:tab w:val="left" w:pos="-719"/>
        </w:tabs>
        <w:jc w:val="center"/>
        <w:rPr>
          <w:rFonts w:ascii="Arial" w:hAnsi="Arial" w:cs="Arial"/>
          <w:b/>
        </w:rPr>
      </w:pPr>
    </w:p>
    <w:p w14:paraId="5610C902" w14:textId="77777777" w:rsidR="00B45DB7" w:rsidRPr="00B45DB7" w:rsidRDefault="00B45DB7" w:rsidP="00B45DB7">
      <w:pPr>
        <w:numPr>
          <w:ilvl w:val="12"/>
          <w:numId w:val="0"/>
        </w:numPr>
        <w:tabs>
          <w:tab w:val="left" w:pos="-719"/>
        </w:tabs>
        <w:jc w:val="center"/>
        <w:rPr>
          <w:rFonts w:ascii="Arial" w:hAnsi="Arial" w:cs="Arial"/>
          <w:b/>
        </w:rPr>
      </w:pPr>
    </w:p>
    <w:p w14:paraId="5CFC2E1D" w14:textId="77777777" w:rsidR="00B45DB7" w:rsidRPr="00B45DB7" w:rsidRDefault="00B45DB7" w:rsidP="00B45DB7">
      <w:pPr>
        <w:jc w:val="both"/>
        <w:rPr>
          <w:rFonts w:ascii="Arial" w:hAnsi="Arial" w:cs="Arial"/>
          <w:i/>
        </w:rPr>
      </w:pPr>
      <w:r w:rsidRPr="00B45DB7">
        <w:rPr>
          <w:rFonts w:ascii="Arial" w:hAnsi="Arial" w:cs="Arial"/>
          <w:i/>
        </w:rPr>
        <w:t>Persons Ineligible to be Governors/Trustees/Directors</w:t>
      </w:r>
    </w:p>
    <w:p w14:paraId="5181E6F3" w14:textId="77777777" w:rsidR="00B45DB7" w:rsidRPr="00B45DB7" w:rsidRDefault="00B45DB7" w:rsidP="00B45DB7">
      <w:pPr>
        <w:numPr>
          <w:ilvl w:val="12"/>
          <w:numId w:val="0"/>
        </w:numPr>
        <w:tabs>
          <w:tab w:val="left" w:pos="-719"/>
        </w:tabs>
        <w:jc w:val="both"/>
        <w:rPr>
          <w:rFonts w:ascii="Arial" w:hAnsi="Arial" w:cs="Arial"/>
          <w:b/>
        </w:rPr>
      </w:pPr>
    </w:p>
    <w:p w14:paraId="7F85DF00" w14:textId="77777777" w:rsidR="00B45DB7" w:rsidRPr="00B45DB7" w:rsidRDefault="00B45DB7" w:rsidP="00B45DB7">
      <w:pPr>
        <w:tabs>
          <w:tab w:val="left" w:pos="-719"/>
        </w:tabs>
        <w:ind w:left="720" w:right="26" w:hanging="720"/>
        <w:jc w:val="both"/>
        <w:rPr>
          <w:rFonts w:ascii="Arial" w:hAnsi="Arial" w:cs="Arial"/>
        </w:rPr>
      </w:pPr>
      <w:r w:rsidRPr="00B45DB7">
        <w:rPr>
          <w:rFonts w:ascii="Arial" w:hAnsi="Arial" w:cs="Arial"/>
        </w:rPr>
        <w:t>(1)</w:t>
      </w:r>
      <w:r w:rsidRPr="00B45DB7">
        <w:rPr>
          <w:rFonts w:ascii="Arial" w:hAnsi="Arial" w:cs="Arial"/>
        </w:rPr>
        <w:tab/>
        <w:t>A person who is under the age of 18 years shall be ineligible for appointment as a Governor except as a Student Governor.</w:t>
      </w:r>
    </w:p>
    <w:p w14:paraId="4DC90453" w14:textId="77777777" w:rsidR="00B45DB7" w:rsidRPr="00B45DB7" w:rsidRDefault="00B45DB7" w:rsidP="00B45DB7">
      <w:pPr>
        <w:numPr>
          <w:ilvl w:val="12"/>
          <w:numId w:val="0"/>
        </w:numPr>
        <w:tabs>
          <w:tab w:val="left" w:pos="-719"/>
        </w:tabs>
        <w:jc w:val="both"/>
        <w:rPr>
          <w:rFonts w:ascii="Arial" w:hAnsi="Arial" w:cs="Arial"/>
          <w:i/>
        </w:rPr>
      </w:pPr>
    </w:p>
    <w:p w14:paraId="33B7D1C6" w14:textId="77777777" w:rsidR="00B45DB7" w:rsidRPr="00B45DB7" w:rsidRDefault="00B45DB7" w:rsidP="00B45DB7">
      <w:pPr>
        <w:numPr>
          <w:ilvl w:val="12"/>
          <w:numId w:val="0"/>
        </w:numPr>
        <w:tabs>
          <w:tab w:val="left" w:pos="-719"/>
        </w:tabs>
        <w:ind w:left="720" w:right="26" w:hanging="720"/>
        <w:jc w:val="both"/>
        <w:rPr>
          <w:rFonts w:ascii="Arial" w:hAnsi="Arial" w:cs="Arial"/>
        </w:rPr>
      </w:pPr>
      <w:r w:rsidRPr="00B45DB7">
        <w:rPr>
          <w:rFonts w:ascii="Arial" w:hAnsi="Arial" w:cs="Arial"/>
        </w:rPr>
        <w:t>(2)</w:t>
      </w:r>
      <w:r w:rsidRPr="00B45DB7">
        <w:rPr>
          <w:rFonts w:ascii="Arial" w:hAnsi="Arial" w:cs="Arial"/>
        </w:rPr>
        <w:tab/>
        <w:t>A person who is a member of staff of the institution shall only be eligible for appointment as a Staff Governor or in his/her capacity as Principal.</w:t>
      </w:r>
    </w:p>
    <w:p w14:paraId="2DF768CE" w14:textId="77777777" w:rsidR="00B45DB7" w:rsidRPr="00B45DB7" w:rsidRDefault="00B45DB7" w:rsidP="00B45DB7">
      <w:pPr>
        <w:numPr>
          <w:ilvl w:val="12"/>
          <w:numId w:val="0"/>
        </w:numPr>
        <w:tabs>
          <w:tab w:val="left" w:pos="-719"/>
        </w:tabs>
        <w:jc w:val="both"/>
        <w:rPr>
          <w:rFonts w:ascii="Arial" w:hAnsi="Arial" w:cs="Arial"/>
        </w:rPr>
      </w:pPr>
    </w:p>
    <w:p w14:paraId="077C7271" w14:textId="77777777" w:rsidR="00B45DB7" w:rsidRPr="00B45DB7" w:rsidRDefault="00B45DB7" w:rsidP="00B45DB7">
      <w:pPr>
        <w:numPr>
          <w:ilvl w:val="12"/>
          <w:numId w:val="0"/>
        </w:numPr>
        <w:tabs>
          <w:tab w:val="left" w:pos="-719"/>
        </w:tabs>
        <w:ind w:left="720" w:right="26" w:hanging="720"/>
        <w:jc w:val="both"/>
        <w:rPr>
          <w:rFonts w:ascii="Arial" w:hAnsi="Arial" w:cs="Arial"/>
          <w:b/>
        </w:rPr>
      </w:pPr>
      <w:r w:rsidRPr="00B45DB7">
        <w:rPr>
          <w:rFonts w:ascii="Arial" w:hAnsi="Arial" w:cs="Arial"/>
        </w:rPr>
        <w:t>(3)</w:t>
      </w:r>
      <w:r w:rsidRPr="00B45DB7">
        <w:rPr>
          <w:rFonts w:ascii="Arial" w:hAnsi="Arial" w:cs="Arial"/>
        </w:rPr>
        <w:tab/>
        <w:t xml:space="preserve">A student at the institution shall only be eligible to be elected as a Student Governor. A Governor who is not a </w:t>
      </w:r>
      <w:r w:rsidRPr="00B45DB7">
        <w:rPr>
          <w:rFonts w:ascii="Arial" w:hAnsi="Arial" w:cs="Arial"/>
          <w:i/>
        </w:rPr>
        <w:t>Student Governor</w:t>
      </w:r>
      <w:r w:rsidRPr="00B45DB7">
        <w:rPr>
          <w:rFonts w:ascii="Arial" w:hAnsi="Arial" w:cs="Arial"/>
        </w:rPr>
        <w:t xml:space="preserve"> shall not be required to resign if during his/her term of office he/she enrols on a part-time course at the institution</w:t>
      </w:r>
      <w:r w:rsidRPr="00B45DB7">
        <w:rPr>
          <w:rFonts w:ascii="Arial" w:hAnsi="Arial" w:cs="Arial"/>
          <w:i/>
        </w:rPr>
        <w:t xml:space="preserve"> but if he/she enrols on a full-time course at the institution he/she shall cease to be a Governor.</w:t>
      </w:r>
    </w:p>
    <w:p w14:paraId="4C3F1717" w14:textId="77777777" w:rsidR="00B45DB7" w:rsidRPr="00B45DB7" w:rsidRDefault="00B45DB7" w:rsidP="00B45DB7">
      <w:pPr>
        <w:numPr>
          <w:ilvl w:val="12"/>
          <w:numId w:val="0"/>
        </w:numPr>
        <w:tabs>
          <w:tab w:val="left" w:pos="-719"/>
        </w:tabs>
        <w:jc w:val="both"/>
        <w:rPr>
          <w:rFonts w:ascii="Arial" w:hAnsi="Arial" w:cs="Arial"/>
          <w:b/>
        </w:rPr>
      </w:pPr>
    </w:p>
    <w:p w14:paraId="2B65B67B" w14:textId="77777777" w:rsidR="00B45DB7" w:rsidRPr="00B45DB7" w:rsidRDefault="00B45DB7" w:rsidP="00B45DB7">
      <w:pPr>
        <w:numPr>
          <w:ilvl w:val="12"/>
          <w:numId w:val="0"/>
        </w:numPr>
        <w:tabs>
          <w:tab w:val="left" w:pos="-719"/>
        </w:tabs>
        <w:ind w:left="720" w:right="26" w:hanging="720"/>
        <w:jc w:val="both"/>
        <w:rPr>
          <w:rFonts w:ascii="Arial" w:hAnsi="Arial" w:cs="Arial"/>
          <w:iCs/>
        </w:rPr>
      </w:pPr>
      <w:r w:rsidRPr="00B45DB7">
        <w:rPr>
          <w:rFonts w:ascii="Arial" w:hAnsi="Arial" w:cs="Arial"/>
        </w:rPr>
        <w:t>(4)</w:t>
      </w:r>
      <w:r w:rsidRPr="00B45DB7">
        <w:rPr>
          <w:rFonts w:ascii="Arial" w:hAnsi="Arial" w:cs="Arial"/>
        </w:rPr>
        <w:tab/>
      </w:r>
      <w:r w:rsidRPr="00B45DB7">
        <w:rPr>
          <w:rFonts w:ascii="Arial" w:hAnsi="Arial" w:cs="Arial"/>
          <w:iCs/>
        </w:rPr>
        <w:t>The Clerk to the Corporation shall be ineligible to be a member of the Board.</w:t>
      </w:r>
    </w:p>
    <w:p w14:paraId="78166073" w14:textId="77777777" w:rsidR="00B45DB7" w:rsidRPr="00B45DB7" w:rsidRDefault="00B45DB7" w:rsidP="00B45DB7">
      <w:pPr>
        <w:tabs>
          <w:tab w:val="left" w:pos="-719"/>
        </w:tabs>
        <w:ind w:right="720"/>
        <w:jc w:val="both"/>
        <w:rPr>
          <w:rFonts w:ascii="Arial" w:hAnsi="Arial" w:cs="Arial"/>
          <w:iCs/>
        </w:rPr>
      </w:pPr>
    </w:p>
    <w:p w14:paraId="0D7F1ED5" w14:textId="77777777" w:rsidR="00B45DB7" w:rsidRPr="00B45DB7" w:rsidRDefault="00B45DB7" w:rsidP="00B45DB7">
      <w:pPr>
        <w:tabs>
          <w:tab w:val="left" w:pos="-719"/>
        </w:tabs>
        <w:ind w:left="720" w:right="26" w:hanging="720"/>
        <w:jc w:val="both"/>
        <w:rPr>
          <w:rFonts w:ascii="Arial" w:hAnsi="Arial" w:cs="Arial"/>
          <w:iCs/>
        </w:rPr>
      </w:pPr>
      <w:r w:rsidRPr="00B45DB7">
        <w:rPr>
          <w:rFonts w:ascii="Arial" w:hAnsi="Arial" w:cs="Arial"/>
          <w:iCs/>
        </w:rPr>
        <w:t>(5)</w:t>
      </w:r>
      <w:r w:rsidRPr="00B45DB7">
        <w:rPr>
          <w:rFonts w:ascii="Arial" w:hAnsi="Arial" w:cs="Arial"/>
          <w:iCs/>
        </w:rPr>
        <w:tab/>
        <w:t>A person shall be disqualified from being a Governor/ Trustee/ Director if that person has been adjudged bankrupt and/or his/her estate has been seized from his/her possession for the benefit of his/her creditors and the declaration of seizure has not been discharged, annulled or reduced;</w:t>
      </w:r>
      <w:r w:rsidRPr="00B45DB7">
        <w:rPr>
          <w:rFonts w:ascii="Arial" w:hAnsi="Arial" w:cs="Arial"/>
          <w:iCs/>
        </w:rPr>
        <w:tab/>
      </w:r>
    </w:p>
    <w:p w14:paraId="60CE7904" w14:textId="77777777" w:rsidR="00B45DB7" w:rsidRPr="00B45DB7" w:rsidRDefault="00B45DB7" w:rsidP="00B45DB7">
      <w:pPr>
        <w:tabs>
          <w:tab w:val="left" w:pos="-719"/>
        </w:tabs>
        <w:ind w:left="720" w:right="26" w:hanging="720"/>
        <w:jc w:val="both"/>
        <w:rPr>
          <w:rFonts w:ascii="Arial" w:hAnsi="Arial" w:cs="Arial"/>
          <w:iCs/>
        </w:rPr>
      </w:pPr>
      <w:r w:rsidRPr="00B45DB7">
        <w:rPr>
          <w:rFonts w:ascii="Arial" w:hAnsi="Arial" w:cs="Arial"/>
          <w:iCs/>
        </w:rPr>
        <w:tab/>
      </w:r>
    </w:p>
    <w:p w14:paraId="6C056BA9" w14:textId="77777777" w:rsidR="00B45DB7" w:rsidRPr="00B45DB7" w:rsidRDefault="00B45DB7" w:rsidP="00B45DB7">
      <w:pPr>
        <w:tabs>
          <w:tab w:val="left" w:pos="-719"/>
        </w:tabs>
        <w:ind w:left="720" w:right="26" w:hanging="720"/>
        <w:jc w:val="both"/>
        <w:rPr>
          <w:rFonts w:ascii="Arial" w:hAnsi="Arial" w:cs="Arial"/>
          <w:iCs/>
        </w:rPr>
      </w:pPr>
      <w:r w:rsidRPr="00B45DB7">
        <w:rPr>
          <w:rFonts w:ascii="Arial" w:hAnsi="Arial" w:cs="Arial"/>
          <w:iCs/>
        </w:rPr>
        <w:tab/>
        <w:t>or is the subject of a bankruptcy restrictions order or an interim order</w:t>
      </w:r>
    </w:p>
    <w:p w14:paraId="2700311A" w14:textId="77777777" w:rsidR="00B45DB7" w:rsidRPr="00B45DB7" w:rsidRDefault="00B45DB7" w:rsidP="00B45DB7">
      <w:pPr>
        <w:tabs>
          <w:tab w:val="left" w:pos="-719"/>
        </w:tabs>
        <w:ind w:left="720" w:right="26" w:hanging="720"/>
        <w:jc w:val="both"/>
        <w:rPr>
          <w:rFonts w:ascii="Arial" w:hAnsi="Arial" w:cs="Arial"/>
          <w:iCs/>
        </w:rPr>
      </w:pPr>
      <w:r w:rsidRPr="00B45DB7">
        <w:rPr>
          <w:rFonts w:ascii="Arial" w:hAnsi="Arial" w:cs="Arial"/>
          <w:iCs/>
        </w:rPr>
        <w:tab/>
        <w:t xml:space="preserve"> </w:t>
      </w:r>
    </w:p>
    <w:p w14:paraId="4D686BEA" w14:textId="77777777" w:rsidR="00B45DB7" w:rsidRPr="00B45DB7" w:rsidRDefault="00B45DB7" w:rsidP="00B45DB7">
      <w:pPr>
        <w:tabs>
          <w:tab w:val="left" w:pos="-719"/>
        </w:tabs>
        <w:ind w:left="720" w:right="26" w:hanging="720"/>
        <w:jc w:val="both"/>
        <w:rPr>
          <w:rFonts w:ascii="Arial" w:hAnsi="Arial" w:cs="Arial"/>
          <w:iCs/>
        </w:rPr>
      </w:pPr>
      <w:r w:rsidRPr="00B45DB7">
        <w:rPr>
          <w:rFonts w:ascii="Arial" w:hAnsi="Arial" w:cs="Arial"/>
          <w:iCs/>
        </w:rPr>
        <w:tab/>
        <w:t xml:space="preserve">or has </w:t>
      </w:r>
      <w:r w:rsidRPr="00B45DB7">
        <w:rPr>
          <w:rFonts w:ascii="Arial" w:hAnsi="Arial" w:cs="Arial"/>
          <w:color w:val="000000"/>
        </w:rPr>
        <w:t>made a composition or arrangement with creditors, including an individual voluntary arrangement.</w:t>
      </w:r>
    </w:p>
    <w:p w14:paraId="3A00D610" w14:textId="77777777" w:rsidR="00B45DB7" w:rsidRPr="00B45DB7" w:rsidRDefault="00B45DB7" w:rsidP="00B45DB7">
      <w:pPr>
        <w:numPr>
          <w:ilvl w:val="12"/>
          <w:numId w:val="0"/>
        </w:numPr>
        <w:tabs>
          <w:tab w:val="left" w:pos="-719"/>
        </w:tabs>
        <w:ind w:left="720" w:right="26" w:hanging="720"/>
        <w:jc w:val="both"/>
        <w:rPr>
          <w:rFonts w:ascii="Arial" w:hAnsi="Arial" w:cs="Arial"/>
          <w:szCs w:val="20"/>
        </w:rPr>
      </w:pPr>
      <w:r w:rsidRPr="00B45DB7">
        <w:rPr>
          <w:rFonts w:ascii="Arial" w:hAnsi="Arial" w:cs="Arial"/>
          <w:szCs w:val="20"/>
        </w:rPr>
        <w:tab/>
      </w:r>
    </w:p>
    <w:p w14:paraId="4D20E66C" w14:textId="77777777" w:rsidR="00B45DB7" w:rsidRPr="00B45DB7" w:rsidRDefault="00B45DB7" w:rsidP="00B45DB7">
      <w:pPr>
        <w:numPr>
          <w:ilvl w:val="12"/>
          <w:numId w:val="0"/>
        </w:numPr>
        <w:tabs>
          <w:tab w:val="left" w:pos="-719"/>
        </w:tabs>
        <w:ind w:left="720" w:right="26" w:hanging="720"/>
        <w:jc w:val="both"/>
        <w:rPr>
          <w:rFonts w:ascii="Arial" w:hAnsi="Arial" w:cs="Arial"/>
          <w:szCs w:val="20"/>
        </w:rPr>
      </w:pPr>
      <w:r w:rsidRPr="00B45DB7">
        <w:rPr>
          <w:rFonts w:ascii="Arial" w:hAnsi="Arial" w:cs="Arial"/>
          <w:szCs w:val="20"/>
        </w:rPr>
        <w:tab/>
        <w:t>Disqualification shall cease on the date of that person’s discharge, annulment or rescission from bankruptcy</w:t>
      </w:r>
      <w:r w:rsidRPr="00B45DB7">
        <w:rPr>
          <w:rFonts w:ascii="Arial" w:hAnsi="Arial"/>
          <w:color w:val="000000"/>
          <w:szCs w:val="20"/>
        </w:rPr>
        <w:t xml:space="preserve"> or on the date on which the payment is completed.</w:t>
      </w:r>
    </w:p>
    <w:p w14:paraId="0234A96F" w14:textId="77777777" w:rsidR="00B45DB7" w:rsidRPr="00B45DB7" w:rsidRDefault="00B45DB7" w:rsidP="00B45DB7">
      <w:pPr>
        <w:numPr>
          <w:ilvl w:val="12"/>
          <w:numId w:val="0"/>
        </w:numPr>
        <w:tabs>
          <w:tab w:val="left" w:pos="-719"/>
        </w:tabs>
        <w:jc w:val="both"/>
        <w:rPr>
          <w:rFonts w:ascii="Arial" w:hAnsi="Arial" w:cs="Arial"/>
        </w:rPr>
      </w:pPr>
    </w:p>
    <w:p w14:paraId="3954C5E4" w14:textId="77777777" w:rsidR="00B45DB7" w:rsidRPr="00B45DB7" w:rsidRDefault="00B45DB7" w:rsidP="00B45DB7">
      <w:pPr>
        <w:numPr>
          <w:ilvl w:val="12"/>
          <w:numId w:val="0"/>
        </w:numPr>
        <w:tabs>
          <w:tab w:val="left" w:pos="-719"/>
        </w:tabs>
        <w:ind w:left="720" w:right="26" w:hanging="720"/>
        <w:jc w:val="both"/>
        <w:rPr>
          <w:rFonts w:ascii="Arial" w:hAnsi="Arial" w:cs="Arial"/>
          <w:iCs/>
        </w:rPr>
      </w:pPr>
      <w:r w:rsidRPr="00B45DB7">
        <w:rPr>
          <w:rFonts w:ascii="Arial" w:hAnsi="Arial" w:cs="Arial"/>
        </w:rPr>
        <w:t>(6)</w:t>
      </w:r>
      <w:r w:rsidRPr="00B45DB7">
        <w:rPr>
          <w:rFonts w:ascii="Arial" w:hAnsi="Arial" w:cs="Arial"/>
        </w:rPr>
        <w:tab/>
      </w:r>
      <w:r w:rsidRPr="00B45DB7">
        <w:rPr>
          <w:rFonts w:ascii="Arial" w:hAnsi="Arial" w:cs="Arial"/>
          <w:iCs/>
        </w:rPr>
        <w:t>A person shall be disqualified from holding, or from continuing to hold, office as a Governor/Trustee/Director if;</w:t>
      </w:r>
    </w:p>
    <w:p w14:paraId="04388903" w14:textId="77777777" w:rsidR="00B45DB7" w:rsidRPr="00B45DB7" w:rsidRDefault="00B45DB7" w:rsidP="00B45DB7">
      <w:pPr>
        <w:numPr>
          <w:ilvl w:val="12"/>
          <w:numId w:val="0"/>
        </w:numPr>
        <w:tabs>
          <w:tab w:val="left" w:pos="-719"/>
        </w:tabs>
        <w:ind w:left="720" w:right="26" w:hanging="720"/>
        <w:jc w:val="both"/>
        <w:rPr>
          <w:rFonts w:ascii="Arial" w:hAnsi="Arial" w:cs="Arial"/>
          <w:iCs/>
        </w:rPr>
      </w:pPr>
    </w:p>
    <w:p w14:paraId="07ECDFA8" w14:textId="77777777" w:rsidR="00B45DB7" w:rsidRPr="00B45DB7" w:rsidRDefault="00B45DB7" w:rsidP="00DC33CB">
      <w:pPr>
        <w:numPr>
          <w:ilvl w:val="0"/>
          <w:numId w:val="43"/>
        </w:numPr>
        <w:tabs>
          <w:tab w:val="left" w:pos="-719"/>
        </w:tabs>
        <w:ind w:right="26"/>
        <w:contextualSpacing/>
        <w:jc w:val="both"/>
        <w:rPr>
          <w:rFonts w:ascii="Arial" w:hAnsi="Arial" w:cs="Arial"/>
          <w:iCs/>
        </w:rPr>
      </w:pPr>
      <w:r w:rsidRPr="00B45DB7">
        <w:rPr>
          <w:rFonts w:ascii="Arial" w:hAnsi="Arial" w:cs="Arial"/>
          <w:iCs/>
        </w:rPr>
        <w:t>at any time he/she is subject to a disqualification order or disqualification undertaking under the Company Directors Disqualification Act 1986 or to an order made under the Insolvency Act 1986, by the Charity Commission or by virtue of any provision of the Companies Act 2006</w:t>
      </w:r>
    </w:p>
    <w:p w14:paraId="254CDFEA" w14:textId="77777777" w:rsidR="00B45DB7" w:rsidRPr="00B45DB7" w:rsidRDefault="00B45DB7" w:rsidP="00B45DB7">
      <w:pPr>
        <w:tabs>
          <w:tab w:val="left" w:pos="-719"/>
        </w:tabs>
        <w:ind w:left="1080" w:right="26"/>
        <w:contextualSpacing/>
        <w:jc w:val="both"/>
        <w:rPr>
          <w:rFonts w:ascii="Arial" w:hAnsi="Arial" w:cs="Arial"/>
          <w:iCs/>
        </w:rPr>
      </w:pPr>
    </w:p>
    <w:p w14:paraId="1136CA1C" w14:textId="77777777" w:rsidR="00B45DB7" w:rsidRPr="00B45DB7" w:rsidRDefault="00B45DB7" w:rsidP="00DC33CB">
      <w:pPr>
        <w:numPr>
          <w:ilvl w:val="0"/>
          <w:numId w:val="43"/>
        </w:numPr>
        <w:tabs>
          <w:tab w:val="left" w:pos="-719"/>
        </w:tabs>
        <w:ind w:right="26"/>
        <w:contextualSpacing/>
        <w:jc w:val="both"/>
        <w:rPr>
          <w:rFonts w:ascii="Arial" w:hAnsi="Arial" w:cs="Arial"/>
          <w:iCs/>
        </w:rPr>
      </w:pPr>
      <w:r w:rsidRPr="00B45DB7">
        <w:rPr>
          <w:rFonts w:ascii="Arial" w:hAnsi="Arial" w:cs="Arial"/>
          <w:iCs/>
        </w:rPr>
        <w:t>he/she has been removed from the office of charity trustee for a charity by an order made by the Charity Commission or the High Court</w:t>
      </w:r>
    </w:p>
    <w:p w14:paraId="7DF44D30" w14:textId="77777777" w:rsidR="00B45DB7" w:rsidRPr="00B45DB7" w:rsidRDefault="00B45DB7" w:rsidP="00B45DB7">
      <w:pPr>
        <w:ind w:left="720"/>
        <w:contextualSpacing/>
        <w:rPr>
          <w:rFonts w:ascii="Arial" w:hAnsi="Arial" w:cs="Arial"/>
          <w:iCs/>
        </w:rPr>
      </w:pPr>
    </w:p>
    <w:p w14:paraId="20423369" w14:textId="77777777" w:rsidR="00B45DB7" w:rsidRPr="00B45DB7" w:rsidRDefault="00B45DB7" w:rsidP="00DC33CB">
      <w:pPr>
        <w:numPr>
          <w:ilvl w:val="0"/>
          <w:numId w:val="43"/>
        </w:numPr>
        <w:tabs>
          <w:tab w:val="left" w:pos="-719"/>
          <w:tab w:val="left" w:pos="720"/>
        </w:tabs>
        <w:ind w:right="26"/>
        <w:contextualSpacing/>
        <w:jc w:val="both"/>
        <w:rPr>
          <w:rFonts w:ascii="Arial" w:hAnsi="Arial" w:cs="Arial"/>
          <w:iCs/>
        </w:rPr>
      </w:pPr>
      <w:r w:rsidRPr="00B45DB7">
        <w:rPr>
          <w:rFonts w:ascii="Arial" w:hAnsi="Arial" w:cs="Arial"/>
          <w:iCs/>
        </w:rPr>
        <w:t>at any time he/she has been convicted, whether in the United Kingdom or elsewhere,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2001</w:t>
      </w:r>
    </w:p>
    <w:p w14:paraId="26BAF81F" w14:textId="77777777" w:rsidR="00B45DB7" w:rsidRPr="00B45DB7" w:rsidRDefault="00B45DB7" w:rsidP="00B45DB7">
      <w:pPr>
        <w:ind w:left="720"/>
        <w:contextualSpacing/>
        <w:rPr>
          <w:rFonts w:ascii="Arial" w:hAnsi="Arial" w:cs="Arial"/>
          <w:iCs/>
        </w:rPr>
      </w:pPr>
    </w:p>
    <w:p w14:paraId="6DCD80D8" w14:textId="77777777" w:rsidR="00B45DB7" w:rsidRPr="00B45DB7" w:rsidRDefault="00B45DB7" w:rsidP="00DC33CB">
      <w:pPr>
        <w:numPr>
          <w:ilvl w:val="0"/>
          <w:numId w:val="43"/>
        </w:numPr>
        <w:tabs>
          <w:tab w:val="left" w:pos="-719"/>
          <w:tab w:val="left" w:pos="720"/>
        </w:tabs>
        <w:ind w:right="26"/>
        <w:contextualSpacing/>
        <w:jc w:val="both"/>
        <w:rPr>
          <w:rFonts w:ascii="Arial" w:hAnsi="Arial" w:cs="Arial"/>
          <w:iCs/>
        </w:rPr>
      </w:pPr>
      <w:r w:rsidRPr="00B45DB7">
        <w:rPr>
          <w:rFonts w:ascii="Arial" w:hAnsi="Arial" w:cs="Arial"/>
          <w:iCs/>
        </w:rPr>
        <w:t>he/she is a designated person for the purposes of anti-terrorism legislation</w:t>
      </w:r>
    </w:p>
    <w:p w14:paraId="7FD4D886" w14:textId="77777777" w:rsidR="00B45DB7" w:rsidRPr="00B45DB7" w:rsidRDefault="00B45DB7" w:rsidP="00B45DB7">
      <w:pPr>
        <w:tabs>
          <w:tab w:val="left" w:pos="-719"/>
          <w:tab w:val="left" w:pos="720"/>
        </w:tabs>
        <w:ind w:left="1080" w:right="26"/>
        <w:contextualSpacing/>
        <w:jc w:val="both"/>
        <w:rPr>
          <w:rFonts w:ascii="Arial" w:hAnsi="Arial" w:cs="Arial"/>
          <w:iCs/>
        </w:rPr>
      </w:pPr>
    </w:p>
    <w:p w14:paraId="238388D7" w14:textId="77777777" w:rsidR="00B45DB7" w:rsidRPr="00B45DB7" w:rsidRDefault="00B45DB7" w:rsidP="00DC33CB">
      <w:pPr>
        <w:numPr>
          <w:ilvl w:val="0"/>
          <w:numId w:val="43"/>
        </w:numPr>
        <w:tabs>
          <w:tab w:val="left" w:pos="-719"/>
          <w:tab w:val="left" w:pos="720"/>
        </w:tabs>
        <w:ind w:right="26"/>
        <w:contextualSpacing/>
        <w:jc w:val="both"/>
        <w:rPr>
          <w:rFonts w:ascii="Arial" w:hAnsi="Arial" w:cs="Arial"/>
          <w:iCs/>
        </w:rPr>
      </w:pPr>
      <w:r w:rsidRPr="00B45DB7">
        <w:rPr>
          <w:rFonts w:ascii="Arial" w:hAnsi="Arial" w:cs="Arial"/>
          <w:iCs/>
        </w:rPr>
        <w:t>he/she is on the sex offenders register</w:t>
      </w:r>
    </w:p>
    <w:p w14:paraId="082552D6" w14:textId="77777777" w:rsidR="00B45DB7" w:rsidRPr="00B45DB7" w:rsidRDefault="00B45DB7" w:rsidP="00B45DB7">
      <w:pPr>
        <w:ind w:left="720"/>
        <w:contextualSpacing/>
        <w:rPr>
          <w:rFonts w:ascii="Arial" w:hAnsi="Arial" w:cs="Arial"/>
          <w:iCs/>
        </w:rPr>
      </w:pPr>
    </w:p>
    <w:p w14:paraId="1AE78E19" w14:textId="77777777" w:rsidR="00B45DB7" w:rsidRPr="00B45DB7" w:rsidRDefault="00B45DB7" w:rsidP="00DC33CB">
      <w:pPr>
        <w:numPr>
          <w:ilvl w:val="0"/>
          <w:numId w:val="43"/>
        </w:numPr>
        <w:tabs>
          <w:tab w:val="left" w:pos="-719"/>
          <w:tab w:val="left" w:pos="720"/>
        </w:tabs>
        <w:ind w:right="26"/>
        <w:contextualSpacing/>
        <w:jc w:val="both"/>
        <w:rPr>
          <w:rFonts w:ascii="Arial" w:hAnsi="Arial" w:cs="Arial"/>
          <w:iCs/>
        </w:rPr>
      </w:pPr>
      <w:r w:rsidRPr="00B45DB7">
        <w:rPr>
          <w:rFonts w:ascii="Arial" w:hAnsi="Arial" w:cs="Arial"/>
          <w:iCs/>
        </w:rPr>
        <w:t>he/she has been found in contempt of court for making (or causing to be made) a false statement</w:t>
      </w:r>
    </w:p>
    <w:p w14:paraId="40430AF5" w14:textId="77777777" w:rsidR="009B69DA" w:rsidRDefault="009B69DA" w:rsidP="006544C0">
      <w:pPr>
        <w:pStyle w:val="Heading2"/>
        <w:numPr>
          <w:ilvl w:val="12"/>
          <w:numId w:val="0"/>
        </w:numPr>
        <w:tabs>
          <w:tab w:val="clear" w:pos="2880"/>
          <w:tab w:val="left" w:pos="-719"/>
        </w:tabs>
        <w:rPr>
          <w:rFonts w:cs="Arial"/>
          <w:bCs/>
          <w:iCs/>
        </w:rPr>
      </w:pPr>
    </w:p>
    <w:p w14:paraId="6708237B" w14:textId="77777777" w:rsidR="00B45DB7" w:rsidRPr="00B45DB7" w:rsidRDefault="00B45DB7" w:rsidP="00B45DB7"/>
    <w:p w14:paraId="3E4614A7" w14:textId="77777777" w:rsidR="00B45DB7" w:rsidRDefault="00B45DB7" w:rsidP="00B45DB7">
      <w:pPr>
        <w:pStyle w:val="Heading2"/>
        <w:numPr>
          <w:ilvl w:val="12"/>
          <w:numId w:val="0"/>
        </w:numPr>
        <w:tabs>
          <w:tab w:val="clear" w:pos="2880"/>
          <w:tab w:val="left" w:pos="-719"/>
        </w:tabs>
        <w:rPr>
          <w:rFonts w:cs="Arial"/>
          <w:bCs/>
          <w:iCs/>
        </w:rPr>
      </w:pPr>
      <w:r>
        <w:rPr>
          <w:rFonts w:cs="Arial"/>
          <w:bCs/>
          <w:iCs/>
        </w:rPr>
        <w:t>DECLARATION</w:t>
      </w:r>
    </w:p>
    <w:p w14:paraId="219324E2" w14:textId="77777777" w:rsidR="00B45DB7" w:rsidRDefault="00B45DB7" w:rsidP="00B45DB7">
      <w:pPr>
        <w:jc w:val="both"/>
        <w:rPr>
          <w:rFonts w:ascii="Arial" w:hAnsi="Arial" w:cs="Arial"/>
        </w:rPr>
      </w:pPr>
    </w:p>
    <w:p w14:paraId="24FAC041" w14:textId="77777777" w:rsidR="00B45DB7" w:rsidRDefault="00B45DB7" w:rsidP="00B45DB7">
      <w:pPr>
        <w:jc w:val="both"/>
        <w:rPr>
          <w:rFonts w:ascii="Arial" w:hAnsi="Arial" w:cs="Arial"/>
        </w:rPr>
      </w:pPr>
      <w:r>
        <w:rPr>
          <w:rFonts w:ascii="Arial" w:hAnsi="Arial" w:cs="Arial"/>
        </w:rPr>
        <w:t>I confirm that:</w:t>
      </w:r>
    </w:p>
    <w:p w14:paraId="42AE4266" w14:textId="77777777" w:rsidR="00B45DB7" w:rsidRDefault="00B45DB7" w:rsidP="00DC33CB">
      <w:pPr>
        <w:numPr>
          <w:ilvl w:val="0"/>
          <w:numId w:val="8"/>
        </w:numPr>
        <w:jc w:val="both"/>
        <w:rPr>
          <w:rFonts w:ascii="Arial" w:hAnsi="Arial" w:cs="Arial"/>
        </w:rPr>
      </w:pPr>
      <w:r>
        <w:rPr>
          <w:rFonts w:ascii="Arial" w:hAnsi="Arial" w:cs="Arial"/>
        </w:rPr>
        <w:t>none of the above exclusions is applicable to me.</w:t>
      </w:r>
    </w:p>
    <w:p w14:paraId="32361327" w14:textId="77777777" w:rsidR="00B45DB7" w:rsidRDefault="00B45DB7" w:rsidP="00DC33CB">
      <w:pPr>
        <w:numPr>
          <w:ilvl w:val="0"/>
          <w:numId w:val="8"/>
        </w:numPr>
        <w:jc w:val="both"/>
        <w:rPr>
          <w:rFonts w:ascii="Arial" w:hAnsi="Arial" w:cs="Arial"/>
        </w:rPr>
      </w:pPr>
      <w:r>
        <w:rPr>
          <w:rFonts w:ascii="Arial" w:hAnsi="Arial" w:cs="Arial"/>
        </w:rPr>
        <w:t>I shall inform the Clerk immediately if I become disqualified from being a Governor as a result of bankruptcy, criminal conviction or any other Disqualification reason</w:t>
      </w:r>
    </w:p>
    <w:p w14:paraId="5F899FAD" w14:textId="77777777" w:rsidR="00B45DB7" w:rsidRDefault="00B45DB7" w:rsidP="00DC33CB">
      <w:pPr>
        <w:numPr>
          <w:ilvl w:val="0"/>
          <w:numId w:val="8"/>
        </w:numPr>
        <w:jc w:val="both"/>
        <w:rPr>
          <w:rFonts w:ascii="Arial" w:hAnsi="Arial" w:cs="Arial"/>
        </w:rPr>
      </w:pPr>
      <w:r>
        <w:rPr>
          <w:rFonts w:ascii="Arial" w:hAnsi="Arial" w:cs="Arial"/>
        </w:rPr>
        <w:t>I am eligible for :</w:t>
      </w:r>
    </w:p>
    <w:p w14:paraId="3DBF87E4" w14:textId="77777777" w:rsidR="00B45DB7" w:rsidRDefault="00B45DB7" w:rsidP="00B45DB7">
      <w:pPr>
        <w:ind w:firstLine="360"/>
        <w:jc w:val="both"/>
        <w:rPr>
          <w:rFonts w:ascii="Arial" w:hAnsi="Arial" w:cs="Arial"/>
        </w:rPr>
      </w:pPr>
      <w:r>
        <w:rPr>
          <w:rFonts w:ascii="Arial" w:hAnsi="Arial" w:cs="Arial"/>
        </w:rPr>
        <w:t>membership of the Board of Governors of the College</w:t>
      </w:r>
    </w:p>
    <w:p w14:paraId="77CCF9B6" w14:textId="77777777" w:rsidR="00B45DB7" w:rsidRDefault="00B45DB7" w:rsidP="00B45DB7">
      <w:pPr>
        <w:ind w:firstLine="360"/>
        <w:jc w:val="both"/>
        <w:rPr>
          <w:rFonts w:ascii="Arial" w:hAnsi="Arial" w:cs="Arial"/>
        </w:rPr>
      </w:pPr>
      <w:r>
        <w:rPr>
          <w:rFonts w:ascii="Arial" w:hAnsi="Arial" w:cs="Arial"/>
          <w:b/>
          <w:bCs/>
        </w:rPr>
        <w:t>OR</w:t>
      </w:r>
      <w:r>
        <w:rPr>
          <w:rFonts w:ascii="Arial" w:hAnsi="Arial" w:cs="Arial"/>
        </w:rPr>
        <w:t xml:space="preserve"> for co-option onto a Committee of the Board of the College</w:t>
      </w:r>
    </w:p>
    <w:p w14:paraId="0D94AAB0" w14:textId="77777777" w:rsidR="00B45DB7" w:rsidRDefault="00B45DB7" w:rsidP="00B45DB7">
      <w:pPr>
        <w:jc w:val="both"/>
        <w:rPr>
          <w:rFonts w:ascii="Arial" w:hAnsi="Arial" w:cs="Arial"/>
        </w:rPr>
      </w:pPr>
      <w:r>
        <w:rPr>
          <w:rFonts w:ascii="Arial" w:hAnsi="Arial" w:cs="Arial"/>
        </w:rPr>
        <w:t xml:space="preserve">      </w:t>
      </w:r>
      <w:r>
        <w:rPr>
          <w:rFonts w:ascii="Arial" w:hAnsi="Arial" w:cs="Arial"/>
          <w:b/>
          <w:bCs/>
        </w:rPr>
        <w:t>OR</w:t>
      </w:r>
      <w:r>
        <w:rPr>
          <w:rFonts w:ascii="Arial" w:hAnsi="Arial" w:cs="Arial"/>
        </w:rPr>
        <w:t xml:space="preserve"> for service as a Senior Postholder at the College.</w:t>
      </w:r>
    </w:p>
    <w:p w14:paraId="1B64E740" w14:textId="77777777" w:rsidR="00B45DB7" w:rsidRPr="00276567" w:rsidRDefault="00B45DB7" w:rsidP="00B45DB7">
      <w:pPr>
        <w:ind w:left="1080"/>
        <w:jc w:val="both"/>
        <w:rPr>
          <w:rFonts w:ascii="Arial" w:hAnsi="Arial" w:cs="Arial"/>
          <w:i/>
          <w:iCs/>
        </w:rPr>
      </w:pPr>
      <w:r>
        <w:rPr>
          <w:rFonts w:ascii="Arial" w:hAnsi="Arial" w:cs="Arial"/>
        </w:rPr>
        <w:t>(</w:t>
      </w:r>
      <w:r>
        <w:rPr>
          <w:rFonts w:ascii="Arial" w:hAnsi="Arial" w:cs="Arial"/>
          <w:i/>
          <w:iCs/>
        </w:rPr>
        <w:t>delete as necessary)</w:t>
      </w:r>
    </w:p>
    <w:p w14:paraId="09083667" w14:textId="77777777" w:rsidR="00B45DB7" w:rsidRDefault="00B45DB7" w:rsidP="00DC33CB">
      <w:pPr>
        <w:numPr>
          <w:ilvl w:val="0"/>
          <w:numId w:val="9"/>
        </w:numPr>
        <w:jc w:val="both"/>
        <w:rPr>
          <w:rFonts w:ascii="Arial" w:hAnsi="Arial" w:cs="Arial"/>
        </w:rPr>
      </w:pPr>
      <w:r>
        <w:rPr>
          <w:rFonts w:ascii="Arial" w:hAnsi="Arial" w:cs="Arial"/>
        </w:rPr>
        <w:t>I hereby authorise checks being made on any qualification that I have offered to secure (or with a view to securing) the above position.</w:t>
      </w:r>
    </w:p>
    <w:p w14:paraId="1B1BD115" w14:textId="77777777" w:rsidR="00B45DB7" w:rsidRDefault="00B45DB7" w:rsidP="00DC33CB">
      <w:pPr>
        <w:numPr>
          <w:ilvl w:val="0"/>
          <w:numId w:val="9"/>
        </w:numPr>
        <w:jc w:val="both"/>
        <w:rPr>
          <w:rFonts w:ascii="Arial" w:hAnsi="Arial" w:cs="Arial"/>
        </w:rPr>
      </w:pPr>
      <w:r>
        <w:rPr>
          <w:rFonts w:ascii="Arial" w:hAnsi="Arial" w:cs="Arial"/>
        </w:rPr>
        <w:t>I hereby authorise statutory DBS checks being made.</w:t>
      </w:r>
    </w:p>
    <w:p w14:paraId="1530C6EF" w14:textId="77777777" w:rsidR="00B45DB7" w:rsidRDefault="00B45DB7" w:rsidP="00DC33CB">
      <w:pPr>
        <w:numPr>
          <w:ilvl w:val="0"/>
          <w:numId w:val="9"/>
        </w:numPr>
        <w:jc w:val="both"/>
        <w:rPr>
          <w:rFonts w:ascii="Arial" w:hAnsi="Arial" w:cs="Arial"/>
        </w:rPr>
      </w:pPr>
      <w:r>
        <w:rPr>
          <w:rFonts w:ascii="Arial" w:hAnsi="Arial" w:cs="Arial"/>
        </w:rPr>
        <w:t>I am, if being nominated for membership, eligible to be considered for that nomination.</w:t>
      </w:r>
    </w:p>
    <w:p w14:paraId="0B4C6A10" w14:textId="77777777" w:rsidR="00B45DB7" w:rsidRDefault="00B45DB7" w:rsidP="00DC33CB">
      <w:pPr>
        <w:numPr>
          <w:ilvl w:val="0"/>
          <w:numId w:val="9"/>
        </w:numPr>
        <w:jc w:val="both"/>
        <w:rPr>
          <w:rFonts w:ascii="Arial" w:hAnsi="Arial" w:cs="Arial"/>
        </w:rPr>
      </w:pPr>
      <w:r>
        <w:rPr>
          <w:rFonts w:ascii="Arial" w:hAnsi="Arial" w:cs="Arial"/>
        </w:rPr>
        <w:t>I have read the Code of Conduct for Governors of the College and agree to abide by it.</w:t>
      </w:r>
    </w:p>
    <w:p w14:paraId="0D8D93E0" w14:textId="77777777" w:rsidR="00B45DB7" w:rsidRDefault="00B45DB7" w:rsidP="00B45DB7">
      <w:pPr>
        <w:jc w:val="both"/>
        <w:rPr>
          <w:rFonts w:ascii="Arial" w:hAnsi="Arial" w:cs="Arial"/>
        </w:rPr>
      </w:pPr>
    </w:p>
    <w:p w14:paraId="0B6EA45D" w14:textId="77777777" w:rsidR="00B45DB7" w:rsidRDefault="00B45DB7" w:rsidP="00B45DB7">
      <w:pPr>
        <w:numPr>
          <w:ilvl w:val="12"/>
          <w:numId w:val="0"/>
        </w:numPr>
        <w:tabs>
          <w:tab w:val="left" w:pos="-719"/>
        </w:tabs>
        <w:jc w:val="both"/>
        <w:rPr>
          <w:rFonts w:ascii="Arial" w:hAnsi="Arial" w:cs="Arial"/>
        </w:rPr>
      </w:pPr>
      <w:r>
        <w:rPr>
          <w:rFonts w:ascii="Arial" w:hAnsi="Arial" w:cs="Arial"/>
        </w:rPr>
        <w:t>NAME .....................................................................................  (Block Capitals)</w:t>
      </w:r>
    </w:p>
    <w:p w14:paraId="2EA428CD" w14:textId="77777777" w:rsidR="00B45DB7" w:rsidRDefault="00B45DB7" w:rsidP="00B45DB7">
      <w:pPr>
        <w:numPr>
          <w:ilvl w:val="12"/>
          <w:numId w:val="0"/>
        </w:numPr>
        <w:tabs>
          <w:tab w:val="left" w:pos="-719"/>
        </w:tabs>
        <w:jc w:val="both"/>
        <w:rPr>
          <w:rFonts w:ascii="Arial" w:hAnsi="Arial" w:cs="Arial"/>
        </w:rPr>
      </w:pPr>
    </w:p>
    <w:p w14:paraId="6ABE0FF8" w14:textId="77777777" w:rsidR="00B45DB7" w:rsidRDefault="00B45DB7" w:rsidP="00B45DB7">
      <w:pPr>
        <w:numPr>
          <w:ilvl w:val="12"/>
          <w:numId w:val="0"/>
        </w:numPr>
        <w:tabs>
          <w:tab w:val="left" w:pos="-719"/>
        </w:tabs>
        <w:jc w:val="both"/>
        <w:rPr>
          <w:rFonts w:ascii="Arial" w:hAnsi="Arial" w:cs="Arial"/>
        </w:rPr>
      </w:pPr>
    </w:p>
    <w:p w14:paraId="18779296" w14:textId="77777777" w:rsidR="00B45DB7" w:rsidRDefault="00B45DB7" w:rsidP="00B45DB7">
      <w:pPr>
        <w:numPr>
          <w:ilvl w:val="12"/>
          <w:numId w:val="0"/>
        </w:numPr>
        <w:tabs>
          <w:tab w:val="left" w:pos="-719"/>
        </w:tabs>
        <w:jc w:val="both"/>
        <w:rPr>
          <w:rFonts w:ascii="Arial" w:hAnsi="Arial" w:cs="Arial"/>
        </w:rPr>
      </w:pPr>
      <w:r>
        <w:rPr>
          <w:rFonts w:ascii="Arial" w:hAnsi="Arial" w:cs="Arial"/>
        </w:rPr>
        <w:t>SIGNATURE.............................................................   Date  ..............................</w:t>
      </w:r>
    </w:p>
    <w:p w14:paraId="3E3F30C6" w14:textId="77777777" w:rsidR="00B45DB7" w:rsidRDefault="00B45DB7" w:rsidP="00B45DB7">
      <w:pPr>
        <w:numPr>
          <w:ilvl w:val="12"/>
          <w:numId w:val="0"/>
        </w:numPr>
        <w:tabs>
          <w:tab w:val="left" w:pos="-719"/>
        </w:tabs>
        <w:jc w:val="both"/>
        <w:rPr>
          <w:rFonts w:ascii="Arial" w:hAnsi="Arial" w:cs="Arial"/>
          <w:b/>
        </w:rPr>
      </w:pPr>
    </w:p>
    <w:p w14:paraId="193F032F" w14:textId="77777777" w:rsidR="00B45DB7" w:rsidRDefault="00B45DB7" w:rsidP="00B45DB7">
      <w:pPr>
        <w:numPr>
          <w:ilvl w:val="12"/>
          <w:numId w:val="0"/>
        </w:numPr>
        <w:tabs>
          <w:tab w:val="left" w:pos="-719"/>
        </w:tabs>
        <w:jc w:val="both"/>
        <w:rPr>
          <w:rFonts w:ascii="Arial" w:hAnsi="Arial" w:cs="Arial"/>
          <w:b/>
          <w:i/>
        </w:rPr>
      </w:pPr>
    </w:p>
    <w:p w14:paraId="2169E117" w14:textId="77777777" w:rsidR="00F745F4" w:rsidRDefault="00F745F4" w:rsidP="006544C0">
      <w:pPr>
        <w:numPr>
          <w:ilvl w:val="12"/>
          <w:numId w:val="0"/>
        </w:numPr>
        <w:tabs>
          <w:tab w:val="left" w:pos="-719"/>
        </w:tabs>
        <w:jc w:val="both"/>
        <w:rPr>
          <w:rFonts w:ascii="Arial" w:hAnsi="Arial" w:cs="Arial"/>
        </w:rPr>
      </w:pPr>
    </w:p>
    <w:p w14:paraId="75ECFFFA" w14:textId="77777777" w:rsidR="00F745F4" w:rsidRDefault="00F745F4" w:rsidP="006544C0">
      <w:pPr>
        <w:numPr>
          <w:ilvl w:val="12"/>
          <w:numId w:val="0"/>
        </w:numPr>
        <w:tabs>
          <w:tab w:val="left" w:pos="-719"/>
        </w:tabs>
        <w:jc w:val="both"/>
        <w:rPr>
          <w:rFonts w:ascii="Arial" w:hAnsi="Arial" w:cs="Arial"/>
        </w:rPr>
      </w:pPr>
    </w:p>
    <w:p w14:paraId="202504BF" w14:textId="77777777" w:rsidR="00F745F4" w:rsidRDefault="00F745F4" w:rsidP="006544C0">
      <w:pPr>
        <w:numPr>
          <w:ilvl w:val="12"/>
          <w:numId w:val="0"/>
        </w:numPr>
        <w:tabs>
          <w:tab w:val="left" w:pos="-719"/>
        </w:tabs>
        <w:jc w:val="both"/>
        <w:rPr>
          <w:rFonts w:ascii="Arial" w:hAnsi="Arial" w:cs="Arial"/>
        </w:rPr>
      </w:pPr>
    </w:p>
    <w:p w14:paraId="4733CEA8" w14:textId="77777777" w:rsidR="00F745F4" w:rsidRDefault="00F745F4" w:rsidP="006544C0">
      <w:pPr>
        <w:numPr>
          <w:ilvl w:val="12"/>
          <w:numId w:val="0"/>
        </w:numPr>
        <w:tabs>
          <w:tab w:val="left" w:pos="-719"/>
        </w:tabs>
        <w:jc w:val="both"/>
        <w:rPr>
          <w:rFonts w:ascii="Arial" w:hAnsi="Arial" w:cs="Arial"/>
        </w:rPr>
      </w:pPr>
    </w:p>
    <w:p w14:paraId="298BD082" w14:textId="77777777" w:rsidR="009B69DA" w:rsidRDefault="009B69DA" w:rsidP="006544C0">
      <w:pPr>
        <w:numPr>
          <w:ilvl w:val="12"/>
          <w:numId w:val="0"/>
        </w:numPr>
        <w:tabs>
          <w:tab w:val="left" w:pos="-719"/>
        </w:tabs>
        <w:jc w:val="right"/>
        <w:rPr>
          <w:rFonts w:ascii="Arial" w:hAnsi="Arial" w:cs="Arial"/>
          <w:b/>
        </w:rPr>
      </w:pPr>
      <w:r>
        <w:rPr>
          <w:rFonts w:ascii="Arial" w:hAnsi="Arial" w:cs="Arial"/>
          <w:b/>
        </w:rPr>
        <w:br w:type="page"/>
        <w:t>Appendix 5</w:t>
      </w:r>
    </w:p>
    <w:p w14:paraId="73CADE05" w14:textId="77777777" w:rsidR="009B69DA" w:rsidRDefault="009B69DA" w:rsidP="006544C0">
      <w:pPr>
        <w:numPr>
          <w:ilvl w:val="12"/>
          <w:numId w:val="0"/>
        </w:numPr>
        <w:tabs>
          <w:tab w:val="right" w:pos="9025"/>
        </w:tabs>
        <w:jc w:val="both"/>
        <w:rPr>
          <w:rFonts w:ascii="Arial" w:hAnsi="Arial" w:cs="Arial"/>
          <w:b/>
        </w:rPr>
      </w:pPr>
    </w:p>
    <w:p w14:paraId="48B45B01" w14:textId="77777777" w:rsidR="009B69DA" w:rsidRDefault="009B69DA" w:rsidP="006544C0">
      <w:pPr>
        <w:numPr>
          <w:ilvl w:val="12"/>
          <w:numId w:val="0"/>
        </w:numPr>
        <w:tabs>
          <w:tab w:val="left" w:pos="-719"/>
        </w:tabs>
        <w:ind w:left="720" w:hanging="720"/>
        <w:jc w:val="both"/>
        <w:rPr>
          <w:rFonts w:ascii="Arial" w:hAnsi="Arial" w:cs="Arial"/>
          <w:b/>
        </w:rPr>
      </w:pPr>
      <w:r>
        <w:rPr>
          <w:rFonts w:ascii="Arial" w:hAnsi="Arial" w:cs="Arial"/>
          <w:b/>
        </w:rPr>
        <w:t xml:space="preserve">Complaints against the </w:t>
      </w:r>
      <w:r w:rsidR="00962468">
        <w:rPr>
          <w:rFonts w:ascii="Arial" w:hAnsi="Arial" w:cs="Arial"/>
          <w:b/>
        </w:rPr>
        <w:t>Board</w:t>
      </w:r>
    </w:p>
    <w:p w14:paraId="4A141280" w14:textId="77777777" w:rsidR="009B69DA" w:rsidRDefault="009B69DA" w:rsidP="006544C0">
      <w:pPr>
        <w:numPr>
          <w:ilvl w:val="12"/>
          <w:numId w:val="0"/>
        </w:numPr>
        <w:tabs>
          <w:tab w:val="left" w:pos="-719"/>
        </w:tabs>
        <w:jc w:val="both"/>
        <w:rPr>
          <w:rFonts w:ascii="Arial" w:hAnsi="Arial" w:cs="Arial"/>
          <w:b/>
        </w:rPr>
      </w:pPr>
    </w:p>
    <w:p w14:paraId="7F1689DE" w14:textId="77777777" w:rsidR="009B69DA" w:rsidRDefault="009B69DA" w:rsidP="006544C0">
      <w:pPr>
        <w:rPr>
          <w:rFonts w:ascii="Arial" w:hAnsi="Arial" w:cs="Arial"/>
          <w:i/>
        </w:rPr>
      </w:pPr>
      <w:r>
        <w:rPr>
          <w:rFonts w:ascii="Arial" w:hAnsi="Arial" w:cs="Arial"/>
          <w:i/>
        </w:rPr>
        <w:t>Introduction</w:t>
      </w:r>
    </w:p>
    <w:p w14:paraId="1EB413E5" w14:textId="77777777" w:rsidR="009B69DA" w:rsidRDefault="009B69DA" w:rsidP="006544C0">
      <w:pPr>
        <w:numPr>
          <w:ilvl w:val="12"/>
          <w:numId w:val="0"/>
        </w:numPr>
        <w:tabs>
          <w:tab w:val="left" w:pos="-719"/>
        </w:tabs>
        <w:jc w:val="both"/>
        <w:rPr>
          <w:rFonts w:ascii="Arial" w:hAnsi="Arial" w:cs="Arial"/>
          <w:b/>
        </w:rPr>
      </w:pPr>
    </w:p>
    <w:p w14:paraId="7D6BF09C"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Anyone can make a complaint about the College if they have a relevant interest.  There is a full procedure for dealing with such complaints which is freely available from the College Office.  It is expected that complaints about teaching, guidance, resources or management decisions thought to be unreasonable would normally be dealt with through this procedure which provides for appeal to the </w:t>
      </w:r>
      <w:r w:rsidR="00962468">
        <w:rPr>
          <w:rFonts w:ascii="Arial" w:hAnsi="Arial" w:cs="Arial"/>
        </w:rPr>
        <w:t>Board</w:t>
      </w:r>
      <w:r>
        <w:rPr>
          <w:rFonts w:ascii="Arial" w:hAnsi="Arial" w:cs="Arial"/>
        </w:rPr>
        <w:t xml:space="preserve"> and if necessary to the Department for Education.</w:t>
      </w:r>
    </w:p>
    <w:p w14:paraId="30FA8842" w14:textId="77777777" w:rsidR="009B69DA" w:rsidRDefault="009B69DA" w:rsidP="006544C0">
      <w:pPr>
        <w:numPr>
          <w:ilvl w:val="12"/>
          <w:numId w:val="0"/>
        </w:numPr>
        <w:tabs>
          <w:tab w:val="left" w:pos="-719"/>
        </w:tabs>
        <w:jc w:val="both"/>
        <w:rPr>
          <w:rFonts w:ascii="Arial" w:hAnsi="Arial" w:cs="Arial"/>
        </w:rPr>
      </w:pPr>
    </w:p>
    <w:p w14:paraId="164A21EC"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However, should there be a complaint against the decisions or behaviour of a </w:t>
      </w:r>
      <w:r w:rsidR="00641505">
        <w:rPr>
          <w:rFonts w:ascii="Arial" w:hAnsi="Arial" w:cs="Arial"/>
        </w:rPr>
        <w:t>Governor</w:t>
      </w:r>
      <w:r>
        <w:rPr>
          <w:rFonts w:ascii="Arial" w:hAnsi="Arial" w:cs="Arial"/>
        </w:rPr>
        <w:t xml:space="preserve"> or the </w:t>
      </w:r>
      <w:r w:rsidR="00962468">
        <w:rPr>
          <w:rFonts w:ascii="Arial" w:hAnsi="Arial" w:cs="Arial"/>
        </w:rPr>
        <w:t>Board</w:t>
      </w:r>
      <w:r>
        <w:rPr>
          <w:rFonts w:ascii="Arial" w:hAnsi="Arial" w:cs="Arial"/>
        </w:rPr>
        <w:t xml:space="preserve"> there is a separate procedure which is explained below.</w:t>
      </w:r>
    </w:p>
    <w:p w14:paraId="35041B53" w14:textId="77777777" w:rsidR="009B69DA" w:rsidRDefault="009B69DA" w:rsidP="006544C0">
      <w:pPr>
        <w:numPr>
          <w:ilvl w:val="12"/>
          <w:numId w:val="0"/>
        </w:numPr>
        <w:tabs>
          <w:tab w:val="left" w:pos="-719"/>
        </w:tabs>
        <w:jc w:val="both"/>
        <w:rPr>
          <w:rFonts w:ascii="Arial" w:hAnsi="Arial" w:cs="Arial"/>
        </w:rPr>
      </w:pPr>
    </w:p>
    <w:p w14:paraId="799908A7"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The College and </w:t>
      </w:r>
      <w:r w:rsidR="00641505">
        <w:rPr>
          <w:rFonts w:ascii="Arial" w:hAnsi="Arial" w:cs="Arial"/>
        </w:rPr>
        <w:t>Governor</w:t>
      </w:r>
      <w:r w:rsidR="003A643E">
        <w:rPr>
          <w:rFonts w:ascii="Arial" w:hAnsi="Arial" w:cs="Arial"/>
        </w:rPr>
        <w:t>s</w:t>
      </w:r>
      <w:r>
        <w:rPr>
          <w:rFonts w:ascii="Arial" w:hAnsi="Arial" w:cs="Arial"/>
        </w:rPr>
        <w:t xml:space="preserve"> will be unable to deal with complaints that fall outside their authority or if there is a more appropriate form of redress such as a complaint against an external agency or if the issue is subject to legal proceedings.</w:t>
      </w:r>
    </w:p>
    <w:p w14:paraId="7EEDF623" w14:textId="77777777" w:rsidR="009B69DA" w:rsidRDefault="009B69DA" w:rsidP="006544C0">
      <w:pPr>
        <w:numPr>
          <w:ilvl w:val="12"/>
          <w:numId w:val="0"/>
        </w:numPr>
        <w:tabs>
          <w:tab w:val="left" w:pos="-719"/>
        </w:tabs>
        <w:jc w:val="both"/>
        <w:rPr>
          <w:rFonts w:ascii="Arial" w:hAnsi="Arial" w:cs="Arial"/>
          <w:b/>
        </w:rPr>
      </w:pPr>
    </w:p>
    <w:p w14:paraId="0A088624" w14:textId="77777777" w:rsidR="009B69DA" w:rsidRDefault="009B69DA" w:rsidP="006544C0">
      <w:pPr>
        <w:rPr>
          <w:rFonts w:ascii="Arial" w:hAnsi="Arial" w:cs="Arial"/>
          <w:i/>
        </w:rPr>
      </w:pPr>
      <w:r>
        <w:rPr>
          <w:rFonts w:ascii="Arial" w:hAnsi="Arial" w:cs="Arial"/>
          <w:i/>
        </w:rPr>
        <w:t>Informal Complaints</w:t>
      </w:r>
    </w:p>
    <w:p w14:paraId="040EDC70" w14:textId="77777777" w:rsidR="009B69DA" w:rsidRDefault="009B69DA" w:rsidP="006544C0">
      <w:pPr>
        <w:numPr>
          <w:ilvl w:val="12"/>
          <w:numId w:val="0"/>
        </w:numPr>
        <w:tabs>
          <w:tab w:val="left" w:pos="-719"/>
        </w:tabs>
        <w:jc w:val="both"/>
        <w:rPr>
          <w:rFonts w:ascii="Arial" w:hAnsi="Arial" w:cs="Arial"/>
          <w:b/>
        </w:rPr>
      </w:pPr>
    </w:p>
    <w:p w14:paraId="492B617F" w14:textId="77777777" w:rsidR="009B69DA" w:rsidRDefault="009B69DA" w:rsidP="006544C0">
      <w:pPr>
        <w:numPr>
          <w:ilvl w:val="12"/>
          <w:numId w:val="0"/>
        </w:numPr>
        <w:tabs>
          <w:tab w:val="left" w:pos="-719"/>
        </w:tabs>
        <w:jc w:val="both"/>
        <w:rPr>
          <w:rFonts w:ascii="Arial" w:hAnsi="Arial" w:cs="Arial"/>
          <w:b/>
        </w:rPr>
      </w:pPr>
      <w:r>
        <w:rPr>
          <w:rFonts w:ascii="Arial" w:hAnsi="Arial" w:cs="Arial"/>
        </w:rPr>
        <w:t>An informal complaint sh</w:t>
      </w:r>
      <w:r w:rsidR="0082645C">
        <w:rPr>
          <w:rFonts w:ascii="Arial" w:hAnsi="Arial" w:cs="Arial"/>
        </w:rPr>
        <w:t>ould be notified to the Chair</w:t>
      </w:r>
      <w:r>
        <w:rPr>
          <w:rFonts w:ascii="Arial" w:hAnsi="Arial" w:cs="Arial"/>
        </w:rPr>
        <w:t xml:space="preserve"> of </w:t>
      </w:r>
      <w:r w:rsidR="0064544A">
        <w:rPr>
          <w:rFonts w:ascii="Arial" w:hAnsi="Arial" w:cs="Arial"/>
        </w:rPr>
        <w:t>the Board</w:t>
      </w:r>
      <w:r>
        <w:rPr>
          <w:rFonts w:ascii="Arial" w:hAnsi="Arial" w:cs="Arial"/>
        </w:rPr>
        <w:t xml:space="preserve"> who will make a full analysis of the nature of the complaint and give either a full or a preliminary explanation within ten working days.</w:t>
      </w:r>
    </w:p>
    <w:p w14:paraId="20481071" w14:textId="77777777" w:rsidR="009B69DA" w:rsidRDefault="009B69DA" w:rsidP="006544C0">
      <w:pPr>
        <w:numPr>
          <w:ilvl w:val="12"/>
          <w:numId w:val="0"/>
        </w:numPr>
        <w:tabs>
          <w:tab w:val="left" w:pos="-719"/>
        </w:tabs>
        <w:jc w:val="both"/>
        <w:rPr>
          <w:rFonts w:ascii="Arial" w:hAnsi="Arial" w:cs="Arial"/>
          <w:b/>
        </w:rPr>
      </w:pPr>
    </w:p>
    <w:p w14:paraId="07AB8796" w14:textId="77777777" w:rsidR="009B69DA" w:rsidRDefault="009B69DA" w:rsidP="006544C0">
      <w:pPr>
        <w:numPr>
          <w:ilvl w:val="12"/>
          <w:numId w:val="0"/>
        </w:numPr>
        <w:tabs>
          <w:tab w:val="left" w:pos="-719"/>
        </w:tabs>
        <w:jc w:val="both"/>
        <w:rPr>
          <w:rFonts w:ascii="Arial" w:hAnsi="Arial" w:cs="Arial"/>
        </w:rPr>
      </w:pPr>
      <w:r>
        <w:rPr>
          <w:rFonts w:ascii="Arial" w:hAnsi="Arial" w:cs="Arial"/>
        </w:rPr>
        <w:t>It is intended that complaints would normally be dealt with at this level.  Complainants that are not satisfied by the initial response should make a formal written complaint.</w:t>
      </w:r>
    </w:p>
    <w:p w14:paraId="5A7D325F" w14:textId="77777777" w:rsidR="009B69DA" w:rsidRDefault="009B69DA" w:rsidP="006544C0">
      <w:pPr>
        <w:numPr>
          <w:ilvl w:val="12"/>
          <w:numId w:val="0"/>
        </w:numPr>
        <w:tabs>
          <w:tab w:val="left" w:pos="-719"/>
        </w:tabs>
        <w:jc w:val="both"/>
        <w:rPr>
          <w:rFonts w:ascii="Arial" w:hAnsi="Arial" w:cs="Arial"/>
          <w:b/>
        </w:rPr>
      </w:pPr>
    </w:p>
    <w:p w14:paraId="10025F26" w14:textId="77777777" w:rsidR="009B69DA" w:rsidRDefault="009B69DA" w:rsidP="006544C0">
      <w:pPr>
        <w:rPr>
          <w:rFonts w:ascii="Arial" w:hAnsi="Arial" w:cs="Arial"/>
          <w:i/>
        </w:rPr>
      </w:pPr>
      <w:r>
        <w:rPr>
          <w:rFonts w:ascii="Arial" w:hAnsi="Arial" w:cs="Arial"/>
          <w:i/>
        </w:rPr>
        <w:t>Formal complaints</w:t>
      </w:r>
    </w:p>
    <w:p w14:paraId="4608F937" w14:textId="77777777" w:rsidR="009B69DA" w:rsidRDefault="009B69DA" w:rsidP="006544C0">
      <w:pPr>
        <w:rPr>
          <w:rFonts w:ascii="Arial" w:hAnsi="Arial" w:cs="Arial"/>
          <w:i/>
        </w:rPr>
      </w:pPr>
    </w:p>
    <w:p w14:paraId="614D8699" w14:textId="77777777" w:rsidR="009B69DA" w:rsidRDefault="009B69DA" w:rsidP="006544C0">
      <w:pPr>
        <w:numPr>
          <w:ilvl w:val="12"/>
          <w:numId w:val="0"/>
        </w:numPr>
        <w:tabs>
          <w:tab w:val="left" w:pos="-719"/>
        </w:tabs>
        <w:jc w:val="both"/>
        <w:rPr>
          <w:rFonts w:ascii="Arial" w:hAnsi="Arial" w:cs="Arial"/>
          <w:b/>
        </w:rPr>
      </w:pPr>
      <w:r>
        <w:rPr>
          <w:rFonts w:ascii="Arial" w:hAnsi="Arial" w:cs="Arial"/>
        </w:rPr>
        <w:t>Formal complaints will be in written form, will be acknowledged within ten working days and investigated fully.</w:t>
      </w:r>
    </w:p>
    <w:p w14:paraId="763190B1" w14:textId="77777777" w:rsidR="009B69DA" w:rsidRDefault="009B69DA" w:rsidP="006544C0">
      <w:pPr>
        <w:numPr>
          <w:ilvl w:val="12"/>
          <w:numId w:val="0"/>
        </w:numPr>
        <w:tabs>
          <w:tab w:val="left" w:pos="-719"/>
        </w:tabs>
        <w:jc w:val="both"/>
        <w:rPr>
          <w:rFonts w:ascii="Arial" w:hAnsi="Arial" w:cs="Arial"/>
          <w:b/>
        </w:rPr>
      </w:pPr>
    </w:p>
    <w:p w14:paraId="6688D2D4" w14:textId="77777777" w:rsidR="009B69DA" w:rsidRDefault="009B69DA" w:rsidP="006544C0">
      <w:pPr>
        <w:numPr>
          <w:ilvl w:val="12"/>
          <w:numId w:val="0"/>
        </w:numPr>
        <w:tabs>
          <w:tab w:val="left" w:pos="-719"/>
        </w:tabs>
        <w:jc w:val="both"/>
        <w:rPr>
          <w:rFonts w:ascii="Arial" w:hAnsi="Arial" w:cs="Arial"/>
          <w:b/>
        </w:rPr>
      </w:pPr>
      <w:r>
        <w:rPr>
          <w:rFonts w:ascii="Arial" w:hAnsi="Arial" w:cs="Arial"/>
        </w:rPr>
        <w:t xml:space="preserve">Formal complaints will be the responsibility of a sub-committee of the full </w:t>
      </w:r>
      <w:r w:rsidR="00962468">
        <w:rPr>
          <w:rFonts w:ascii="Arial" w:hAnsi="Arial" w:cs="Arial"/>
        </w:rPr>
        <w:t>Board</w:t>
      </w:r>
      <w:r>
        <w:rPr>
          <w:rFonts w:ascii="Arial" w:hAnsi="Arial" w:cs="Arial"/>
          <w:b/>
        </w:rPr>
        <w:t xml:space="preserve"> </w:t>
      </w:r>
      <w:r>
        <w:rPr>
          <w:rFonts w:ascii="Arial" w:hAnsi="Arial" w:cs="Arial"/>
        </w:rPr>
        <w:t>which</w:t>
      </w:r>
      <w:r>
        <w:rPr>
          <w:rFonts w:ascii="Arial" w:hAnsi="Arial" w:cs="Arial"/>
          <w:b/>
        </w:rPr>
        <w:t xml:space="preserve"> </w:t>
      </w:r>
      <w:r>
        <w:rPr>
          <w:rFonts w:ascii="Arial" w:hAnsi="Arial" w:cs="Arial"/>
        </w:rPr>
        <w:t>will, if necessary, constitute a special meeting to consider the complaint once all available evidence has been collected.</w:t>
      </w:r>
    </w:p>
    <w:p w14:paraId="2A0D0B06" w14:textId="77777777" w:rsidR="009B69DA" w:rsidRDefault="009B69DA" w:rsidP="006544C0">
      <w:pPr>
        <w:numPr>
          <w:ilvl w:val="12"/>
          <w:numId w:val="0"/>
        </w:numPr>
        <w:tabs>
          <w:tab w:val="left" w:pos="-719"/>
        </w:tabs>
        <w:jc w:val="both"/>
        <w:rPr>
          <w:rFonts w:ascii="Arial" w:hAnsi="Arial" w:cs="Arial"/>
          <w:b/>
        </w:rPr>
      </w:pPr>
    </w:p>
    <w:p w14:paraId="516CB042" w14:textId="77777777" w:rsidR="009B69DA" w:rsidRDefault="009B69DA" w:rsidP="006544C0">
      <w:pPr>
        <w:numPr>
          <w:ilvl w:val="12"/>
          <w:numId w:val="0"/>
        </w:numPr>
        <w:tabs>
          <w:tab w:val="left" w:pos="-719"/>
        </w:tabs>
        <w:jc w:val="both"/>
        <w:rPr>
          <w:rFonts w:ascii="Arial" w:hAnsi="Arial" w:cs="Arial"/>
          <w:b/>
        </w:rPr>
      </w:pPr>
      <w:r>
        <w:rPr>
          <w:rFonts w:ascii="Arial" w:hAnsi="Arial" w:cs="Arial"/>
        </w:rPr>
        <w:t>The decision and proposed actions of the sub-committee will be communicated to the</w:t>
      </w:r>
      <w:r>
        <w:rPr>
          <w:rFonts w:ascii="Arial" w:hAnsi="Arial" w:cs="Arial"/>
          <w:b/>
        </w:rPr>
        <w:t xml:space="preserve"> </w:t>
      </w:r>
      <w:r>
        <w:rPr>
          <w:rFonts w:ascii="Arial" w:hAnsi="Arial" w:cs="Arial"/>
        </w:rPr>
        <w:t>complainant</w:t>
      </w:r>
      <w:r>
        <w:rPr>
          <w:rFonts w:ascii="Arial" w:hAnsi="Arial" w:cs="Arial"/>
          <w:b/>
        </w:rPr>
        <w:t xml:space="preserve"> </w:t>
      </w:r>
      <w:r>
        <w:rPr>
          <w:rFonts w:ascii="Arial" w:hAnsi="Arial" w:cs="Arial"/>
        </w:rPr>
        <w:t>within fifteen to twenty working days of the complaint and it will be established whether the complainant is satisfied with the outcome.</w:t>
      </w:r>
    </w:p>
    <w:p w14:paraId="51B2ADF7" w14:textId="77777777" w:rsidR="00544598" w:rsidRDefault="00544598" w:rsidP="00544598">
      <w:pPr>
        <w:autoSpaceDE w:val="0"/>
        <w:autoSpaceDN w:val="0"/>
        <w:adjustRightInd w:val="0"/>
        <w:rPr>
          <w:rFonts w:ascii="Arial" w:hAnsi="Arial" w:cs="Arial"/>
          <w:color w:val="000000"/>
          <w:lang w:eastAsia="en-GB"/>
        </w:rPr>
      </w:pPr>
    </w:p>
    <w:p w14:paraId="4EC8BC57" w14:textId="77777777" w:rsidR="009B69DA" w:rsidRPr="0068340B" w:rsidRDefault="00544598" w:rsidP="0068340B">
      <w:pPr>
        <w:autoSpaceDE w:val="0"/>
        <w:autoSpaceDN w:val="0"/>
        <w:adjustRightInd w:val="0"/>
        <w:rPr>
          <w:rFonts w:ascii="Arial" w:hAnsi="Arial" w:cs="Arial"/>
        </w:rPr>
      </w:pPr>
      <w:r w:rsidRPr="00FC565A">
        <w:rPr>
          <w:rFonts w:ascii="Arial" w:hAnsi="Arial" w:cs="Arial"/>
          <w:color w:val="000000"/>
          <w:lang w:eastAsia="en-GB"/>
        </w:rPr>
        <w:t>An individual can complain to the Regional School Commissioner</w:t>
      </w:r>
      <w:r w:rsidR="0068340B">
        <w:rPr>
          <w:rFonts w:ascii="Arial" w:hAnsi="Arial" w:cs="Arial"/>
          <w:color w:val="000000"/>
          <w:lang w:eastAsia="en-GB"/>
        </w:rPr>
        <w:t xml:space="preserve"> (RSC)</w:t>
      </w:r>
      <w:r w:rsidRPr="00FC565A">
        <w:rPr>
          <w:rFonts w:ascii="Arial" w:hAnsi="Arial" w:cs="Arial"/>
          <w:color w:val="000000"/>
          <w:lang w:eastAsia="en-GB"/>
        </w:rPr>
        <w:t xml:space="preserve"> if they believe that an Academy Board is acting ‘unreasonably’, or is failing to carry out its statutory duties properly. </w:t>
      </w:r>
      <w:r w:rsidR="0068340B" w:rsidRPr="0068340B">
        <w:rPr>
          <w:rFonts w:ascii="Arial" w:hAnsi="Arial" w:cs="Arial"/>
        </w:rPr>
        <w:t>RSCs</w:t>
      </w:r>
      <w:r w:rsidR="0068340B" w:rsidRPr="0068340B">
        <w:rPr>
          <w:rFonts w:ascii="Arial" w:hAnsi="Arial" w:cs="Arial"/>
          <w:color w:val="0B0C0C"/>
          <w:shd w:val="clear" w:color="auto" w:fill="FFFFFF"/>
        </w:rPr>
        <w:t xml:space="preserve"> act on behalf of the Secretary of State for Educ</w:t>
      </w:r>
      <w:r w:rsidR="0068340B">
        <w:rPr>
          <w:rFonts w:ascii="Arial" w:hAnsi="Arial" w:cs="Arial"/>
          <w:color w:val="0B0C0C"/>
          <w:shd w:val="clear" w:color="auto" w:fill="FFFFFF"/>
        </w:rPr>
        <w:t>ation and</w:t>
      </w:r>
      <w:r w:rsidR="0068340B" w:rsidRPr="0068340B">
        <w:rPr>
          <w:rFonts w:ascii="Arial" w:hAnsi="Arial" w:cs="Arial"/>
          <w:color w:val="0B0C0C"/>
          <w:shd w:val="clear" w:color="auto" w:fill="FFFFFF"/>
        </w:rPr>
        <w:t> work with t</w:t>
      </w:r>
      <w:r w:rsidR="0068340B">
        <w:rPr>
          <w:rFonts w:ascii="Arial" w:hAnsi="Arial" w:cs="Arial"/>
          <w:color w:val="0B0C0C"/>
          <w:shd w:val="clear" w:color="auto" w:fill="FFFFFF"/>
        </w:rPr>
        <w:t>he</w:t>
      </w:r>
      <w:r w:rsidR="0068340B" w:rsidRPr="0068340B">
        <w:rPr>
          <w:rFonts w:ascii="Arial" w:hAnsi="Arial" w:cs="Arial"/>
        </w:rPr>
        <w:t xml:space="preserve"> ESFA</w:t>
      </w:r>
      <w:r w:rsidR="0068340B" w:rsidRPr="0068340B">
        <w:rPr>
          <w:rFonts w:ascii="Arial" w:hAnsi="Arial" w:cs="Arial"/>
          <w:color w:val="0B0C0C"/>
          <w:shd w:val="clear" w:color="auto" w:fill="FFFFFF"/>
        </w:rPr>
        <w:t xml:space="preserve"> to provide oversight and scrutiny of academy trusts’ performance</w:t>
      </w:r>
    </w:p>
    <w:p w14:paraId="05EE26C2" w14:textId="77777777" w:rsidR="0068340B" w:rsidRDefault="0068340B" w:rsidP="006544C0">
      <w:pPr>
        <w:numPr>
          <w:ilvl w:val="12"/>
          <w:numId w:val="0"/>
        </w:numPr>
        <w:tabs>
          <w:tab w:val="left" w:pos="-719"/>
        </w:tabs>
        <w:jc w:val="both"/>
        <w:rPr>
          <w:rFonts w:ascii="Arial" w:hAnsi="Arial" w:cs="Arial"/>
        </w:rPr>
      </w:pPr>
    </w:p>
    <w:p w14:paraId="1C518917" w14:textId="77777777" w:rsidR="00984AFE" w:rsidRDefault="009B69DA" w:rsidP="006544C0">
      <w:pPr>
        <w:numPr>
          <w:ilvl w:val="12"/>
          <w:numId w:val="0"/>
        </w:numPr>
        <w:tabs>
          <w:tab w:val="left" w:pos="-719"/>
        </w:tabs>
        <w:jc w:val="both"/>
        <w:rPr>
          <w:rFonts w:ascii="Arial" w:hAnsi="Arial" w:cs="Arial"/>
        </w:rPr>
      </w:pPr>
      <w:r>
        <w:rPr>
          <w:rFonts w:ascii="Arial" w:hAnsi="Arial" w:cs="Arial"/>
        </w:rPr>
        <w:t>If the complainant is still dissatisfied, the matter will be referred for independent review with the</w:t>
      </w:r>
      <w:r>
        <w:rPr>
          <w:rFonts w:ascii="Arial" w:hAnsi="Arial" w:cs="Arial"/>
          <w:b/>
        </w:rPr>
        <w:t xml:space="preserve"> </w:t>
      </w:r>
      <w:r>
        <w:rPr>
          <w:rFonts w:ascii="Arial" w:hAnsi="Arial" w:cs="Arial"/>
        </w:rPr>
        <w:t xml:space="preserve">Department of Education, which may be contacted </w:t>
      </w:r>
      <w:r w:rsidR="004A5472">
        <w:rPr>
          <w:rFonts w:ascii="Arial" w:hAnsi="Arial" w:cs="Arial"/>
        </w:rPr>
        <w:t xml:space="preserve">on-line at </w:t>
      </w:r>
      <w:hyperlink r:id="rId15" w:history="1">
        <w:r w:rsidR="004A5472" w:rsidRPr="0087039D">
          <w:rPr>
            <w:rStyle w:val="Hyperlink"/>
            <w:rFonts w:ascii="Arial" w:hAnsi="Arial" w:cs="Arial"/>
          </w:rPr>
          <w:t>www.gov.uk</w:t>
        </w:r>
      </w:hyperlink>
      <w:r w:rsidR="00984AFE">
        <w:rPr>
          <w:rFonts w:ascii="Arial" w:hAnsi="Arial" w:cs="Arial"/>
        </w:rPr>
        <w:t>.</w:t>
      </w:r>
    </w:p>
    <w:p w14:paraId="7F04FC10" w14:textId="77777777" w:rsidR="00984AFE" w:rsidRDefault="00984AFE" w:rsidP="00984AFE">
      <w:pPr>
        <w:numPr>
          <w:ilvl w:val="12"/>
          <w:numId w:val="0"/>
        </w:numPr>
        <w:tabs>
          <w:tab w:val="left" w:pos="-719"/>
        </w:tabs>
        <w:jc w:val="both"/>
        <w:rPr>
          <w:rFonts w:ascii="Arial" w:hAnsi="Arial" w:cs="Arial"/>
        </w:rPr>
      </w:pPr>
    </w:p>
    <w:p w14:paraId="7D46E14D" w14:textId="77777777" w:rsidR="00544598" w:rsidRDefault="00FC565A" w:rsidP="0068340B">
      <w:pPr>
        <w:numPr>
          <w:ilvl w:val="12"/>
          <w:numId w:val="0"/>
        </w:numPr>
        <w:tabs>
          <w:tab w:val="left" w:pos="-719"/>
        </w:tabs>
        <w:rPr>
          <w:rFonts w:ascii="Arial" w:hAnsi="Arial" w:cs="Arial"/>
          <w:color w:val="0B0C0C"/>
          <w:lang w:eastAsia="en-GB"/>
        </w:rPr>
      </w:pPr>
      <w:r w:rsidRPr="00FC565A">
        <w:rPr>
          <w:rFonts w:ascii="Arial" w:hAnsi="Arial" w:cs="Arial"/>
          <w:shd w:val="clear" w:color="auto" w:fill="FFFFFF"/>
        </w:rPr>
        <w:t xml:space="preserve">Complaints to the DfE or the ESFA about schools (including academies) or </w:t>
      </w:r>
      <w:r w:rsidR="0087677F">
        <w:rPr>
          <w:rStyle w:val="Strong"/>
          <w:rFonts w:ascii="Arial" w:hAnsi="Arial" w:cs="Arial"/>
          <w:b w:val="0"/>
          <w:bCs w:val="0"/>
          <w:color w:val="444444"/>
        </w:rPr>
        <w:t xml:space="preserve">sixth </w:t>
      </w:r>
      <w:r w:rsidRPr="00FC565A">
        <w:rPr>
          <w:rStyle w:val="Strong"/>
          <w:rFonts w:ascii="Arial" w:hAnsi="Arial" w:cs="Arial"/>
          <w:b w:val="0"/>
          <w:bCs w:val="0"/>
          <w:color w:val="444444"/>
        </w:rPr>
        <w:t>form colleges can be made using an online form</w:t>
      </w:r>
      <w:r w:rsidRPr="00FC565A">
        <w:rPr>
          <w:rFonts w:ascii="Arial" w:hAnsi="Arial" w:cs="Arial"/>
          <w:shd w:val="clear" w:color="auto" w:fill="FFFFFF"/>
        </w:rPr>
        <w:t>.</w:t>
      </w:r>
      <w:r>
        <w:rPr>
          <w:rFonts w:ascii="Arial" w:hAnsi="Arial" w:cs="Arial"/>
          <w:shd w:val="clear" w:color="auto" w:fill="FFFFFF"/>
        </w:rPr>
        <w:t xml:space="preserve"> G</w:t>
      </w:r>
      <w:r w:rsidR="00D6313E">
        <w:rPr>
          <w:rFonts w:ascii="Arial" w:hAnsi="Arial" w:cs="Arial"/>
        </w:rPr>
        <w:t>uidance</w:t>
      </w:r>
      <w:r w:rsidR="009B69DA">
        <w:rPr>
          <w:rFonts w:ascii="Arial" w:hAnsi="Arial" w:cs="Arial"/>
        </w:rPr>
        <w:t xml:space="preserve"> </w:t>
      </w:r>
      <w:r>
        <w:rPr>
          <w:rFonts w:ascii="Arial" w:hAnsi="Arial" w:cs="Arial"/>
        </w:rPr>
        <w:t xml:space="preserve">is available </w:t>
      </w:r>
      <w:r w:rsidR="009B69DA">
        <w:rPr>
          <w:rFonts w:ascii="Arial" w:hAnsi="Arial" w:cs="Arial"/>
        </w:rPr>
        <w:t>explaining complaints proced</w:t>
      </w:r>
      <w:r w:rsidR="0064544A">
        <w:rPr>
          <w:rFonts w:ascii="Arial" w:hAnsi="Arial" w:cs="Arial"/>
        </w:rPr>
        <w:t>ures through the Department</w:t>
      </w:r>
      <w:r w:rsidR="00DC33CB">
        <w:rPr>
          <w:rFonts w:ascii="Arial" w:hAnsi="Arial" w:cs="Arial"/>
        </w:rPr>
        <w:t>’s</w:t>
      </w:r>
      <w:r>
        <w:rPr>
          <w:rFonts w:ascii="Arial" w:hAnsi="Arial" w:cs="Arial"/>
        </w:rPr>
        <w:t xml:space="preserve"> website</w:t>
      </w:r>
      <w:r w:rsidR="009B69DA">
        <w:rPr>
          <w:rFonts w:ascii="Arial" w:hAnsi="Arial" w:cs="Arial"/>
          <w:b/>
        </w:rPr>
        <w:t>.</w:t>
      </w:r>
      <w:r w:rsidR="00544598" w:rsidRPr="00544598">
        <w:rPr>
          <w:rFonts w:ascii="Arial" w:hAnsi="Arial" w:cs="Arial"/>
          <w:color w:val="0B0C0C"/>
          <w:lang w:eastAsia="en-GB"/>
        </w:rPr>
        <w:t xml:space="preserve"> </w:t>
      </w:r>
    </w:p>
    <w:p w14:paraId="233E51F7" w14:textId="77777777" w:rsidR="00544598" w:rsidRPr="00544598" w:rsidRDefault="00544598" w:rsidP="0068340B">
      <w:pPr>
        <w:shd w:val="clear" w:color="auto" w:fill="FFFFFF"/>
        <w:spacing w:before="300"/>
        <w:rPr>
          <w:rFonts w:ascii="Arial" w:hAnsi="Arial" w:cs="Arial"/>
          <w:color w:val="0B0C0C"/>
          <w:lang w:eastAsia="en-GB"/>
        </w:rPr>
      </w:pPr>
      <w:r w:rsidRPr="00544598">
        <w:rPr>
          <w:rFonts w:ascii="Arial" w:hAnsi="Arial" w:cs="Arial"/>
          <w:color w:val="0B0C0C"/>
          <w:lang w:eastAsia="en-GB"/>
        </w:rPr>
        <w:t>Using the enquiry form is the quickest way to contact</w:t>
      </w:r>
      <w:r w:rsidR="0065044F">
        <w:rPr>
          <w:rFonts w:ascii="Arial" w:hAnsi="Arial" w:cs="Arial"/>
          <w:color w:val="0B0C0C"/>
          <w:lang w:eastAsia="en-GB"/>
        </w:rPr>
        <w:t>,</w:t>
      </w:r>
      <w:r w:rsidRPr="00544598">
        <w:rPr>
          <w:rFonts w:ascii="Arial" w:hAnsi="Arial" w:cs="Arial"/>
          <w:color w:val="0B0C0C"/>
          <w:lang w:eastAsia="en-GB"/>
        </w:rPr>
        <w:t xml:space="preserve"> but </w:t>
      </w:r>
      <w:r w:rsidR="0027059C">
        <w:rPr>
          <w:rFonts w:ascii="Arial" w:hAnsi="Arial" w:cs="Arial"/>
          <w:color w:val="0B0C0C"/>
          <w:lang w:eastAsia="en-GB"/>
        </w:rPr>
        <w:t>the E</w:t>
      </w:r>
      <w:r>
        <w:rPr>
          <w:rFonts w:ascii="Arial" w:hAnsi="Arial" w:cs="Arial"/>
          <w:color w:val="0B0C0C"/>
          <w:lang w:eastAsia="en-GB"/>
        </w:rPr>
        <w:t>S</w:t>
      </w:r>
      <w:r w:rsidR="0027059C">
        <w:rPr>
          <w:rFonts w:ascii="Arial" w:hAnsi="Arial" w:cs="Arial"/>
          <w:color w:val="0B0C0C"/>
          <w:lang w:eastAsia="en-GB"/>
        </w:rPr>
        <w:t>F</w:t>
      </w:r>
      <w:r>
        <w:rPr>
          <w:rFonts w:ascii="Arial" w:hAnsi="Arial" w:cs="Arial"/>
          <w:color w:val="0B0C0C"/>
          <w:lang w:eastAsia="en-GB"/>
        </w:rPr>
        <w:t>A</w:t>
      </w:r>
      <w:r w:rsidRPr="00544598">
        <w:rPr>
          <w:rFonts w:ascii="Arial" w:hAnsi="Arial" w:cs="Arial"/>
          <w:color w:val="0B0C0C"/>
          <w:lang w:eastAsia="en-GB"/>
        </w:rPr>
        <w:t xml:space="preserve"> can accept hard copy documents sent to:</w:t>
      </w:r>
    </w:p>
    <w:p w14:paraId="28DB4879" w14:textId="77777777" w:rsidR="00544598" w:rsidRPr="00544598" w:rsidRDefault="00544598" w:rsidP="0068340B">
      <w:pPr>
        <w:shd w:val="clear" w:color="auto" w:fill="FFFFFF"/>
        <w:textAlignment w:val="baseline"/>
        <w:rPr>
          <w:rFonts w:ascii="Arial" w:hAnsi="Arial" w:cs="Arial"/>
          <w:color w:val="0B0C0C"/>
          <w:lang w:eastAsia="en-GB"/>
        </w:rPr>
      </w:pPr>
      <w:r w:rsidRPr="00544598">
        <w:rPr>
          <w:rFonts w:ascii="Arial" w:hAnsi="Arial" w:cs="Arial"/>
          <w:color w:val="0B0C0C"/>
          <w:lang w:eastAsia="en-GB"/>
        </w:rPr>
        <w:t>ESFA – Academies Complaint and Customer Insight Unit</w:t>
      </w:r>
      <w:r w:rsidRPr="00544598">
        <w:rPr>
          <w:rFonts w:ascii="Arial" w:hAnsi="Arial" w:cs="Arial"/>
          <w:color w:val="0B0C0C"/>
          <w:lang w:eastAsia="en-GB"/>
        </w:rPr>
        <w:br/>
        <w:t>Cheylesmore House</w:t>
      </w:r>
      <w:r w:rsidRPr="00544598">
        <w:rPr>
          <w:rFonts w:ascii="Arial" w:hAnsi="Arial" w:cs="Arial"/>
          <w:color w:val="0B0C0C"/>
          <w:lang w:eastAsia="en-GB"/>
        </w:rPr>
        <w:br/>
        <w:t>Quinton Road</w:t>
      </w:r>
      <w:r w:rsidRPr="00544598">
        <w:rPr>
          <w:rFonts w:ascii="Arial" w:hAnsi="Arial" w:cs="Arial"/>
          <w:color w:val="0B0C0C"/>
          <w:lang w:eastAsia="en-GB"/>
        </w:rPr>
        <w:br/>
        <w:t>Coventry</w:t>
      </w:r>
      <w:r w:rsidRPr="00544598">
        <w:rPr>
          <w:rFonts w:ascii="Arial" w:hAnsi="Arial" w:cs="Arial"/>
          <w:color w:val="0B0C0C"/>
          <w:lang w:eastAsia="en-GB"/>
        </w:rPr>
        <w:br/>
        <w:t>CV1 2WT</w:t>
      </w:r>
    </w:p>
    <w:p w14:paraId="7F781854" w14:textId="77777777" w:rsidR="00DC33CB" w:rsidRPr="00DC33CB" w:rsidRDefault="0065044F" w:rsidP="00DC33CB">
      <w:pPr>
        <w:shd w:val="clear" w:color="auto" w:fill="FFFFFF"/>
        <w:spacing w:before="300" w:after="300"/>
        <w:rPr>
          <w:rFonts w:ascii="Arial" w:hAnsi="Arial" w:cs="Arial"/>
          <w:color w:val="0B0C0C"/>
          <w:lang w:eastAsia="en-GB"/>
        </w:rPr>
      </w:pPr>
      <w:r>
        <w:rPr>
          <w:rFonts w:ascii="Arial" w:hAnsi="Arial" w:cs="Arial"/>
          <w:color w:val="0B0C0C"/>
          <w:lang w:eastAsia="en-GB"/>
        </w:rPr>
        <w:t>Before escalating a</w:t>
      </w:r>
      <w:r w:rsidR="0027059C">
        <w:rPr>
          <w:rFonts w:ascii="Arial" w:hAnsi="Arial" w:cs="Arial"/>
          <w:color w:val="0B0C0C"/>
          <w:lang w:eastAsia="en-GB"/>
        </w:rPr>
        <w:t xml:space="preserve"> complaint to the E</w:t>
      </w:r>
      <w:r w:rsidR="00A0120E">
        <w:rPr>
          <w:rFonts w:ascii="Arial" w:hAnsi="Arial" w:cs="Arial"/>
          <w:color w:val="0B0C0C"/>
          <w:lang w:eastAsia="en-GB"/>
        </w:rPr>
        <w:t>S</w:t>
      </w:r>
      <w:r w:rsidR="0027059C">
        <w:rPr>
          <w:rFonts w:ascii="Arial" w:hAnsi="Arial" w:cs="Arial"/>
          <w:color w:val="0B0C0C"/>
          <w:lang w:eastAsia="en-GB"/>
        </w:rPr>
        <w:t>F</w:t>
      </w:r>
      <w:r w:rsidR="00A0120E">
        <w:rPr>
          <w:rFonts w:ascii="Arial" w:hAnsi="Arial" w:cs="Arial"/>
          <w:color w:val="0B0C0C"/>
          <w:lang w:eastAsia="en-GB"/>
        </w:rPr>
        <w:t>A, it should</w:t>
      </w:r>
      <w:r w:rsidR="00DC33CB" w:rsidRPr="00DC33CB">
        <w:rPr>
          <w:rFonts w:ascii="Arial" w:hAnsi="Arial" w:cs="Arial"/>
          <w:color w:val="0B0C0C"/>
          <w:lang w:eastAsia="en-GB"/>
        </w:rPr>
        <w:t xml:space="preserve"> fi</w:t>
      </w:r>
      <w:r w:rsidR="00A0120E">
        <w:rPr>
          <w:rFonts w:ascii="Arial" w:hAnsi="Arial" w:cs="Arial"/>
          <w:color w:val="0B0C0C"/>
          <w:lang w:eastAsia="en-GB"/>
        </w:rPr>
        <w:t>rst be taken up with the College</w:t>
      </w:r>
      <w:r w:rsidR="00DC33CB" w:rsidRPr="00DC33CB">
        <w:rPr>
          <w:rFonts w:ascii="Arial" w:hAnsi="Arial" w:cs="Arial"/>
          <w:color w:val="0B0C0C"/>
          <w:lang w:eastAsia="en-GB"/>
        </w:rPr>
        <w:t xml:space="preserve">, and the </w:t>
      </w:r>
      <w:r w:rsidR="00A0120E">
        <w:rPr>
          <w:rFonts w:ascii="Arial" w:hAnsi="Arial" w:cs="Arial"/>
          <w:color w:val="0B0C0C"/>
          <w:lang w:eastAsia="en-GB"/>
        </w:rPr>
        <w:t>College</w:t>
      </w:r>
      <w:r w:rsidR="00DC33CB" w:rsidRPr="00DC33CB">
        <w:rPr>
          <w:rFonts w:ascii="Arial" w:hAnsi="Arial" w:cs="Arial"/>
          <w:color w:val="0B0C0C"/>
          <w:lang w:eastAsia="en-GB"/>
        </w:rPr>
        <w:t>’s complaints procedure followed.</w:t>
      </w:r>
    </w:p>
    <w:p w14:paraId="3D4A4E92" w14:textId="77777777" w:rsidR="00DC33CB" w:rsidRPr="00DC33CB" w:rsidRDefault="0027059C" w:rsidP="006273E8">
      <w:pPr>
        <w:shd w:val="clear" w:color="auto" w:fill="FFFFFF"/>
        <w:spacing w:before="300"/>
        <w:rPr>
          <w:rFonts w:ascii="Arial" w:hAnsi="Arial" w:cs="Arial"/>
          <w:color w:val="0B0C0C"/>
          <w:lang w:eastAsia="en-GB"/>
        </w:rPr>
      </w:pPr>
      <w:r>
        <w:rPr>
          <w:rFonts w:ascii="Arial" w:hAnsi="Arial" w:cs="Arial"/>
          <w:color w:val="0B0C0C"/>
          <w:lang w:eastAsia="en-GB"/>
        </w:rPr>
        <w:t>The E</w:t>
      </w:r>
      <w:r w:rsidR="00DC33CB" w:rsidRPr="00DC33CB">
        <w:rPr>
          <w:rFonts w:ascii="Arial" w:hAnsi="Arial" w:cs="Arial"/>
          <w:color w:val="0B0C0C"/>
          <w:lang w:eastAsia="en-GB"/>
        </w:rPr>
        <w:t>S</w:t>
      </w:r>
      <w:r>
        <w:rPr>
          <w:rFonts w:ascii="Arial" w:hAnsi="Arial" w:cs="Arial"/>
          <w:color w:val="0B0C0C"/>
          <w:lang w:eastAsia="en-GB"/>
        </w:rPr>
        <w:t>F</w:t>
      </w:r>
      <w:r w:rsidR="00DC33CB" w:rsidRPr="00DC33CB">
        <w:rPr>
          <w:rFonts w:ascii="Arial" w:hAnsi="Arial" w:cs="Arial"/>
          <w:color w:val="0B0C0C"/>
          <w:lang w:eastAsia="en-GB"/>
        </w:rPr>
        <w:t>A cannot change an academy’s</w:t>
      </w:r>
      <w:r w:rsidR="00A0120E">
        <w:rPr>
          <w:rFonts w:ascii="Arial" w:hAnsi="Arial" w:cs="Arial"/>
          <w:color w:val="0B0C0C"/>
          <w:lang w:eastAsia="en-GB"/>
        </w:rPr>
        <w:t>/college’s</w:t>
      </w:r>
      <w:r w:rsidR="00DC33CB" w:rsidRPr="00DC33CB">
        <w:rPr>
          <w:rFonts w:ascii="Arial" w:hAnsi="Arial" w:cs="Arial"/>
          <w:color w:val="0B0C0C"/>
          <w:lang w:eastAsia="en-GB"/>
        </w:rPr>
        <w:t xml:space="preserve"> decision about a complaint. Its </w:t>
      </w:r>
      <w:r w:rsidR="00A0120E">
        <w:rPr>
          <w:rFonts w:ascii="Arial" w:hAnsi="Arial" w:cs="Arial"/>
          <w:color w:val="0B0C0C"/>
          <w:lang w:eastAsia="en-GB"/>
        </w:rPr>
        <w:t>role is to make sure the institution handles the</w:t>
      </w:r>
      <w:r w:rsidR="00DC33CB" w:rsidRPr="00DC33CB">
        <w:rPr>
          <w:rFonts w:ascii="Arial" w:hAnsi="Arial" w:cs="Arial"/>
          <w:color w:val="0B0C0C"/>
          <w:lang w:eastAsia="en-GB"/>
        </w:rPr>
        <w:t xml:space="preserve"> complaint properly.</w:t>
      </w:r>
      <w:r w:rsidR="00544598">
        <w:rPr>
          <w:rFonts w:ascii="Arial" w:hAnsi="Arial" w:cs="Arial"/>
          <w:color w:val="0B0C0C"/>
          <w:lang w:eastAsia="en-GB"/>
        </w:rPr>
        <w:t xml:space="preserve"> </w:t>
      </w:r>
      <w:r>
        <w:rPr>
          <w:rFonts w:ascii="Arial" w:hAnsi="Arial" w:cs="Arial"/>
          <w:color w:val="0B0C0C"/>
          <w:lang w:eastAsia="en-GB"/>
        </w:rPr>
        <w:t>The E</w:t>
      </w:r>
      <w:r w:rsidR="00DC33CB" w:rsidRPr="00DC33CB">
        <w:rPr>
          <w:rFonts w:ascii="Arial" w:hAnsi="Arial" w:cs="Arial"/>
          <w:color w:val="0B0C0C"/>
          <w:lang w:eastAsia="en-GB"/>
        </w:rPr>
        <w:t>S</w:t>
      </w:r>
      <w:r>
        <w:rPr>
          <w:rFonts w:ascii="Arial" w:hAnsi="Arial" w:cs="Arial"/>
          <w:color w:val="0B0C0C"/>
          <w:lang w:eastAsia="en-GB"/>
        </w:rPr>
        <w:t>F</w:t>
      </w:r>
      <w:r w:rsidR="00DC33CB" w:rsidRPr="00DC33CB">
        <w:rPr>
          <w:rFonts w:ascii="Arial" w:hAnsi="Arial" w:cs="Arial"/>
          <w:color w:val="0B0C0C"/>
          <w:lang w:eastAsia="en-GB"/>
        </w:rPr>
        <w:t>A will only be able to consider a complaint if evidence h</w:t>
      </w:r>
      <w:r w:rsidR="00A0120E">
        <w:rPr>
          <w:rFonts w:ascii="Arial" w:hAnsi="Arial" w:cs="Arial"/>
          <w:color w:val="0B0C0C"/>
          <w:lang w:eastAsia="en-GB"/>
        </w:rPr>
        <w:t>as been provided that the institution</w:t>
      </w:r>
      <w:r w:rsidR="00DC33CB" w:rsidRPr="00DC33CB">
        <w:rPr>
          <w:rFonts w:ascii="Arial" w:hAnsi="Arial" w:cs="Arial"/>
          <w:color w:val="0B0C0C"/>
          <w:lang w:eastAsia="en-GB"/>
        </w:rPr>
        <w:t>:</w:t>
      </w:r>
    </w:p>
    <w:p w14:paraId="66B4FAD9" w14:textId="77777777" w:rsidR="00DC33CB" w:rsidRPr="00DC33CB" w:rsidRDefault="00DC33CB" w:rsidP="00DC33CB">
      <w:pPr>
        <w:numPr>
          <w:ilvl w:val="0"/>
          <w:numId w:val="44"/>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does not have a complaints procedure</w:t>
      </w:r>
    </w:p>
    <w:p w14:paraId="48083F6F" w14:textId="77777777" w:rsidR="00DC33CB" w:rsidRPr="00DC33CB" w:rsidRDefault="00DC33CB" w:rsidP="00DC33CB">
      <w:pPr>
        <w:numPr>
          <w:ilvl w:val="0"/>
          <w:numId w:val="44"/>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did not provide a copy of its complaints procedure when requested</w:t>
      </w:r>
    </w:p>
    <w:p w14:paraId="7F764EAD" w14:textId="77777777" w:rsidR="00DC33CB" w:rsidRPr="00DC33CB" w:rsidRDefault="00DC33CB" w:rsidP="00DC33CB">
      <w:pPr>
        <w:numPr>
          <w:ilvl w:val="0"/>
          <w:numId w:val="44"/>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does not have a procedure that complies with statutory regulations</w:t>
      </w:r>
    </w:p>
    <w:p w14:paraId="78B53C61" w14:textId="77777777" w:rsidR="00DC33CB" w:rsidRPr="00DC33CB" w:rsidRDefault="00DC33CB" w:rsidP="00DC33CB">
      <w:pPr>
        <w:numPr>
          <w:ilvl w:val="0"/>
          <w:numId w:val="44"/>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has not followed its published complaints procedure</w:t>
      </w:r>
    </w:p>
    <w:p w14:paraId="5BDA470E" w14:textId="77777777" w:rsidR="00DC33CB" w:rsidRPr="00DC33CB" w:rsidRDefault="00DC33CB" w:rsidP="00DC33CB">
      <w:pPr>
        <w:numPr>
          <w:ilvl w:val="0"/>
          <w:numId w:val="44"/>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has not allowed its complaints procedure to be completed</w:t>
      </w:r>
    </w:p>
    <w:p w14:paraId="5FE4BAA0" w14:textId="77777777" w:rsidR="00DC33CB" w:rsidRPr="00DC33CB" w:rsidRDefault="0027059C" w:rsidP="00DC33CB">
      <w:pPr>
        <w:shd w:val="clear" w:color="auto" w:fill="FFFFFF"/>
        <w:spacing w:before="300"/>
        <w:rPr>
          <w:rFonts w:ascii="Arial" w:hAnsi="Arial" w:cs="Arial"/>
          <w:color w:val="0B0C0C"/>
          <w:lang w:eastAsia="en-GB"/>
        </w:rPr>
      </w:pPr>
      <w:r>
        <w:rPr>
          <w:rFonts w:ascii="Arial" w:hAnsi="Arial" w:cs="Arial"/>
          <w:color w:val="0B0C0C"/>
          <w:lang w:eastAsia="en-GB"/>
        </w:rPr>
        <w:t>The E</w:t>
      </w:r>
      <w:r w:rsidR="00DC33CB" w:rsidRPr="00DC33CB">
        <w:rPr>
          <w:rFonts w:ascii="Arial" w:hAnsi="Arial" w:cs="Arial"/>
          <w:color w:val="0B0C0C"/>
          <w:lang w:eastAsia="en-GB"/>
        </w:rPr>
        <w:t>S</w:t>
      </w:r>
      <w:r>
        <w:rPr>
          <w:rFonts w:ascii="Arial" w:hAnsi="Arial" w:cs="Arial"/>
          <w:color w:val="0B0C0C"/>
          <w:lang w:eastAsia="en-GB"/>
        </w:rPr>
        <w:t>F</w:t>
      </w:r>
      <w:r w:rsidR="00DC33CB" w:rsidRPr="00DC33CB">
        <w:rPr>
          <w:rFonts w:ascii="Arial" w:hAnsi="Arial" w:cs="Arial"/>
          <w:color w:val="0B0C0C"/>
          <w:lang w:eastAsia="en-GB"/>
        </w:rPr>
        <w:t>A is not able to:</w:t>
      </w:r>
    </w:p>
    <w:p w14:paraId="64D88475"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overturn the governing body’s decision</w:t>
      </w:r>
    </w:p>
    <w:p w14:paraId="615E71C4"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re-investigate your original complaint</w:t>
      </w:r>
    </w:p>
    <w:p w14:paraId="7F3F504E"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review the accuracy of minutes taken or documents provided</w:t>
      </w:r>
    </w:p>
    <w:p w14:paraId="3AF8B3F3"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order the academy to pay you compensation</w:t>
      </w:r>
    </w:p>
    <w:p w14:paraId="721C559B"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direct the academy to discipline / exclude pupils</w:t>
      </w:r>
    </w:p>
    <w:p w14:paraId="440CFD77"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force the academy to discipline / dismiss staff</w:t>
      </w:r>
    </w:p>
    <w:p w14:paraId="41649645" w14:textId="77777777" w:rsidR="00DC33CB" w:rsidRPr="00DC33CB" w:rsidRDefault="00DC33CB" w:rsidP="00DC33CB">
      <w:pPr>
        <w:numPr>
          <w:ilvl w:val="0"/>
          <w:numId w:val="45"/>
        </w:numPr>
        <w:shd w:val="clear" w:color="auto" w:fill="FFFFFF"/>
        <w:spacing w:after="75"/>
        <w:ind w:left="300"/>
        <w:rPr>
          <w:rFonts w:ascii="Arial" w:hAnsi="Arial" w:cs="Arial"/>
          <w:color w:val="0B0C0C"/>
          <w:lang w:eastAsia="en-GB"/>
        </w:rPr>
      </w:pPr>
      <w:r w:rsidRPr="00DC33CB">
        <w:rPr>
          <w:rFonts w:ascii="Arial" w:hAnsi="Arial" w:cs="Arial"/>
          <w:color w:val="0B0C0C"/>
          <w:lang w:eastAsia="en-GB"/>
        </w:rPr>
        <w:t>instruct the academy to apologise to you</w:t>
      </w:r>
    </w:p>
    <w:p w14:paraId="4AE5BF50" w14:textId="77777777" w:rsidR="009B69DA" w:rsidRPr="00DC33CB" w:rsidRDefault="009B69DA" w:rsidP="006544C0">
      <w:pPr>
        <w:numPr>
          <w:ilvl w:val="12"/>
          <w:numId w:val="0"/>
        </w:numPr>
        <w:tabs>
          <w:tab w:val="left" w:pos="-719"/>
        </w:tabs>
        <w:jc w:val="both"/>
        <w:rPr>
          <w:rFonts w:ascii="Arial" w:hAnsi="Arial" w:cs="Arial"/>
        </w:rPr>
      </w:pPr>
    </w:p>
    <w:p w14:paraId="6AE94FA1" w14:textId="77777777" w:rsidR="009B69DA" w:rsidRDefault="009B69DA" w:rsidP="006544C0">
      <w:pPr>
        <w:numPr>
          <w:ilvl w:val="12"/>
          <w:numId w:val="0"/>
        </w:numPr>
        <w:tabs>
          <w:tab w:val="left" w:pos="-719"/>
        </w:tabs>
        <w:jc w:val="both"/>
        <w:rPr>
          <w:rFonts w:ascii="Arial" w:hAnsi="Arial" w:cs="Arial"/>
        </w:rPr>
      </w:pPr>
      <w:r>
        <w:rPr>
          <w:rFonts w:ascii="Arial" w:hAnsi="Arial" w:cs="Arial"/>
        </w:rPr>
        <w:t>Records of any complaint and its hearing will be kept in the College Office for a minimum of three years.</w:t>
      </w:r>
    </w:p>
    <w:p w14:paraId="13A0BF17" w14:textId="77777777" w:rsidR="00DC133D" w:rsidRDefault="00DC133D" w:rsidP="006544C0">
      <w:pPr>
        <w:numPr>
          <w:ilvl w:val="12"/>
          <w:numId w:val="0"/>
        </w:numPr>
        <w:tabs>
          <w:tab w:val="left" w:pos="-719"/>
        </w:tabs>
        <w:jc w:val="both"/>
        <w:rPr>
          <w:rFonts w:ascii="Arial" w:hAnsi="Arial" w:cs="Arial"/>
          <w:i/>
        </w:rPr>
      </w:pPr>
    </w:p>
    <w:p w14:paraId="18CF828A" w14:textId="77777777" w:rsidR="009B69DA" w:rsidRDefault="009B69DA" w:rsidP="006544C0">
      <w:pPr>
        <w:numPr>
          <w:ilvl w:val="12"/>
          <w:numId w:val="0"/>
        </w:numPr>
        <w:tabs>
          <w:tab w:val="left" w:pos="-719"/>
        </w:tabs>
        <w:jc w:val="both"/>
        <w:rPr>
          <w:rFonts w:ascii="Arial" w:hAnsi="Arial" w:cs="Arial"/>
          <w:i/>
        </w:rPr>
      </w:pPr>
      <w:r>
        <w:rPr>
          <w:rFonts w:ascii="Arial" w:hAnsi="Arial" w:cs="Arial"/>
          <w:i/>
        </w:rPr>
        <w:t>Conclusion</w:t>
      </w:r>
    </w:p>
    <w:p w14:paraId="6BCFAFE9" w14:textId="77777777" w:rsidR="009B69DA" w:rsidRDefault="009B69DA" w:rsidP="006544C0">
      <w:pPr>
        <w:numPr>
          <w:ilvl w:val="12"/>
          <w:numId w:val="0"/>
        </w:numPr>
        <w:tabs>
          <w:tab w:val="left" w:pos="-719"/>
        </w:tabs>
        <w:jc w:val="both"/>
        <w:rPr>
          <w:rFonts w:ascii="Arial" w:hAnsi="Arial" w:cs="Arial"/>
        </w:rPr>
      </w:pPr>
    </w:p>
    <w:p w14:paraId="199C7E4D" w14:textId="77777777" w:rsidR="009B69DA" w:rsidRDefault="009B69DA" w:rsidP="006544C0">
      <w:pPr>
        <w:numPr>
          <w:ilvl w:val="12"/>
          <w:numId w:val="0"/>
        </w:numPr>
        <w:tabs>
          <w:tab w:val="left" w:pos="-719"/>
        </w:tabs>
        <w:jc w:val="both"/>
        <w:rPr>
          <w:rFonts w:ascii="Arial" w:hAnsi="Arial" w:cs="Arial"/>
          <w:b/>
        </w:rPr>
      </w:pPr>
      <w:r>
        <w:rPr>
          <w:rFonts w:ascii="Arial" w:hAnsi="Arial" w:cs="Arial"/>
        </w:rPr>
        <w:t>It is intended to deal with complaints as speedily and effectively as possible and the above procedures are designed to achieve this.</w:t>
      </w:r>
      <w:r w:rsidR="00D6313E">
        <w:rPr>
          <w:rFonts w:ascii="Arial" w:hAnsi="Arial" w:cs="Arial"/>
        </w:rPr>
        <w:t xml:space="preserve"> </w:t>
      </w:r>
      <w:r>
        <w:rPr>
          <w:rFonts w:ascii="Arial" w:hAnsi="Arial" w:cs="Arial"/>
        </w:rPr>
        <w:t>There is the possibility of further referral to the Depar</w:t>
      </w:r>
      <w:r w:rsidR="00D6313E">
        <w:rPr>
          <w:rFonts w:ascii="Arial" w:hAnsi="Arial" w:cs="Arial"/>
        </w:rPr>
        <w:t>tment for Education</w:t>
      </w:r>
      <w:r>
        <w:rPr>
          <w:rFonts w:ascii="Arial" w:hAnsi="Arial" w:cs="Arial"/>
        </w:rPr>
        <w:t xml:space="preserve"> and the Secretary of State.</w:t>
      </w:r>
    </w:p>
    <w:p w14:paraId="23A5FECE" w14:textId="77777777" w:rsidR="009B69DA" w:rsidRDefault="009B69DA" w:rsidP="006544C0">
      <w:pPr>
        <w:pStyle w:val="Heading2"/>
        <w:numPr>
          <w:ilvl w:val="12"/>
          <w:numId w:val="0"/>
        </w:numPr>
        <w:tabs>
          <w:tab w:val="clear" w:pos="2880"/>
          <w:tab w:val="left" w:pos="-719"/>
        </w:tabs>
        <w:rPr>
          <w:rFonts w:cs="Arial"/>
        </w:rPr>
      </w:pPr>
    </w:p>
    <w:p w14:paraId="322CEC78" w14:textId="77777777" w:rsidR="009B69DA" w:rsidRDefault="009B69DA" w:rsidP="006544C0">
      <w:pPr>
        <w:pStyle w:val="Heading2"/>
        <w:numPr>
          <w:ilvl w:val="12"/>
          <w:numId w:val="0"/>
        </w:numPr>
        <w:tabs>
          <w:tab w:val="clear" w:pos="2880"/>
          <w:tab w:val="left" w:pos="-719"/>
        </w:tabs>
        <w:rPr>
          <w:rFonts w:cs="Arial"/>
        </w:rPr>
      </w:pPr>
    </w:p>
    <w:p w14:paraId="007883F3" w14:textId="77777777" w:rsidR="009B69DA" w:rsidRDefault="009B69DA" w:rsidP="006544C0">
      <w:pPr>
        <w:pStyle w:val="Heading2"/>
        <w:numPr>
          <w:ilvl w:val="12"/>
          <w:numId w:val="0"/>
        </w:numPr>
        <w:tabs>
          <w:tab w:val="clear" w:pos="2880"/>
          <w:tab w:val="left" w:pos="-719"/>
        </w:tabs>
        <w:rPr>
          <w:rFonts w:cs="Arial"/>
        </w:rPr>
      </w:pPr>
    </w:p>
    <w:p w14:paraId="2A6AB847" w14:textId="77777777" w:rsidR="009B69DA" w:rsidRDefault="009B69DA" w:rsidP="006544C0"/>
    <w:p w14:paraId="5B2C3BB5" w14:textId="77777777" w:rsidR="009B69DA" w:rsidRDefault="009B69DA" w:rsidP="006544C0"/>
    <w:p w14:paraId="4AFB71C5" w14:textId="77777777" w:rsidR="009B69DA" w:rsidRDefault="009B69DA" w:rsidP="006544C0"/>
    <w:p w14:paraId="2B488103" w14:textId="77777777" w:rsidR="009B69DA" w:rsidRDefault="009B69DA" w:rsidP="006544C0"/>
    <w:p w14:paraId="178A1FE4" w14:textId="77777777" w:rsidR="009B69DA" w:rsidRDefault="009B69DA" w:rsidP="006544C0"/>
    <w:p w14:paraId="28F63277" w14:textId="77777777" w:rsidR="009B69DA" w:rsidRDefault="009B69DA" w:rsidP="006544C0">
      <w:pPr>
        <w:pStyle w:val="Heading2"/>
        <w:numPr>
          <w:ilvl w:val="12"/>
          <w:numId w:val="0"/>
        </w:numPr>
        <w:tabs>
          <w:tab w:val="clear" w:pos="2880"/>
          <w:tab w:val="left" w:pos="-719"/>
        </w:tabs>
        <w:jc w:val="right"/>
        <w:rPr>
          <w:rFonts w:cs="Arial"/>
        </w:rPr>
      </w:pPr>
      <w:r>
        <w:rPr>
          <w:rFonts w:cs="Arial"/>
        </w:rPr>
        <w:t>Appendix 6</w:t>
      </w:r>
    </w:p>
    <w:p w14:paraId="07FAC165" w14:textId="77777777" w:rsidR="009B69DA" w:rsidRDefault="009B69DA" w:rsidP="006544C0">
      <w:pPr>
        <w:numPr>
          <w:ilvl w:val="12"/>
          <w:numId w:val="0"/>
        </w:numPr>
        <w:tabs>
          <w:tab w:val="right" w:pos="9025"/>
        </w:tabs>
        <w:jc w:val="both"/>
        <w:rPr>
          <w:rFonts w:ascii="Arial" w:hAnsi="Arial" w:cs="Arial"/>
        </w:rPr>
      </w:pPr>
    </w:p>
    <w:p w14:paraId="39DA0214" w14:textId="77777777" w:rsidR="009B69DA" w:rsidRDefault="009B69DA" w:rsidP="006544C0">
      <w:pPr>
        <w:numPr>
          <w:ilvl w:val="12"/>
          <w:numId w:val="0"/>
        </w:numPr>
        <w:tabs>
          <w:tab w:val="left" w:pos="-719"/>
        </w:tabs>
        <w:jc w:val="both"/>
        <w:rPr>
          <w:rFonts w:ascii="Arial" w:hAnsi="Arial" w:cs="Arial"/>
          <w:b/>
        </w:rPr>
      </w:pPr>
      <w:smartTag w:uri="urn:schemas-microsoft-com:office:smarttags" w:element="place">
        <w:smartTag w:uri="urn:schemas-microsoft-com:office:smarttags" w:element="PlaceName">
          <w:r>
            <w:rPr>
              <w:rFonts w:ascii="Arial" w:hAnsi="Arial" w:cs="Arial"/>
              <w:b/>
            </w:rPr>
            <w:t>Hereford</w:t>
          </w:r>
        </w:smartTag>
        <w:r>
          <w:rPr>
            <w:rFonts w:ascii="Arial" w:hAnsi="Arial" w:cs="Arial"/>
            <w:b/>
          </w:rPr>
          <w:t xml:space="preserve"> </w:t>
        </w:r>
        <w:smartTag w:uri="urn:schemas-microsoft-com:office:smarttags" w:element="PlaceName">
          <w:r>
            <w:rPr>
              <w:rFonts w:ascii="Arial" w:hAnsi="Arial" w:cs="Arial"/>
              <w:b/>
            </w:rPr>
            <w:t>Sixth</w:t>
          </w:r>
        </w:smartTag>
        <w:r>
          <w:rPr>
            <w:rFonts w:ascii="Arial" w:hAnsi="Arial" w:cs="Arial"/>
            <w:b/>
          </w:rPr>
          <w:t xml:space="preserve"> </w:t>
        </w:r>
        <w:smartTag w:uri="urn:schemas-microsoft-com:office:smarttags" w:element="PlaceName">
          <w:r>
            <w:rPr>
              <w:rFonts w:ascii="Arial" w:hAnsi="Arial" w:cs="Arial"/>
              <w:b/>
            </w:rPr>
            <w:t>Form</w:t>
          </w:r>
        </w:smartTag>
        <w:r>
          <w:rPr>
            <w:rFonts w:ascii="Arial" w:hAnsi="Arial" w:cs="Arial"/>
            <w:b/>
          </w:rPr>
          <w:t xml:space="preserve"> </w:t>
        </w:r>
        <w:smartTag w:uri="urn:schemas-microsoft-com:office:smarttags" w:element="PlaceType">
          <w:r>
            <w:rPr>
              <w:rFonts w:ascii="Arial" w:hAnsi="Arial" w:cs="Arial"/>
              <w:b/>
            </w:rPr>
            <w:t>College</w:t>
          </w:r>
        </w:smartTag>
      </w:smartTag>
      <w:r>
        <w:rPr>
          <w:rFonts w:ascii="Arial" w:hAnsi="Arial" w:cs="Arial"/>
        </w:rPr>
        <w:t xml:space="preserve"> </w:t>
      </w:r>
      <w:r>
        <w:rPr>
          <w:rFonts w:ascii="Arial" w:hAnsi="Arial" w:cs="Arial"/>
          <w:b/>
        </w:rPr>
        <w:t>- Access to College Information</w:t>
      </w:r>
    </w:p>
    <w:p w14:paraId="7B8E908E" w14:textId="77777777" w:rsidR="009B69DA" w:rsidRDefault="009B69DA" w:rsidP="006544C0">
      <w:pPr>
        <w:numPr>
          <w:ilvl w:val="12"/>
          <w:numId w:val="0"/>
        </w:numPr>
        <w:tabs>
          <w:tab w:val="left" w:pos="-719"/>
        </w:tabs>
        <w:ind w:left="720" w:hanging="720"/>
        <w:jc w:val="both"/>
        <w:rPr>
          <w:rFonts w:ascii="Arial" w:hAnsi="Arial" w:cs="Arial"/>
          <w:b/>
        </w:rPr>
      </w:pPr>
    </w:p>
    <w:p w14:paraId="274C88E1" w14:textId="77777777" w:rsidR="009B69DA" w:rsidRDefault="009B69DA" w:rsidP="006544C0">
      <w:pPr>
        <w:rPr>
          <w:rFonts w:ascii="Arial" w:hAnsi="Arial" w:cs="Arial"/>
          <w:i/>
        </w:rPr>
      </w:pPr>
      <w:r>
        <w:rPr>
          <w:rFonts w:ascii="Arial" w:hAnsi="Arial" w:cs="Arial"/>
          <w:i/>
        </w:rPr>
        <w:t>Introduction</w:t>
      </w:r>
    </w:p>
    <w:p w14:paraId="3E2BEBCA" w14:textId="77777777" w:rsidR="009B69DA" w:rsidRDefault="009B69DA" w:rsidP="006544C0">
      <w:pPr>
        <w:numPr>
          <w:ilvl w:val="12"/>
          <w:numId w:val="0"/>
        </w:numPr>
        <w:tabs>
          <w:tab w:val="left" w:pos="-719"/>
        </w:tabs>
        <w:jc w:val="both"/>
        <w:rPr>
          <w:rFonts w:ascii="Arial" w:hAnsi="Arial" w:cs="Arial"/>
        </w:rPr>
      </w:pPr>
    </w:p>
    <w:p w14:paraId="36018C3C" w14:textId="77777777" w:rsidR="009B69DA" w:rsidRDefault="009B69DA" w:rsidP="006544C0">
      <w:pPr>
        <w:pStyle w:val="BodyText2"/>
        <w:rPr>
          <w:rFonts w:cs="Arial"/>
        </w:rPr>
      </w:pPr>
      <w:r>
        <w:rPr>
          <w:rFonts w:cs="Arial"/>
        </w:rPr>
        <w:t>This framework sets out the policy of Hereford Sixth Form College in relation to access to information.</w:t>
      </w:r>
    </w:p>
    <w:p w14:paraId="746DAA31" w14:textId="77777777" w:rsidR="009B69DA" w:rsidRDefault="009B69DA" w:rsidP="006544C0">
      <w:pPr>
        <w:tabs>
          <w:tab w:val="left" w:pos="-719"/>
        </w:tabs>
        <w:jc w:val="both"/>
        <w:rPr>
          <w:rFonts w:ascii="Arial" w:hAnsi="Arial" w:cs="Arial"/>
        </w:rPr>
      </w:pPr>
    </w:p>
    <w:p w14:paraId="2E27162F" w14:textId="77777777" w:rsidR="009B69DA" w:rsidRDefault="009B69DA" w:rsidP="006544C0">
      <w:pPr>
        <w:tabs>
          <w:tab w:val="left" w:pos="-719"/>
        </w:tabs>
        <w:jc w:val="both"/>
        <w:rPr>
          <w:rFonts w:ascii="Arial" w:hAnsi="Arial" w:cs="Arial"/>
        </w:rPr>
      </w:pPr>
      <w:r>
        <w:rPr>
          <w:rFonts w:ascii="Arial" w:hAnsi="Arial" w:cs="Arial"/>
        </w:rPr>
        <w:t>Information about College activities is generally available to the public on request.  In particular, the documents listed at Appendix A are readily available for inspection.</w:t>
      </w:r>
    </w:p>
    <w:p w14:paraId="2C8AD0A2" w14:textId="77777777" w:rsidR="009B69DA" w:rsidRDefault="009B69DA" w:rsidP="006544C0">
      <w:pPr>
        <w:tabs>
          <w:tab w:val="left" w:pos="-719"/>
        </w:tabs>
        <w:jc w:val="both"/>
        <w:rPr>
          <w:rFonts w:ascii="Arial" w:hAnsi="Arial" w:cs="Arial"/>
        </w:rPr>
      </w:pPr>
    </w:p>
    <w:p w14:paraId="64729C3C" w14:textId="77777777" w:rsidR="009B69DA" w:rsidRDefault="009B69DA" w:rsidP="006544C0">
      <w:pPr>
        <w:tabs>
          <w:tab w:val="left" w:pos="-719"/>
        </w:tabs>
        <w:jc w:val="both"/>
        <w:rPr>
          <w:rFonts w:ascii="Arial" w:hAnsi="Arial" w:cs="Arial"/>
        </w:rPr>
      </w:pPr>
      <w:r>
        <w:rPr>
          <w:rFonts w:ascii="Arial" w:hAnsi="Arial" w:cs="Arial"/>
        </w:rPr>
        <w:t>Use of information will comply with the Data Protection Act 1988.</w:t>
      </w:r>
    </w:p>
    <w:p w14:paraId="1BE08B48" w14:textId="77777777" w:rsidR="009B69DA" w:rsidRDefault="009B69DA" w:rsidP="006544C0">
      <w:pPr>
        <w:numPr>
          <w:ilvl w:val="12"/>
          <w:numId w:val="0"/>
        </w:numPr>
        <w:tabs>
          <w:tab w:val="left" w:pos="-719"/>
        </w:tabs>
        <w:jc w:val="both"/>
        <w:rPr>
          <w:rFonts w:ascii="Arial" w:hAnsi="Arial" w:cs="Arial"/>
        </w:rPr>
      </w:pPr>
    </w:p>
    <w:p w14:paraId="104C08B3" w14:textId="77777777" w:rsidR="009B69DA" w:rsidRDefault="009B69DA" w:rsidP="006544C0">
      <w:pPr>
        <w:pStyle w:val="Heading2"/>
        <w:numPr>
          <w:ilvl w:val="12"/>
          <w:numId w:val="0"/>
        </w:numPr>
        <w:tabs>
          <w:tab w:val="left" w:pos="-719"/>
        </w:tabs>
        <w:rPr>
          <w:rFonts w:cs="Arial"/>
          <w:b w:val="0"/>
          <w:i/>
        </w:rPr>
      </w:pPr>
      <w:r>
        <w:rPr>
          <w:rFonts w:cs="Arial"/>
          <w:b w:val="0"/>
          <w:i/>
        </w:rPr>
        <w:t>Access to College Documentation</w:t>
      </w:r>
    </w:p>
    <w:p w14:paraId="4FF66FB4" w14:textId="77777777" w:rsidR="009B69DA" w:rsidRDefault="009B69DA" w:rsidP="006544C0">
      <w:pPr>
        <w:numPr>
          <w:ilvl w:val="12"/>
          <w:numId w:val="0"/>
        </w:numPr>
        <w:tabs>
          <w:tab w:val="left" w:pos="-719"/>
        </w:tabs>
        <w:jc w:val="both"/>
        <w:rPr>
          <w:rFonts w:ascii="Arial" w:hAnsi="Arial" w:cs="Arial"/>
        </w:rPr>
      </w:pPr>
    </w:p>
    <w:p w14:paraId="3C281A77" w14:textId="77777777" w:rsidR="009B69DA" w:rsidRDefault="009B69DA" w:rsidP="006544C0">
      <w:pPr>
        <w:tabs>
          <w:tab w:val="left" w:pos="-719"/>
        </w:tabs>
        <w:jc w:val="both"/>
        <w:rPr>
          <w:rFonts w:ascii="Arial" w:hAnsi="Arial" w:cs="Arial"/>
        </w:rPr>
      </w:pPr>
      <w:r>
        <w:rPr>
          <w:rFonts w:ascii="Arial" w:hAnsi="Arial" w:cs="Arial"/>
        </w:rPr>
        <w:t>Any person wishing to inspect the documents listed at Appendix A</w:t>
      </w:r>
      <w:r w:rsidR="009522D3">
        <w:rPr>
          <w:rFonts w:ascii="Arial" w:hAnsi="Arial" w:cs="Arial"/>
        </w:rPr>
        <w:t xml:space="preserve">, below, </w:t>
      </w:r>
      <w:r>
        <w:rPr>
          <w:rFonts w:ascii="Arial" w:hAnsi="Arial" w:cs="Arial"/>
        </w:rPr>
        <w:t>may do so by enquiring at the College Office.</w:t>
      </w:r>
    </w:p>
    <w:p w14:paraId="698C2B68" w14:textId="77777777" w:rsidR="009B69DA" w:rsidRDefault="009B69DA" w:rsidP="006544C0">
      <w:pPr>
        <w:tabs>
          <w:tab w:val="left" w:pos="-719"/>
        </w:tabs>
        <w:jc w:val="both"/>
        <w:rPr>
          <w:rFonts w:ascii="Arial" w:hAnsi="Arial" w:cs="Arial"/>
        </w:rPr>
      </w:pPr>
    </w:p>
    <w:p w14:paraId="416A2F5D" w14:textId="77777777" w:rsidR="009B69DA" w:rsidRDefault="009B69DA" w:rsidP="006544C0">
      <w:pPr>
        <w:tabs>
          <w:tab w:val="left" w:pos="-719"/>
        </w:tabs>
        <w:jc w:val="both"/>
        <w:rPr>
          <w:rFonts w:ascii="Arial" w:hAnsi="Arial" w:cs="Arial"/>
        </w:rPr>
      </w:pPr>
      <w:r>
        <w:rPr>
          <w:rFonts w:ascii="Arial" w:hAnsi="Arial" w:cs="Arial"/>
        </w:rPr>
        <w:t>Copies of some of these documents are available free of charge - prospectus (including examination results), Charter and Inspection Report.</w:t>
      </w:r>
    </w:p>
    <w:p w14:paraId="21A7E2EC" w14:textId="77777777" w:rsidR="009B69DA" w:rsidRDefault="009B69DA" w:rsidP="006544C0">
      <w:pPr>
        <w:tabs>
          <w:tab w:val="left" w:pos="-719"/>
        </w:tabs>
        <w:jc w:val="both"/>
        <w:rPr>
          <w:rFonts w:ascii="Arial" w:hAnsi="Arial" w:cs="Arial"/>
        </w:rPr>
      </w:pPr>
    </w:p>
    <w:p w14:paraId="40B92CEF" w14:textId="77777777" w:rsidR="009B69DA" w:rsidRDefault="009B69DA" w:rsidP="006544C0">
      <w:pPr>
        <w:rPr>
          <w:rFonts w:ascii="Arial" w:hAnsi="Arial" w:cs="Arial"/>
        </w:rPr>
      </w:pPr>
      <w:r>
        <w:rPr>
          <w:rFonts w:ascii="Arial" w:hAnsi="Arial" w:cs="Arial"/>
        </w:rPr>
        <w:t>The remaining documents are available for inspection only.</w:t>
      </w:r>
    </w:p>
    <w:p w14:paraId="1AFDA551" w14:textId="77777777" w:rsidR="009B69DA" w:rsidRDefault="009B69DA" w:rsidP="006544C0">
      <w:pPr>
        <w:numPr>
          <w:ilvl w:val="12"/>
          <w:numId w:val="0"/>
        </w:numPr>
        <w:tabs>
          <w:tab w:val="left" w:pos="-719"/>
        </w:tabs>
        <w:jc w:val="both"/>
        <w:rPr>
          <w:rFonts w:ascii="Arial" w:hAnsi="Arial" w:cs="Arial"/>
        </w:rPr>
      </w:pPr>
    </w:p>
    <w:p w14:paraId="0FBBDBC3" w14:textId="77777777" w:rsidR="009B69DA" w:rsidRDefault="009B69DA" w:rsidP="006544C0">
      <w:pPr>
        <w:rPr>
          <w:rFonts w:ascii="Arial" w:hAnsi="Arial" w:cs="Arial"/>
          <w:i/>
        </w:rPr>
      </w:pPr>
      <w:r>
        <w:rPr>
          <w:rFonts w:ascii="Arial" w:hAnsi="Arial" w:cs="Arial"/>
          <w:i/>
        </w:rPr>
        <w:t>Confidential Information</w:t>
      </w:r>
    </w:p>
    <w:p w14:paraId="34EA7852" w14:textId="77777777" w:rsidR="009B69DA" w:rsidRDefault="009B69DA" w:rsidP="006544C0">
      <w:pPr>
        <w:numPr>
          <w:ilvl w:val="12"/>
          <w:numId w:val="0"/>
        </w:numPr>
        <w:tabs>
          <w:tab w:val="left" w:pos="-719"/>
        </w:tabs>
        <w:jc w:val="both"/>
        <w:rPr>
          <w:rFonts w:ascii="Arial" w:hAnsi="Arial" w:cs="Arial"/>
        </w:rPr>
      </w:pPr>
    </w:p>
    <w:p w14:paraId="2216A946" w14:textId="77777777" w:rsidR="009B69DA" w:rsidRDefault="009B69DA" w:rsidP="006544C0">
      <w:pPr>
        <w:tabs>
          <w:tab w:val="left" w:pos="-719"/>
        </w:tabs>
        <w:jc w:val="both"/>
        <w:rPr>
          <w:rFonts w:ascii="Arial" w:hAnsi="Arial" w:cs="Arial"/>
        </w:rPr>
      </w:pPr>
      <w:r>
        <w:rPr>
          <w:rFonts w:ascii="Arial" w:hAnsi="Arial" w:cs="Arial"/>
        </w:rPr>
        <w:t>Some information held by the College is confidential and will be withheld from any documentation or other information generally provided.  Information falling into the categories listed in Appendix B would normally be withheld.</w:t>
      </w:r>
    </w:p>
    <w:p w14:paraId="5A68A0D8" w14:textId="77777777" w:rsidR="009B69DA" w:rsidRDefault="009B69DA" w:rsidP="006544C0">
      <w:pPr>
        <w:tabs>
          <w:tab w:val="left" w:pos="-719"/>
        </w:tabs>
        <w:jc w:val="both"/>
        <w:rPr>
          <w:rFonts w:ascii="Arial" w:hAnsi="Arial" w:cs="Arial"/>
        </w:rPr>
      </w:pPr>
    </w:p>
    <w:p w14:paraId="7AEF6411" w14:textId="77777777" w:rsidR="009B69DA" w:rsidRDefault="009B69DA" w:rsidP="006544C0">
      <w:pPr>
        <w:tabs>
          <w:tab w:val="left" w:pos="-719"/>
        </w:tabs>
        <w:jc w:val="both"/>
        <w:rPr>
          <w:rFonts w:ascii="Arial" w:hAnsi="Arial" w:cs="Arial"/>
        </w:rPr>
      </w:pPr>
      <w:r>
        <w:rPr>
          <w:rFonts w:ascii="Arial" w:hAnsi="Arial" w:cs="Arial"/>
        </w:rPr>
        <w:t>If any request is turned down on grounds of confidentiality, the College will give the reason for denying access.</w:t>
      </w:r>
    </w:p>
    <w:p w14:paraId="4CDEEC11" w14:textId="77777777" w:rsidR="009B69DA" w:rsidRDefault="009B69DA" w:rsidP="006544C0">
      <w:pPr>
        <w:numPr>
          <w:ilvl w:val="12"/>
          <w:numId w:val="0"/>
        </w:numPr>
        <w:tabs>
          <w:tab w:val="left" w:pos="-719"/>
        </w:tabs>
        <w:jc w:val="both"/>
        <w:rPr>
          <w:rFonts w:ascii="Arial" w:hAnsi="Arial" w:cs="Arial"/>
        </w:rPr>
      </w:pPr>
    </w:p>
    <w:p w14:paraId="1F1326D0" w14:textId="77777777" w:rsidR="009B69DA" w:rsidRDefault="009B69DA" w:rsidP="006544C0">
      <w:pPr>
        <w:rPr>
          <w:rFonts w:ascii="Arial" w:hAnsi="Arial" w:cs="Arial"/>
          <w:i/>
        </w:rPr>
      </w:pPr>
      <w:r>
        <w:rPr>
          <w:rFonts w:ascii="Arial" w:hAnsi="Arial" w:cs="Arial"/>
          <w:i/>
        </w:rPr>
        <w:t>Response to Enquiries</w:t>
      </w:r>
    </w:p>
    <w:p w14:paraId="3CC4BCD9" w14:textId="77777777" w:rsidR="009B69DA" w:rsidRDefault="009B69DA" w:rsidP="006544C0">
      <w:pPr>
        <w:numPr>
          <w:ilvl w:val="12"/>
          <w:numId w:val="0"/>
        </w:numPr>
        <w:tabs>
          <w:tab w:val="left" w:pos="-719"/>
        </w:tabs>
        <w:jc w:val="both"/>
        <w:rPr>
          <w:rFonts w:ascii="Arial" w:hAnsi="Arial" w:cs="Arial"/>
        </w:rPr>
      </w:pPr>
    </w:p>
    <w:p w14:paraId="628DAF04" w14:textId="77777777" w:rsidR="009B69DA" w:rsidRDefault="009B69DA" w:rsidP="006544C0">
      <w:pPr>
        <w:tabs>
          <w:tab w:val="left" w:pos="-719"/>
        </w:tabs>
        <w:jc w:val="both"/>
        <w:rPr>
          <w:rFonts w:ascii="Arial" w:hAnsi="Arial" w:cs="Arial"/>
        </w:rPr>
      </w:pPr>
      <w:r>
        <w:rPr>
          <w:rFonts w:ascii="Arial" w:hAnsi="Arial" w:cs="Arial"/>
        </w:rPr>
        <w:t>The College will endeavour to provide information other than that listed in Appendix A on request, and to do so within 15 working days.  Where the information can be collated easily, it will be provided.  Where significant work is involved, the College reserves the right to charge for this time and any other costs incurred.  Any such charge will be notified in advance to the person making the request to check that they wish to proceed.  Where possible, alternative information or information sources will be given.  Where the work involved is excessive the College reserves the right to decline to provide information requested.</w:t>
      </w:r>
    </w:p>
    <w:p w14:paraId="708012A7" w14:textId="77777777" w:rsidR="009B69DA" w:rsidRDefault="009B69DA" w:rsidP="006544C0">
      <w:pPr>
        <w:tabs>
          <w:tab w:val="left" w:pos="-719"/>
        </w:tabs>
        <w:jc w:val="both"/>
        <w:rPr>
          <w:rFonts w:ascii="Arial" w:hAnsi="Arial" w:cs="Arial"/>
        </w:rPr>
      </w:pPr>
    </w:p>
    <w:p w14:paraId="7C588793" w14:textId="77777777" w:rsidR="009B69DA" w:rsidRDefault="009B69DA" w:rsidP="006544C0">
      <w:pPr>
        <w:rPr>
          <w:rFonts w:ascii="Arial" w:hAnsi="Arial" w:cs="Arial"/>
          <w:i/>
        </w:rPr>
      </w:pPr>
      <w:r>
        <w:rPr>
          <w:rFonts w:ascii="Arial" w:hAnsi="Arial" w:cs="Arial"/>
          <w:i/>
        </w:rPr>
        <w:t>Complaints</w:t>
      </w:r>
    </w:p>
    <w:p w14:paraId="6B561CCB" w14:textId="77777777" w:rsidR="009B69DA" w:rsidRDefault="009B69DA" w:rsidP="006544C0">
      <w:pPr>
        <w:numPr>
          <w:ilvl w:val="12"/>
          <w:numId w:val="0"/>
        </w:numPr>
        <w:tabs>
          <w:tab w:val="left" w:pos="-719"/>
        </w:tabs>
        <w:jc w:val="both"/>
        <w:rPr>
          <w:rFonts w:ascii="Arial" w:hAnsi="Arial" w:cs="Arial"/>
        </w:rPr>
      </w:pPr>
    </w:p>
    <w:p w14:paraId="619B8477" w14:textId="77777777" w:rsidR="009B69DA" w:rsidRDefault="009B69DA" w:rsidP="006544C0">
      <w:pPr>
        <w:numPr>
          <w:ilvl w:val="12"/>
          <w:numId w:val="0"/>
        </w:numPr>
        <w:tabs>
          <w:tab w:val="left" w:pos="-719"/>
        </w:tabs>
        <w:jc w:val="both"/>
        <w:rPr>
          <w:rFonts w:ascii="Arial" w:hAnsi="Arial" w:cs="Arial"/>
        </w:rPr>
      </w:pPr>
      <w:r>
        <w:rPr>
          <w:rFonts w:ascii="Arial" w:hAnsi="Arial" w:cs="Arial"/>
        </w:rPr>
        <w:t>The College has established a procedure for dealing with compl</w:t>
      </w:r>
      <w:r w:rsidR="00DE6054">
        <w:rPr>
          <w:rFonts w:ascii="Arial" w:hAnsi="Arial" w:cs="Arial"/>
        </w:rPr>
        <w:t>aints</w:t>
      </w:r>
      <w:r>
        <w:rPr>
          <w:rFonts w:ascii="Arial" w:hAnsi="Arial" w:cs="Arial"/>
        </w:rPr>
        <w:t>.  Any person with a complaint about the availability of information should raise their complaint under this procedure.  Copies of the procedure can be obtained from the College Office.</w:t>
      </w:r>
    </w:p>
    <w:p w14:paraId="2635B8A7" w14:textId="77777777" w:rsidR="009B69DA" w:rsidRDefault="009B69DA" w:rsidP="006544C0">
      <w:pPr>
        <w:rPr>
          <w:rFonts w:ascii="Arial" w:hAnsi="Arial" w:cs="Arial"/>
          <w:i/>
        </w:rPr>
      </w:pPr>
    </w:p>
    <w:p w14:paraId="75F995F6" w14:textId="77777777" w:rsidR="00F27862" w:rsidRDefault="00F27862" w:rsidP="006544C0">
      <w:pPr>
        <w:rPr>
          <w:rFonts w:ascii="Arial" w:hAnsi="Arial" w:cs="Arial"/>
          <w:i/>
        </w:rPr>
      </w:pPr>
    </w:p>
    <w:p w14:paraId="02FB0086" w14:textId="77777777" w:rsidR="009B47DC" w:rsidRDefault="009B47DC" w:rsidP="006544C0">
      <w:pPr>
        <w:rPr>
          <w:rFonts w:ascii="Arial" w:hAnsi="Arial" w:cs="Arial"/>
          <w:i/>
        </w:rPr>
      </w:pPr>
    </w:p>
    <w:p w14:paraId="724FB56C" w14:textId="77777777" w:rsidR="009B69DA" w:rsidRDefault="009B69DA" w:rsidP="006544C0">
      <w:pPr>
        <w:rPr>
          <w:rFonts w:ascii="Arial" w:hAnsi="Arial" w:cs="Arial"/>
          <w:i/>
        </w:rPr>
      </w:pPr>
    </w:p>
    <w:p w14:paraId="76EFD889" w14:textId="77777777" w:rsidR="009B69DA" w:rsidRDefault="009B69DA" w:rsidP="006544C0">
      <w:pPr>
        <w:rPr>
          <w:rFonts w:ascii="Arial" w:hAnsi="Arial" w:cs="Arial"/>
          <w:i/>
        </w:rPr>
      </w:pPr>
      <w:r>
        <w:rPr>
          <w:rFonts w:ascii="Arial" w:hAnsi="Arial" w:cs="Arial"/>
          <w:i/>
        </w:rPr>
        <w:t>Appendix A:  Documents Generally Available</w:t>
      </w:r>
    </w:p>
    <w:p w14:paraId="6A52EAB1" w14:textId="77777777" w:rsidR="009B69DA" w:rsidRDefault="009B69DA" w:rsidP="006544C0">
      <w:pPr>
        <w:rPr>
          <w:rFonts w:ascii="Arial" w:hAnsi="Arial" w:cs="Arial"/>
          <w:i/>
        </w:rPr>
      </w:pPr>
    </w:p>
    <w:p w14:paraId="0A0269F0" w14:textId="77777777" w:rsidR="009B69DA" w:rsidRDefault="009B69DA" w:rsidP="00DC33CB">
      <w:pPr>
        <w:numPr>
          <w:ilvl w:val="0"/>
          <w:numId w:val="16"/>
        </w:numPr>
        <w:tabs>
          <w:tab w:val="left" w:pos="-719"/>
        </w:tabs>
        <w:jc w:val="both"/>
        <w:rPr>
          <w:rFonts w:ascii="Arial" w:hAnsi="Arial" w:cs="Arial"/>
        </w:rPr>
      </w:pPr>
      <w:r>
        <w:rPr>
          <w:rFonts w:ascii="Arial" w:hAnsi="Arial" w:cs="Arial"/>
        </w:rPr>
        <w:t xml:space="preserve">Agendas, paper, and minutes of </w:t>
      </w:r>
      <w:r w:rsidR="00962468">
        <w:rPr>
          <w:rFonts w:ascii="Arial" w:hAnsi="Arial" w:cs="Arial"/>
        </w:rPr>
        <w:t>Board</w:t>
      </w:r>
      <w:r>
        <w:rPr>
          <w:rFonts w:ascii="Arial" w:hAnsi="Arial" w:cs="Arial"/>
        </w:rPr>
        <w:t xml:space="preserve"> meetings</w:t>
      </w:r>
    </w:p>
    <w:p w14:paraId="19A6C34E" w14:textId="77777777" w:rsidR="00940520" w:rsidRDefault="009B69DA" w:rsidP="00DC33CB">
      <w:pPr>
        <w:numPr>
          <w:ilvl w:val="0"/>
          <w:numId w:val="16"/>
        </w:numPr>
        <w:tabs>
          <w:tab w:val="left" w:pos="-719"/>
        </w:tabs>
        <w:jc w:val="both"/>
        <w:rPr>
          <w:rFonts w:ascii="Arial" w:hAnsi="Arial" w:cs="Arial"/>
        </w:rPr>
      </w:pPr>
      <w:r>
        <w:rPr>
          <w:rFonts w:ascii="Arial" w:hAnsi="Arial" w:cs="Arial"/>
        </w:rPr>
        <w:t>Governance of</w:t>
      </w:r>
      <w:r w:rsidR="00E3729E">
        <w:rPr>
          <w:rFonts w:ascii="Arial" w:hAnsi="Arial" w:cs="Arial"/>
        </w:rPr>
        <w:t xml:space="preserve"> the College - summary of policies</w:t>
      </w:r>
      <w:r>
        <w:rPr>
          <w:rFonts w:ascii="Arial" w:hAnsi="Arial" w:cs="Arial"/>
        </w:rPr>
        <w:t xml:space="preserve"> and procedures (including Code of Conduct)</w:t>
      </w:r>
    </w:p>
    <w:p w14:paraId="2D9F33C5" w14:textId="77777777" w:rsidR="00E3729E" w:rsidRDefault="00E3729E" w:rsidP="00DC33CB">
      <w:pPr>
        <w:numPr>
          <w:ilvl w:val="0"/>
          <w:numId w:val="16"/>
        </w:numPr>
        <w:tabs>
          <w:tab w:val="left" w:pos="-719"/>
        </w:tabs>
        <w:jc w:val="both"/>
        <w:rPr>
          <w:rFonts w:ascii="Arial" w:hAnsi="Arial" w:cs="Arial"/>
        </w:rPr>
      </w:pPr>
      <w:r>
        <w:rPr>
          <w:rFonts w:ascii="Arial" w:hAnsi="Arial" w:cs="Arial"/>
        </w:rPr>
        <w:t>Mission Statement and Corporate objectives</w:t>
      </w:r>
    </w:p>
    <w:p w14:paraId="4F91DB64" w14:textId="77777777" w:rsidR="009B69DA" w:rsidRDefault="009B69DA" w:rsidP="00DC33CB">
      <w:pPr>
        <w:numPr>
          <w:ilvl w:val="0"/>
          <w:numId w:val="16"/>
        </w:numPr>
        <w:tabs>
          <w:tab w:val="left" w:pos="-719"/>
        </w:tabs>
        <w:jc w:val="both"/>
        <w:rPr>
          <w:rFonts w:ascii="Arial" w:hAnsi="Arial" w:cs="Arial"/>
        </w:rPr>
      </w:pPr>
      <w:r>
        <w:rPr>
          <w:rFonts w:ascii="Arial" w:hAnsi="Arial" w:cs="Arial"/>
        </w:rPr>
        <w:t xml:space="preserve">Annual </w:t>
      </w:r>
      <w:r w:rsidR="00845019">
        <w:rPr>
          <w:rFonts w:ascii="Arial" w:hAnsi="Arial" w:cs="Arial"/>
        </w:rPr>
        <w:t>Report and F</w:t>
      </w:r>
      <w:r>
        <w:rPr>
          <w:rFonts w:ascii="Arial" w:hAnsi="Arial" w:cs="Arial"/>
        </w:rPr>
        <w:t xml:space="preserve">inancial </w:t>
      </w:r>
      <w:r w:rsidR="00845019">
        <w:rPr>
          <w:rFonts w:ascii="Arial" w:hAnsi="Arial" w:cs="Arial"/>
        </w:rPr>
        <w:t>Statements</w:t>
      </w:r>
    </w:p>
    <w:p w14:paraId="299A6877" w14:textId="77777777" w:rsidR="009B69DA" w:rsidRDefault="009B69DA" w:rsidP="00DC33CB">
      <w:pPr>
        <w:numPr>
          <w:ilvl w:val="0"/>
          <w:numId w:val="16"/>
        </w:numPr>
        <w:tabs>
          <w:tab w:val="left" w:pos="-719"/>
        </w:tabs>
        <w:jc w:val="both"/>
        <w:rPr>
          <w:rFonts w:ascii="Arial" w:hAnsi="Arial" w:cs="Arial"/>
        </w:rPr>
      </w:pPr>
      <w:r>
        <w:rPr>
          <w:rFonts w:ascii="Arial" w:hAnsi="Arial" w:cs="Arial"/>
        </w:rPr>
        <w:t>The College prospectus (including information on examination results)</w:t>
      </w:r>
    </w:p>
    <w:p w14:paraId="23A66E9B" w14:textId="77777777" w:rsidR="009B69DA" w:rsidRDefault="009B69DA" w:rsidP="00DC33CB">
      <w:pPr>
        <w:numPr>
          <w:ilvl w:val="0"/>
          <w:numId w:val="16"/>
        </w:numPr>
        <w:tabs>
          <w:tab w:val="left" w:pos="-719"/>
        </w:tabs>
        <w:jc w:val="both"/>
        <w:rPr>
          <w:rFonts w:ascii="Arial" w:hAnsi="Arial" w:cs="Arial"/>
        </w:rPr>
      </w:pPr>
      <w:r>
        <w:rPr>
          <w:rFonts w:ascii="Arial" w:hAnsi="Arial" w:cs="Arial"/>
        </w:rPr>
        <w:t>Summary of the College Inspection Report</w:t>
      </w:r>
    </w:p>
    <w:p w14:paraId="42EDEDD3" w14:textId="77777777" w:rsidR="009B69DA" w:rsidRDefault="009B69DA" w:rsidP="00DC33CB">
      <w:pPr>
        <w:numPr>
          <w:ilvl w:val="0"/>
          <w:numId w:val="16"/>
        </w:numPr>
        <w:tabs>
          <w:tab w:val="left" w:pos="-719"/>
        </w:tabs>
        <w:jc w:val="both"/>
        <w:rPr>
          <w:rFonts w:ascii="Arial" w:hAnsi="Arial" w:cs="Arial"/>
        </w:rPr>
      </w:pPr>
      <w:r>
        <w:rPr>
          <w:rFonts w:ascii="Arial" w:hAnsi="Arial" w:cs="Arial"/>
        </w:rPr>
        <w:t>Register of interests</w:t>
      </w:r>
    </w:p>
    <w:p w14:paraId="3CC9965D" w14:textId="77777777" w:rsidR="009B69DA" w:rsidRDefault="0064544A" w:rsidP="00DC33CB">
      <w:pPr>
        <w:numPr>
          <w:ilvl w:val="0"/>
          <w:numId w:val="16"/>
        </w:numPr>
        <w:tabs>
          <w:tab w:val="left" w:pos="-719"/>
        </w:tabs>
        <w:jc w:val="both"/>
        <w:rPr>
          <w:rFonts w:ascii="Arial" w:hAnsi="Arial" w:cs="Arial"/>
        </w:rPr>
      </w:pPr>
      <w:r>
        <w:rPr>
          <w:rFonts w:ascii="Arial" w:hAnsi="Arial" w:cs="Arial"/>
        </w:rPr>
        <w:t>Articles of Association</w:t>
      </w:r>
    </w:p>
    <w:p w14:paraId="1C9A380B" w14:textId="77777777" w:rsidR="009B69DA" w:rsidRDefault="009B69DA" w:rsidP="00DC33CB">
      <w:pPr>
        <w:numPr>
          <w:ilvl w:val="0"/>
          <w:numId w:val="16"/>
        </w:numPr>
        <w:tabs>
          <w:tab w:val="left" w:pos="-719"/>
        </w:tabs>
        <w:jc w:val="both"/>
        <w:rPr>
          <w:rFonts w:ascii="Arial" w:hAnsi="Arial" w:cs="Arial"/>
        </w:rPr>
      </w:pPr>
      <w:r>
        <w:rPr>
          <w:rFonts w:ascii="Arial" w:hAnsi="Arial" w:cs="Arial"/>
        </w:rPr>
        <w:t>Code on access to information</w:t>
      </w:r>
    </w:p>
    <w:p w14:paraId="6364B1B2" w14:textId="77777777" w:rsidR="009B69DA" w:rsidRDefault="009B69DA" w:rsidP="006544C0">
      <w:pPr>
        <w:numPr>
          <w:ilvl w:val="12"/>
          <w:numId w:val="0"/>
        </w:numPr>
        <w:tabs>
          <w:tab w:val="left" w:pos="-719"/>
        </w:tabs>
        <w:jc w:val="both"/>
        <w:rPr>
          <w:rFonts w:ascii="Arial" w:hAnsi="Arial" w:cs="Arial"/>
        </w:rPr>
      </w:pPr>
    </w:p>
    <w:p w14:paraId="2901E03E" w14:textId="77777777" w:rsidR="009B69DA" w:rsidRDefault="009B69DA" w:rsidP="006544C0">
      <w:pPr>
        <w:rPr>
          <w:rFonts w:ascii="Arial" w:hAnsi="Arial" w:cs="Arial"/>
          <w:i/>
        </w:rPr>
      </w:pPr>
    </w:p>
    <w:p w14:paraId="4804778D" w14:textId="77777777" w:rsidR="009B69DA" w:rsidRDefault="009B69DA" w:rsidP="006544C0">
      <w:pPr>
        <w:rPr>
          <w:rFonts w:ascii="Arial" w:hAnsi="Arial" w:cs="Arial"/>
          <w:i/>
        </w:rPr>
      </w:pPr>
    </w:p>
    <w:p w14:paraId="6E6B2B92" w14:textId="77777777" w:rsidR="009B69DA" w:rsidRDefault="009B69DA" w:rsidP="006544C0">
      <w:pPr>
        <w:rPr>
          <w:rFonts w:ascii="Arial" w:hAnsi="Arial" w:cs="Arial"/>
          <w:i/>
        </w:rPr>
      </w:pPr>
      <w:r>
        <w:rPr>
          <w:rFonts w:ascii="Arial" w:hAnsi="Arial" w:cs="Arial"/>
          <w:i/>
        </w:rPr>
        <w:t>Appendix B:  Criteria for Confidentiality</w:t>
      </w:r>
    </w:p>
    <w:p w14:paraId="20736798" w14:textId="77777777" w:rsidR="009B69DA" w:rsidRDefault="009B69DA" w:rsidP="006544C0">
      <w:pPr>
        <w:rPr>
          <w:rFonts w:ascii="Arial" w:hAnsi="Arial" w:cs="Arial"/>
          <w:i/>
        </w:rPr>
      </w:pPr>
    </w:p>
    <w:p w14:paraId="0659E6E6" w14:textId="77777777" w:rsidR="009B69DA" w:rsidRDefault="009B69DA" w:rsidP="00DC33CB">
      <w:pPr>
        <w:numPr>
          <w:ilvl w:val="0"/>
          <w:numId w:val="17"/>
        </w:numPr>
        <w:tabs>
          <w:tab w:val="left" w:pos="-719"/>
        </w:tabs>
        <w:jc w:val="both"/>
        <w:rPr>
          <w:rFonts w:ascii="Arial" w:hAnsi="Arial" w:cs="Arial"/>
        </w:rPr>
      </w:pPr>
      <w:r>
        <w:rPr>
          <w:rFonts w:ascii="Arial" w:hAnsi="Arial" w:cs="Arial"/>
        </w:rPr>
        <w:t>Personal information relating to an individual</w:t>
      </w:r>
    </w:p>
    <w:p w14:paraId="41FBAD44" w14:textId="77777777" w:rsidR="009B69DA" w:rsidRDefault="009B69DA" w:rsidP="00DC33CB">
      <w:pPr>
        <w:numPr>
          <w:ilvl w:val="0"/>
          <w:numId w:val="17"/>
        </w:numPr>
        <w:tabs>
          <w:tab w:val="left" w:pos="-719"/>
        </w:tabs>
        <w:jc w:val="both"/>
        <w:rPr>
          <w:rFonts w:ascii="Arial" w:hAnsi="Arial" w:cs="Arial"/>
        </w:rPr>
      </w:pPr>
      <w:r>
        <w:rPr>
          <w:rFonts w:ascii="Arial" w:hAnsi="Arial" w:cs="Arial"/>
        </w:rPr>
        <w:t>Information provided in confidence by a third party who has not authorised its disclosure</w:t>
      </w:r>
    </w:p>
    <w:p w14:paraId="6F32EDE1" w14:textId="77777777" w:rsidR="009B69DA" w:rsidRDefault="009B69DA" w:rsidP="00DC33CB">
      <w:pPr>
        <w:numPr>
          <w:ilvl w:val="0"/>
          <w:numId w:val="17"/>
        </w:numPr>
        <w:tabs>
          <w:tab w:val="left" w:pos="-719"/>
        </w:tabs>
        <w:jc w:val="both"/>
        <w:rPr>
          <w:rFonts w:ascii="Arial" w:hAnsi="Arial" w:cs="Arial"/>
        </w:rPr>
      </w:pPr>
      <w:r>
        <w:rPr>
          <w:rFonts w:ascii="Arial" w:hAnsi="Arial" w:cs="Arial"/>
        </w:rPr>
        <w:t>Financial or other information relating to procurement decisions, including that relating to the College negotiating position</w:t>
      </w:r>
    </w:p>
    <w:p w14:paraId="0FDCCB53" w14:textId="77777777" w:rsidR="009B69DA" w:rsidRDefault="009B69DA" w:rsidP="00DC33CB">
      <w:pPr>
        <w:numPr>
          <w:ilvl w:val="0"/>
          <w:numId w:val="17"/>
        </w:numPr>
        <w:tabs>
          <w:tab w:val="left" w:pos="-719"/>
        </w:tabs>
        <w:jc w:val="both"/>
        <w:rPr>
          <w:rFonts w:ascii="Arial" w:hAnsi="Arial" w:cs="Arial"/>
        </w:rPr>
      </w:pPr>
      <w:r>
        <w:rPr>
          <w:rFonts w:ascii="Arial" w:hAnsi="Arial" w:cs="Arial"/>
        </w:rPr>
        <w:t>Information relating to the negotiating position of the College in industrial relations matters</w:t>
      </w:r>
    </w:p>
    <w:p w14:paraId="2470E8ED" w14:textId="77777777" w:rsidR="009B69DA" w:rsidRDefault="009B69DA" w:rsidP="00DC33CB">
      <w:pPr>
        <w:numPr>
          <w:ilvl w:val="0"/>
          <w:numId w:val="17"/>
        </w:numPr>
        <w:tabs>
          <w:tab w:val="left" w:pos="-719"/>
        </w:tabs>
        <w:jc w:val="both"/>
        <w:rPr>
          <w:rFonts w:ascii="Arial" w:hAnsi="Arial" w:cs="Arial"/>
        </w:rPr>
      </w:pPr>
      <w:r>
        <w:rPr>
          <w:rFonts w:ascii="Arial" w:hAnsi="Arial" w:cs="Arial"/>
        </w:rPr>
        <w:t xml:space="preserve">Information relating to the financial position of the College where disclosure might harm the College or its competitive position, as determined by the </w:t>
      </w:r>
      <w:r w:rsidR="00962468">
        <w:rPr>
          <w:rFonts w:ascii="Arial" w:hAnsi="Arial" w:cs="Arial"/>
        </w:rPr>
        <w:t>Board</w:t>
      </w:r>
    </w:p>
    <w:p w14:paraId="1AA4814D" w14:textId="77777777" w:rsidR="009B69DA" w:rsidRDefault="009B69DA" w:rsidP="00DC33CB">
      <w:pPr>
        <w:numPr>
          <w:ilvl w:val="0"/>
          <w:numId w:val="17"/>
        </w:numPr>
        <w:tabs>
          <w:tab w:val="left" w:pos="-719"/>
        </w:tabs>
        <w:jc w:val="both"/>
        <w:rPr>
          <w:rFonts w:ascii="Arial" w:hAnsi="Arial" w:cs="Arial"/>
        </w:rPr>
      </w:pPr>
      <w:r>
        <w:rPr>
          <w:rFonts w:ascii="Arial" w:hAnsi="Arial" w:cs="Arial"/>
        </w:rPr>
        <w:t>Legal advice received from or instructions given to the College legal advisors</w:t>
      </w:r>
    </w:p>
    <w:p w14:paraId="3401191A" w14:textId="77777777" w:rsidR="009B69DA" w:rsidRDefault="009B69DA" w:rsidP="00DC33CB">
      <w:pPr>
        <w:numPr>
          <w:ilvl w:val="0"/>
          <w:numId w:val="17"/>
        </w:numPr>
        <w:tabs>
          <w:tab w:val="left" w:pos="-719"/>
        </w:tabs>
        <w:jc w:val="both"/>
        <w:rPr>
          <w:rFonts w:ascii="Arial" w:hAnsi="Arial" w:cs="Arial"/>
        </w:rPr>
      </w:pPr>
      <w:r>
        <w:rPr>
          <w:rFonts w:ascii="Arial" w:hAnsi="Arial" w:cs="Arial"/>
        </w:rPr>
        <w:t>Information planned for publication in advance of that publication</w:t>
      </w:r>
    </w:p>
    <w:p w14:paraId="292CC1C7" w14:textId="77777777" w:rsidR="009B69DA" w:rsidRDefault="009B69DA" w:rsidP="006544C0">
      <w:pPr>
        <w:numPr>
          <w:ilvl w:val="12"/>
          <w:numId w:val="0"/>
        </w:numPr>
        <w:tabs>
          <w:tab w:val="left" w:pos="-719"/>
        </w:tabs>
        <w:jc w:val="both"/>
        <w:rPr>
          <w:rFonts w:ascii="Arial" w:hAnsi="Arial" w:cs="Arial"/>
          <w:b/>
        </w:rPr>
      </w:pPr>
    </w:p>
    <w:p w14:paraId="3512C623" w14:textId="77777777" w:rsidR="009B69DA" w:rsidRDefault="009B69DA" w:rsidP="006544C0">
      <w:pPr>
        <w:numPr>
          <w:ilvl w:val="12"/>
          <w:numId w:val="0"/>
        </w:numPr>
        <w:tabs>
          <w:tab w:val="left" w:pos="-719"/>
        </w:tabs>
        <w:jc w:val="both"/>
        <w:rPr>
          <w:rFonts w:ascii="Arial" w:hAnsi="Arial" w:cs="Arial"/>
          <w:b/>
        </w:rPr>
      </w:pPr>
    </w:p>
    <w:p w14:paraId="2C47F433" w14:textId="77777777" w:rsidR="009B69DA" w:rsidRDefault="009B69DA" w:rsidP="006544C0">
      <w:pPr>
        <w:numPr>
          <w:ilvl w:val="12"/>
          <w:numId w:val="0"/>
        </w:numPr>
        <w:tabs>
          <w:tab w:val="left" w:pos="-719"/>
        </w:tabs>
        <w:jc w:val="both"/>
        <w:rPr>
          <w:rFonts w:ascii="Arial" w:hAnsi="Arial" w:cs="Arial"/>
          <w:b/>
        </w:rPr>
      </w:pPr>
    </w:p>
    <w:p w14:paraId="5F7006F1" w14:textId="77777777" w:rsidR="009B69DA" w:rsidRDefault="009B69DA" w:rsidP="006544C0">
      <w:pPr>
        <w:numPr>
          <w:ilvl w:val="12"/>
          <w:numId w:val="0"/>
        </w:numPr>
        <w:tabs>
          <w:tab w:val="left" w:pos="-719"/>
        </w:tabs>
        <w:jc w:val="both"/>
        <w:rPr>
          <w:rFonts w:ascii="Arial" w:hAnsi="Arial" w:cs="Arial"/>
          <w:b/>
        </w:rPr>
      </w:pPr>
    </w:p>
    <w:p w14:paraId="67C73127" w14:textId="77777777" w:rsidR="009B69DA" w:rsidRDefault="009B69DA" w:rsidP="006544C0">
      <w:pPr>
        <w:numPr>
          <w:ilvl w:val="12"/>
          <w:numId w:val="0"/>
        </w:numPr>
        <w:tabs>
          <w:tab w:val="left" w:pos="-719"/>
        </w:tabs>
        <w:jc w:val="both"/>
        <w:rPr>
          <w:rFonts w:ascii="Arial" w:hAnsi="Arial" w:cs="Arial"/>
          <w:b/>
        </w:rPr>
      </w:pPr>
    </w:p>
    <w:p w14:paraId="5FB58AB2" w14:textId="77777777" w:rsidR="009B69DA" w:rsidRDefault="009B69DA" w:rsidP="006544C0">
      <w:pPr>
        <w:numPr>
          <w:ilvl w:val="12"/>
          <w:numId w:val="0"/>
        </w:numPr>
        <w:tabs>
          <w:tab w:val="left" w:pos="-719"/>
        </w:tabs>
        <w:jc w:val="both"/>
        <w:rPr>
          <w:rFonts w:ascii="Arial" w:hAnsi="Arial" w:cs="Arial"/>
          <w:b/>
        </w:rPr>
      </w:pPr>
    </w:p>
    <w:p w14:paraId="5296AD39" w14:textId="77777777" w:rsidR="009B69DA" w:rsidRDefault="009B69DA" w:rsidP="006544C0">
      <w:pPr>
        <w:numPr>
          <w:ilvl w:val="12"/>
          <w:numId w:val="0"/>
        </w:numPr>
        <w:tabs>
          <w:tab w:val="left" w:pos="-719"/>
        </w:tabs>
        <w:jc w:val="both"/>
        <w:rPr>
          <w:rFonts w:ascii="Arial" w:hAnsi="Arial" w:cs="Arial"/>
          <w:b/>
        </w:rPr>
      </w:pPr>
    </w:p>
    <w:p w14:paraId="79804662" w14:textId="77777777" w:rsidR="009B69DA" w:rsidRDefault="009B69DA" w:rsidP="006544C0">
      <w:pPr>
        <w:numPr>
          <w:ilvl w:val="12"/>
          <w:numId w:val="0"/>
        </w:numPr>
        <w:tabs>
          <w:tab w:val="left" w:pos="-719"/>
        </w:tabs>
        <w:jc w:val="both"/>
        <w:rPr>
          <w:rFonts w:ascii="Arial" w:hAnsi="Arial" w:cs="Arial"/>
          <w:b/>
        </w:rPr>
      </w:pPr>
    </w:p>
    <w:p w14:paraId="49192645" w14:textId="77777777" w:rsidR="009B69DA" w:rsidRDefault="009B69DA" w:rsidP="006544C0">
      <w:pPr>
        <w:numPr>
          <w:ilvl w:val="12"/>
          <w:numId w:val="0"/>
        </w:numPr>
        <w:tabs>
          <w:tab w:val="left" w:pos="-719"/>
        </w:tabs>
        <w:jc w:val="both"/>
        <w:rPr>
          <w:rFonts w:ascii="Arial" w:hAnsi="Arial" w:cs="Arial"/>
          <w:b/>
        </w:rPr>
      </w:pPr>
    </w:p>
    <w:p w14:paraId="64DE0AE4" w14:textId="77777777" w:rsidR="009B69DA" w:rsidRDefault="009B69DA" w:rsidP="006544C0">
      <w:pPr>
        <w:numPr>
          <w:ilvl w:val="12"/>
          <w:numId w:val="0"/>
        </w:numPr>
        <w:tabs>
          <w:tab w:val="left" w:pos="-719"/>
        </w:tabs>
        <w:jc w:val="both"/>
        <w:rPr>
          <w:rFonts w:ascii="Arial" w:hAnsi="Arial" w:cs="Arial"/>
          <w:b/>
        </w:rPr>
      </w:pPr>
    </w:p>
    <w:p w14:paraId="3554C743" w14:textId="77777777" w:rsidR="009B69DA" w:rsidRDefault="009B69DA" w:rsidP="006544C0">
      <w:pPr>
        <w:numPr>
          <w:ilvl w:val="12"/>
          <w:numId w:val="0"/>
        </w:numPr>
        <w:tabs>
          <w:tab w:val="left" w:pos="-719"/>
        </w:tabs>
        <w:jc w:val="both"/>
        <w:rPr>
          <w:rFonts w:ascii="Arial" w:hAnsi="Arial" w:cs="Arial"/>
          <w:b/>
        </w:rPr>
      </w:pPr>
    </w:p>
    <w:p w14:paraId="106D278A" w14:textId="77777777" w:rsidR="009B69DA" w:rsidRDefault="009B69DA" w:rsidP="006544C0">
      <w:pPr>
        <w:numPr>
          <w:ilvl w:val="12"/>
          <w:numId w:val="0"/>
        </w:numPr>
        <w:tabs>
          <w:tab w:val="left" w:pos="-719"/>
        </w:tabs>
        <w:jc w:val="both"/>
        <w:rPr>
          <w:rFonts w:ascii="Arial" w:hAnsi="Arial" w:cs="Arial"/>
          <w:b/>
        </w:rPr>
      </w:pPr>
    </w:p>
    <w:p w14:paraId="46929693" w14:textId="77777777" w:rsidR="009B69DA" w:rsidRDefault="009B69DA" w:rsidP="006544C0">
      <w:pPr>
        <w:numPr>
          <w:ilvl w:val="12"/>
          <w:numId w:val="0"/>
        </w:numPr>
        <w:tabs>
          <w:tab w:val="left" w:pos="-719"/>
        </w:tabs>
        <w:jc w:val="both"/>
        <w:rPr>
          <w:rFonts w:ascii="Arial" w:hAnsi="Arial" w:cs="Arial"/>
          <w:b/>
        </w:rPr>
      </w:pPr>
    </w:p>
    <w:p w14:paraId="00A75D26" w14:textId="77777777" w:rsidR="009B69DA" w:rsidRDefault="009B69DA" w:rsidP="006544C0">
      <w:pPr>
        <w:numPr>
          <w:ilvl w:val="12"/>
          <w:numId w:val="0"/>
        </w:numPr>
        <w:tabs>
          <w:tab w:val="left" w:pos="-719"/>
        </w:tabs>
        <w:jc w:val="both"/>
        <w:rPr>
          <w:rFonts w:ascii="Arial" w:hAnsi="Arial" w:cs="Arial"/>
          <w:b/>
        </w:rPr>
      </w:pPr>
    </w:p>
    <w:p w14:paraId="2FAD22D1" w14:textId="77777777" w:rsidR="009B69DA" w:rsidRDefault="009B69DA" w:rsidP="006544C0">
      <w:pPr>
        <w:numPr>
          <w:ilvl w:val="12"/>
          <w:numId w:val="0"/>
        </w:numPr>
        <w:tabs>
          <w:tab w:val="left" w:pos="-719"/>
        </w:tabs>
        <w:jc w:val="both"/>
        <w:rPr>
          <w:rFonts w:ascii="Arial" w:hAnsi="Arial" w:cs="Arial"/>
          <w:b/>
        </w:rPr>
      </w:pPr>
    </w:p>
    <w:p w14:paraId="201D859E" w14:textId="77777777" w:rsidR="009B69DA" w:rsidRDefault="009B69DA" w:rsidP="006544C0">
      <w:pPr>
        <w:numPr>
          <w:ilvl w:val="12"/>
          <w:numId w:val="0"/>
        </w:numPr>
        <w:tabs>
          <w:tab w:val="left" w:pos="-719"/>
        </w:tabs>
        <w:jc w:val="both"/>
        <w:rPr>
          <w:rFonts w:ascii="Arial" w:hAnsi="Arial" w:cs="Arial"/>
          <w:b/>
        </w:rPr>
      </w:pPr>
    </w:p>
    <w:p w14:paraId="279BCDA3" w14:textId="77777777" w:rsidR="00C94A0A" w:rsidRDefault="00C94A0A" w:rsidP="006544C0">
      <w:pPr>
        <w:numPr>
          <w:ilvl w:val="12"/>
          <w:numId w:val="0"/>
        </w:numPr>
        <w:tabs>
          <w:tab w:val="left" w:pos="-719"/>
        </w:tabs>
        <w:jc w:val="both"/>
        <w:rPr>
          <w:rFonts w:ascii="Arial" w:hAnsi="Arial" w:cs="Arial"/>
          <w:b/>
        </w:rPr>
      </w:pPr>
    </w:p>
    <w:p w14:paraId="1F2CB022" w14:textId="77777777" w:rsidR="00C94A0A" w:rsidRDefault="00C94A0A" w:rsidP="006544C0">
      <w:pPr>
        <w:numPr>
          <w:ilvl w:val="12"/>
          <w:numId w:val="0"/>
        </w:numPr>
        <w:tabs>
          <w:tab w:val="left" w:pos="-719"/>
        </w:tabs>
        <w:jc w:val="both"/>
        <w:rPr>
          <w:rFonts w:ascii="Arial" w:hAnsi="Arial" w:cs="Arial"/>
          <w:b/>
        </w:rPr>
      </w:pPr>
    </w:p>
    <w:p w14:paraId="106DD63E" w14:textId="77777777" w:rsidR="009B69DA" w:rsidRDefault="009B69DA" w:rsidP="006544C0">
      <w:pPr>
        <w:numPr>
          <w:ilvl w:val="12"/>
          <w:numId w:val="0"/>
        </w:numPr>
        <w:tabs>
          <w:tab w:val="left" w:pos="-719"/>
        </w:tabs>
        <w:jc w:val="both"/>
        <w:rPr>
          <w:rFonts w:ascii="Arial" w:hAnsi="Arial" w:cs="Arial"/>
          <w:b/>
        </w:rPr>
      </w:pPr>
    </w:p>
    <w:p w14:paraId="60C0C819" w14:textId="77777777" w:rsidR="009B69DA" w:rsidRDefault="009B69DA" w:rsidP="006544C0">
      <w:pPr>
        <w:numPr>
          <w:ilvl w:val="12"/>
          <w:numId w:val="0"/>
        </w:numPr>
        <w:tabs>
          <w:tab w:val="left" w:pos="-719"/>
        </w:tabs>
        <w:jc w:val="both"/>
        <w:rPr>
          <w:rFonts w:ascii="Arial" w:hAnsi="Arial" w:cs="Arial"/>
          <w:b/>
        </w:rPr>
      </w:pPr>
    </w:p>
    <w:p w14:paraId="5EC958C9" w14:textId="77777777" w:rsidR="009B69DA" w:rsidRDefault="009B69DA" w:rsidP="006544C0">
      <w:pPr>
        <w:numPr>
          <w:ilvl w:val="12"/>
          <w:numId w:val="0"/>
        </w:numPr>
        <w:tabs>
          <w:tab w:val="left" w:pos="-719"/>
        </w:tabs>
        <w:jc w:val="both"/>
        <w:rPr>
          <w:rFonts w:ascii="Arial" w:hAnsi="Arial" w:cs="Arial"/>
          <w:b/>
        </w:rPr>
      </w:pPr>
    </w:p>
    <w:p w14:paraId="6D5FF62D" w14:textId="77777777" w:rsidR="009B47DC" w:rsidRDefault="009B47DC" w:rsidP="006544C0">
      <w:pPr>
        <w:numPr>
          <w:ilvl w:val="12"/>
          <w:numId w:val="0"/>
        </w:numPr>
        <w:tabs>
          <w:tab w:val="left" w:pos="-719"/>
        </w:tabs>
        <w:jc w:val="both"/>
        <w:rPr>
          <w:rFonts w:ascii="Arial" w:hAnsi="Arial" w:cs="Arial"/>
          <w:b/>
        </w:rPr>
      </w:pPr>
    </w:p>
    <w:p w14:paraId="1574106A" w14:textId="77777777" w:rsidR="009B69DA" w:rsidRDefault="009B69DA" w:rsidP="006544C0">
      <w:pPr>
        <w:numPr>
          <w:ilvl w:val="12"/>
          <w:numId w:val="0"/>
        </w:numPr>
        <w:tabs>
          <w:tab w:val="left" w:pos="-719"/>
        </w:tabs>
        <w:jc w:val="both"/>
        <w:rPr>
          <w:rFonts w:ascii="Arial" w:hAnsi="Arial" w:cs="Arial"/>
          <w:b/>
        </w:rPr>
      </w:pPr>
    </w:p>
    <w:p w14:paraId="20A673EC" w14:textId="77777777" w:rsidR="009B69DA" w:rsidRDefault="009B69DA" w:rsidP="006544C0">
      <w:pPr>
        <w:numPr>
          <w:ilvl w:val="12"/>
          <w:numId w:val="0"/>
        </w:numPr>
        <w:tabs>
          <w:tab w:val="left" w:pos="-719"/>
        </w:tabs>
        <w:jc w:val="both"/>
        <w:rPr>
          <w:rFonts w:ascii="Arial" w:hAnsi="Arial" w:cs="Arial"/>
          <w:b/>
        </w:rPr>
      </w:pPr>
    </w:p>
    <w:p w14:paraId="2CB9EE2A" w14:textId="77777777" w:rsidR="009B69DA" w:rsidRDefault="009B69DA" w:rsidP="006544C0">
      <w:pPr>
        <w:numPr>
          <w:ilvl w:val="12"/>
          <w:numId w:val="0"/>
        </w:numPr>
        <w:tabs>
          <w:tab w:val="left" w:pos="-719"/>
        </w:tabs>
        <w:jc w:val="right"/>
        <w:rPr>
          <w:rFonts w:ascii="Arial" w:hAnsi="Arial" w:cs="Arial"/>
          <w:b/>
        </w:rPr>
      </w:pPr>
      <w:r>
        <w:rPr>
          <w:rFonts w:ascii="Arial" w:hAnsi="Arial" w:cs="Arial"/>
          <w:b/>
        </w:rPr>
        <w:t>Appendix 7</w:t>
      </w:r>
    </w:p>
    <w:p w14:paraId="73F29B65" w14:textId="77777777" w:rsidR="009B69DA" w:rsidRDefault="009B69DA" w:rsidP="006544C0">
      <w:pPr>
        <w:numPr>
          <w:ilvl w:val="12"/>
          <w:numId w:val="0"/>
        </w:numPr>
        <w:tabs>
          <w:tab w:val="right" w:pos="9025"/>
        </w:tabs>
        <w:jc w:val="both"/>
        <w:rPr>
          <w:rFonts w:ascii="Arial" w:hAnsi="Arial" w:cs="Arial"/>
        </w:rPr>
      </w:pPr>
    </w:p>
    <w:p w14:paraId="3D405F3D" w14:textId="77777777" w:rsidR="009B69DA" w:rsidRDefault="009B69DA" w:rsidP="006544C0">
      <w:pPr>
        <w:numPr>
          <w:ilvl w:val="12"/>
          <w:numId w:val="0"/>
        </w:numPr>
        <w:tabs>
          <w:tab w:val="left" w:pos="-719"/>
        </w:tabs>
        <w:jc w:val="both"/>
        <w:rPr>
          <w:rFonts w:ascii="Arial" w:hAnsi="Arial" w:cs="Arial"/>
          <w:b/>
        </w:rPr>
      </w:pPr>
      <w:r>
        <w:rPr>
          <w:rFonts w:ascii="Arial" w:hAnsi="Arial" w:cs="Arial"/>
          <w:b/>
        </w:rPr>
        <w:t xml:space="preserve">Hereford Sixth Form College “Whistleblowing" Procedures </w:t>
      </w:r>
    </w:p>
    <w:p w14:paraId="69927037" w14:textId="77777777" w:rsidR="009B69DA" w:rsidRDefault="009B69DA" w:rsidP="006544C0">
      <w:pPr>
        <w:numPr>
          <w:ilvl w:val="12"/>
          <w:numId w:val="0"/>
        </w:numPr>
        <w:tabs>
          <w:tab w:val="left" w:pos="-719"/>
        </w:tabs>
        <w:jc w:val="both"/>
        <w:rPr>
          <w:rFonts w:ascii="Arial" w:hAnsi="Arial" w:cs="Arial"/>
          <w:b/>
        </w:rPr>
      </w:pPr>
    </w:p>
    <w:p w14:paraId="31E7CBA4" w14:textId="77777777" w:rsidR="009B69DA" w:rsidRDefault="009B69DA" w:rsidP="006544C0">
      <w:pPr>
        <w:rPr>
          <w:rFonts w:ascii="Arial" w:hAnsi="Arial" w:cs="Arial"/>
          <w:i/>
        </w:rPr>
      </w:pPr>
      <w:r>
        <w:rPr>
          <w:rFonts w:ascii="Arial" w:hAnsi="Arial" w:cs="Arial"/>
          <w:i/>
        </w:rPr>
        <w:t>Introduction</w:t>
      </w:r>
    </w:p>
    <w:p w14:paraId="247C2E5E" w14:textId="77777777" w:rsidR="00EF2F50" w:rsidRDefault="00EF2F50" w:rsidP="00EF2F50">
      <w:pPr>
        <w:rPr>
          <w:rFonts w:ascii="Arial" w:hAnsi="Arial" w:cs="Arial"/>
        </w:rPr>
      </w:pPr>
      <w:r w:rsidRPr="009D7003">
        <w:rPr>
          <w:rFonts w:ascii="Arial" w:hAnsi="Arial" w:cs="Arial"/>
        </w:rPr>
        <w:t>These procedures are intended to provide a structure for the handling of allegations of suspected malpractice by</w:t>
      </w:r>
      <w:r>
        <w:rPr>
          <w:rFonts w:ascii="Arial" w:hAnsi="Arial" w:cs="Arial"/>
        </w:rPr>
        <w:t xml:space="preserve"> members of staff </w:t>
      </w:r>
      <w:r w:rsidR="00A643F8">
        <w:rPr>
          <w:rFonts w:ascii="Arial" w:hAnsi="Arial" w:cs="Arial"/>
        </w:rPr>
        <w:t>within</w:t>
      </w:r>
      <w:r>
        <w:rPr>
          <w:rFonts w:ascii="Arial" w:hAnsi="Arial" w:cs="Arial"/>
        </w:rPr>
        <w:t xml:space="preserve"> the Multi Academy Trust</w:t>
      </w:r>
      <w:r w:rsidRPr="009D7003">
        <w:rPr>
          <w:rFonts w:ascii="Arial" w:hAnsi="Arial" w:cs="Arial"/>
        </w:rPr>
        <w:t xml:space="preserve"> (commonly known as “whistle blowing”).</w:t>
      </w:r>
    </w:p>
    <w:p w14:paraId="4B0B932E" w14:textId="77777777" w:rsidR="00EF2F50" w:rsidRDefault="00EF2F50" w:rsidP="00EF2F50">
      <w:pPr>
        <w:rPr>
          <w:rFonts w:ascii="Arial" w:hAnsi="Arial" w:cs="Arial"/>
        </w:rPr>
      </w:pPr>
    </w:p>
    <w:p w14:paraId="161A2D0C" w14:textId="77777777" w:rsidR="00EF2F50" w:rsidRDefault="00EF2F50" w:rsidP="00EF2F50">
      <w:pPr>
        <w:rPr>
          <w:rFonts w:ascii="Arial" w:hAnsi="Arial" w:cs="Arial"/>
        </w:rPr>
      </w:pPr>
      <w:r w:rsidRPr="009D7003">
        <w:rPr>
          <w:rFonts w:ascii="Arial" w:hAnsi="Arial" w:cs="Arial"/>
        </w:rPr>
        <w:t>The procedures are designed to assist in investigating, and where appropriate, acting upon, a complaint by any pers</w:t>
      </w:r>
      <w:r>
        <w:rPr>
          <w:rFonts w:ascii="Arial" w:hAnsi="Arial" w:cs="Arial"/>
        </w:rPr>
        <w:t>on or persons within the Trust</w:t>
      </w:r>
      <w:r w:rsidRPr="009D7003">
        <w:rPr>
          <w:rFonts w:ascii="Arial" w:hAnsi="Arial" w:cs="Arial"/>
        </w:rPr>
        <w:t xml:space="preserve"> about any of the following matte</w:t>
      </w:r>
      <w:r>
        <w:rPr>
          <w:rFonts w:ascii="Arial" w:hAnsi="Arial" w:cs="Arial"/>
        </w:rPr>
        <w:t xml:space="preserve">rs, whether it is by the Trust </w:t>
      </w:r>
      <w:r w:rsidRPr="009D7003">
        <w:rPr>
          <w:rFonts w:ascii="Arial" w:hAnsi="Arial" w:cs="Arial"/>
        </w:rPr>
        <w:t>management in its wider sense, or a member of staff of</w:t>
      </w:r>
      <w:r>
        <w:rPr>
          <w:rFonts w:ascii="Arial" w:hAnsi="Arial" w:cs="Arial"/>
        </w:rPr>
        <w:t xml:space="preserve"> the Trust</w:t>
      </w:r>
      <w:r w:rsidRPr="009D7003">
        <w:rPr>
          <w:rFonts w:ascii="Arial" w:hAnsi="Arial" w:cs="Arial"/>
        </w:rPr>
        <w:t xml:space="preserve">: </w:t>
      </w:r>
    </w:p>
    <w:p w14:paraId="053ED6F7" w14:textId="77777777" w:rsidR="00EF2F50" w:rsidRDefault="00EF2F50" w:rsidP="00EF2F50">
      <w:pPr>
        <w:rPr>
          <w:rFonts w:ascii="Arial" w:hAnsi="Arial" w:cs="Arial"/>
        </w:rPr>
      </w:pPr>
    </w:p>
    <w:p w14:paraId="56C97EA5" w14:textId="77777777" w:rsidR="00EF2F50" w:rsidRDefault="00EF2F50" w:rsidP="00EF2F50">
      <w:pPr>
        <w:rPr>
          <w:rFonts w:ascii="Arial" w:hAnsi="Arial" w:cs="Arial"/>
        </w:rPr>
      </w:pPr>
      <w:r>
        <w:rPr>
          <w:rFonts w:ascii="Arial" w:hAnsi="Arial" w:cs="Arial"/>
        </w:rPr>
        <w:t xml:space="preserve"> </w:t>
      </w:r>
      <w:r w:rsidRPr="009D7003">
        <w:rPr>
          <w:rFonts w:ascii="Arial" w:hAnsi="Arial" w:cs="Arial"/>
        </w:rPr>
        <w:t xml:space="preserve">• </w:t>
      </w:r>
      <w:r w:rsidR="002220F2">
        <w:rPr>
          <w:rFonts w:ascii="Arial" w:hAnsi="Arial" w:cs="Arial"/>
        </w:rPr>
        <w:t xml:space="preserve"> </w:t>
      </w:r>
      <w:r w:rsidRPr="009D7003">
        <w:rPr>
          <w:rFonts w:ascii="Arial" w:hAnsi="Arial" w:cs="Arial"/>
        </w:rPr>
        <w:t>commission of a criminal offence</w:t>
      </w:r>
    </w:p>
    <w:p w14:paraId="0B0C73A2"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failure to observe a legal obligation or comply with an instrument of governance</w:t>
      </w:r>
    </w:p>
    <w:p w14:paraId="77BCD2B5"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miscarriage of justice</w:t>
      </w:r>
    </w:p>
    <w:p w14:paraId="21EC6730"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endangering health and safety or the environment</w:t>
      </w:r>
    </w:p>
    <w:p w14:paraId="053F529D"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administrative malpractice</w:t>
      </w:r>
    </w:p>
    <w:p w14:paraId="69511106"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financial malpractice</w:t>
      </w:r>
    </w:p>
    <w:p w14:paraId="6606F1AA"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fraud</w:t>
      </w:r>
    </w:p>
    <w:p w14:paraId="3371E279"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academic or professional malpractice</w:t>
      </w:r>
    </w:p>
    <w:p w14:paraId="3309FC06"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 xml:space="preserve">improper conduct or unethical </w:t>
      </w:r>
      <w:r>
        <w:rPr>
          <w:rFonts w:ascii="Arial" w:hAnsi="Arial" w:cs="Arial"/>
        </w:rPr>
        <w:t>behavio</w:t>
      </w:r>
      <w:r w:rsidR="00E460C9">
        <w:rPr>
          <w:rFonts w:ascii="Arial" w:hAnsi="Arial" w:cs="Arial"/>
        </w:rPr>
        <w:t>u</w:t>
      </w:r>
      <w:r>
        <w:rPr>
          <w:rFonts w:ascii="Arial" w:hAnsi="Arial" w:cs="Arial"/>
        </w:rPr>
        <w:t>r</w:t>
      </w:r>
    </w:p>
    <w:p w14:paraId="21163146" w14:textId="77777777" w:rsidR="00EF2F50" w:rsidRDefault="00EF2F50" w:rsidP="00EF2F50">
      <w:pPr>
        <w:rPr>
          <w:rFonts w:ascii="Arial" w:hAnsi="Arial" w:cs="Arial"/>
        </w:rPr>
      </w:pPr>
      <w:r w:rsidRPr="009D7003">
        <w:rPr>
          <w:rFonts w:ascii="Arial" w:hAnsi="Arial" w:cs="Arial"/>
        </w:rPr>
        <w:t xml:space="preserve"> • </w:t>
      </w:r>
      <w:r w:rsidR="002220F2">
        <w:rPr>
          <w:rFonts w:ascii="Arial" w:hAnsi="Arial" w:cs="Arial"/>
        </w:rPr>
        <w:t xml:space="preserve"> </w:t>
      </w:r>
      <w:r w:rsidRPr="009D7003">
        <w:rPr>
          <w:rFonts w:ascii="Arial" w:hAnsi="Arial" w:cs="Arial"/>
        </w:rPr>
        <w:t>suppression or concealment of any matters relating to the above.</w:t>
      </w:r>
    </w:p>
    <w:p w14:paraId="6B6CFBA8" w14:textId="77777777" w:rsidR="00EF2F50" w:rsidRDefault="00EF2F50" w:rsidP="00EF2F50">
      <w:pPr>
        <w:rPr>
          <w:rFonts w:ascii="Arial" w:hAnsi="Arial" w:cs="Arial"/>
        </w:rPr>
      </w:pPr>
    </w:p>
    <w:p w14:paraId="4EFF42D5" w14:textId="77777777" w:rsidR="00EF2F50" w:rsidRDefault="00EF2F50" w:rsidP="00EF2F50">
      <w:pPr>
        <w:rPr>
          <w:rFonts w:ascii="Arial" w:hAnsi="Arial" w:cs="Arial"/>
        </w:rPr>
      </w:pPr>
      <w:r w:rsidRPr="009D7003">
        <w:rPr>
          <w:rFonts w:ascii="Arial" w:hAnsi="Arial" w:cs="Arial"/>
        </w:rPr>
        <w:t>These procedures are in addition to the grievance procedures ag</w:t>
      </w:r>
      <w:r>
        <w:rPr>
          <w:rFonts w:ascii="Arial" w:hAnsi="Arial" w:cs="Arial"/>
        </w:rPr>
        <w:t xml:space="preserve">reed by Trust </w:t>
      </w:r>
      <w:r w:rsidRPr="009D7003">
        <w:rPr>
          <w:rFonts w:ascii="Arial" w:hAnsi="Arial" w:cs="Arial"/>
        </w:rPr>
        <w:t xml:space="preserve">staff, which should be used to raise grievances about an employee’s personal employment situation. </w:t>
      </w:r>
    </w:p>
    <w:p w14:paraId="31B3C750" w14:textId="77777777" w:rsidR="00EF2F50" w:rsidRDefault="00EF2F50" w:rsidP="00EF2F50">
      <w:pPr>
        <w:rPr>
          <w:rFonts w:ascii="Arial" w:hAnsi="Arial" w:cs="Arial"/>
        </w:rPr>
      </w:pPr>
    </w:p>
    <w:p w14:paraId="58F20B0C" w14:textId="77777777" w:rsidR="00EF2F50" w:rsidRDefault="00EF2F50" w:rsidP="00EF2F50">
      <w:pPr>
        <w:rPr>
          <w:rFonts w:ascii="Arial" w:hAnsi="Arial" w:cs="Arial"/>
        </w:rPr>
      </w:pPr>
      <w:r w:rsidRPr="009D7003">
        <w:rPr>
          <w:rFonts w:ascii="Arial" w:hAnsi="Arial" w:cs="Arial"/>
        </w:rPr>
        <w:t xml:space="preserve">Any employee who raises a concern will have the right to have the matter treated confidentially. No detrimental action of any kind will be taken against </w:t>
      </w:r>
      <w:r>
        <w:rPr>
          <w:rFonts w:ascii="Arial" w:hAnsi="Arial" w:cs="Arial"/>
        </w:rPr>
        <w:t>a person within the Trust</w:t>
      </w:r>
      <w:r w:rsidRPr="009D7003">
        <w:rPr>
          <w:rFonts w:ascii="Arial" w:hAnsi="Arial" w:cs="Arial"/>
        </w:rPr>
        <w:t xml:space="preserve"> making a complaint of the nature described above, provided that it is done without malice and in good faith, reasonably believing it to be true. In addition, members of staff have statutory protection. A malicious complaint, however, could result in disciplinary action.</w:t>
      </w:r>
    </w:p>
    <w:p w14:paraId="589EB408" w14:textId="77777777" w:rsidR="00EF2F50" w:rsidRDefault="00EF2F50" w:rsidP="00EF2F50">
      <w:pPr>
        <w:rPr>
          <w:rFonts w:ascii="Arial" w:hAnsi="Arial" w:cs="Arial"/>
        </w:rPr>
      </w:pPr>
    </w:p>
    <w:p w14:paraId="5B6D8D97" w14:textId="77777777" w:rsidR="00EF2F50" w:rsidRPr="000034CC" w:rsidRDefault="00EF2F50" w:rsidP="00EF2F50">
      <w:pPr>
        <w:rPr>
          <w:rFonts w:ascii="Arial" w:hAnsi="Arial" w:cs="Arial"/>
          <w:i/>
        </w:rPr>
      </w:pPr>
      <w:r w:rsidRPr="000034CC">
        <w:rPr>
          <w:rFonts w:ascii="Arial" w:hAnsi="Arial" w:cs="Arial"/>
          <w:i/>
        </w:rPr>
        <w:t>Procedures</w:t>
      </w:r>
    </w:p>
    <w:p w14:paraId="14DDCF45" w14:textId="77777777" w:rsidR="00EF2F50" w:rsidRDefault="00EF2F50" w:rsidP="00EF2F50">
      <w:pPr>
        <w:rPr>
          <w:rFonts w:ascii="Arial" w:hAnsi="Arial" w:cs="Arial"/>
          <w:b/>
        </w:rPr>
      </w:pPr>
    </w:p>
    <w:p w14:paraId="1C6555BF" w14:textId="77777777" w:rsidR="00EF2F50" w:rsidRDefault="00EF2F50" w:rsidP="00EF2F50">
      <w:pPr>
        <w:rPr>
          <w:rFonts w:ascii="Arial" w:hAnsi="Arial" w:cs="Arial"/>
        </w:rPr>
      </w:pPr>
      <w:r w:rsidRPr="009D7003">
        <w:rPr>
          <w:rFonts w:ascii="Arial" w:hAnsi="Arial" w:cs="Arial"/>
        </w:rPr>
        <w:t>Employees may raise concerns verbally or in writing with any of the senior postholders (</w:t>
      </w:r>
      <w:r>
        <w:rPr>
          <w:rFonts w:ascii="Arial" w:hAnsi="Arial" w:cs="Arial"/>
        </w:rPr>
        <w:t>Execu</w:t>
      </w:r>
      <w:r w:rsidR="00032C59">
        <w:rPr>
          <w:rFonts w:ascii="Arial" w:hAnsi="Arial" w:cs="Arial"/>
        </w:rPr>
        <w:t>tive Principal, Local Principal</w:t>
      </w:r>
      <w:r w:rsidR="00633C05">
        <w:rPr>
          <w:rFonts w:ascii="Arial" w:hAnsi="Arial" w:cs="Arial"/>
        </w:rPr>
        <w:t xml:space="preserve">  </w:t>
      </w:r>
      <w:r w:rsidRPr="009D7003">
        <w:rPr>
          <w:rFonts w:ascii="Arial" w:hAnsi="Arial" w:cs="Arial"/>
        </w:rPr>
        <w:t xml:space="preserve"> and Clerk to the Governors). Employees with a concern about a senior member of staff (</w:t>
      </w:r>
      <w:r>
        <w:rPr>
          <w:rFonts w:ascii="Arial" w:hAnsi="Arial" w:cs="Arial"/>
        </w:rPr>
        <w:t>Executive Principal or Local</w:t>
      </w:r>
      <w:r w:rsidRPr="009D7003">
        <w:rPr>
          <w:rFonts w:ascii="Arial" w:hAnsi="Arial" w:cs="Arial"/>
        </w:rPr>
        <w:t xml:space="preserve"> Principal) should raise it directly w</w:t>
      </w:r>
      <w:r>
        <w:rPr>
          <w:rFonts w:ascii="Arial" w:hAnsi="Arial" w:cs="Arial"/>
        </w:rPr>
        <w:t>ith the Chair of the trust</w:t>
      </w:r>
      <w:r w:rsidRPr="009D7003">
        <w:rPr>
          <w:rFonts w:ascii="Arial" w:hAnsi="Arial" w:cs="Arial"/>
        </w:rPr>
        <w:t xml:space="preserve"> or the Chair of the Audit Committee.</w:t>
      </w:r>
    </w:p>
    <w:p w14:paraId="76974565" w14:textId="77777777" w:rsidR="00EF2F50" w:rsidRDefault="00EF2F50" w:rsidP="00EF2F50">
      <w:pPr>
        <w:rPr>
          <w:rFonts w:ascii="Arial" w:hAnsi="Arial" w:cs="Arial"/>
        </w:rPr>
      </w:pPr>
    </w:p>
    <w:p w14:paraId="244E18B2" w14:textId="77777777" w:rsidR="00EF2F50" w:rsidRDefault="00EF2F50" w:rsidP="00EF2F50">
      <w:pPr>
        <w:rPr>
          <w:rFonts w:ascii="Arial" w:hAnsi="Arial" w:cs="Arial"/>
        </w:rPr>
      </w:pPr>
      <w:r w:rsidRPr="009D7003">
        <w:rPr>
          <w:rFonts w:ascii="Arial" w:hAnsi="Arial" w:cs="Arial"/>
        </w:rPr>
        <w:t xml:space="preserve">The complainant has the right to raise concerns through their line manager in the event of them being unwilling to or uncomfortable with reporting direct to senior management. </w:t>
      </w:r>
    </w:p>
    <w:p w14:paraId="631638CF" w14:textId="77777777" w:rsidR="00EF2F50" w:rsidRDefault="00EF2F50" w:rsidP="00EF2F50">
      <w:pPr>
        <w:rPr>
          <w:rFonts w:ascii="Arial" w:hAnsi="Arial" w:cs="Arial"/>
        </w:rPr>
      </w:pPr>
    </w:p>
    <w:p w14:paraId="668E365D" w14:textId="77777777" w:rsidR="00EF2F50" w:rsidRDefault="00EF2F50" w:rsidP="00EF2F50">
      <w:pPr>
        <w:rPr>
          <w:rFonts w:ascii="Arial" w:hAnsi="Arial" w:cs="Arial"/>
        </w:rPr>
      </w:pPr>
      <w:r w:rsidRPr="009D7003">
        <w:rPr>
          <w:rFonts w:ascii="Arial" w:hAnsi="Arial" w:cs="Arial"/>
        </w:rPr>
        <w:t xml:space="preserve">The person hearing the complaint is under an obligation to respect the confidentiality of the complainant and prompt a full investigation. They will acknowledge the concern expressed, in writing, and report back in writing, the outcome of the investigation (subject to third party rights) and any proposed action. If the investigation is prolonged the concerned employee will be informed as to the progress of the investigation and when it is likely to be concluded. </w:t>
      </w:r>
    </w:p>
    <w:p w14:paraId="78C86D77" w14:textId="77777777" w:rsidR="00EF2F50" w:rsidRDefault="00EF2F50" w:rsidP="00EF2F50">
      <w:pPr>
        <w:rPr>
          <w:rFonts w:ascii="Arial" w:hAnsi="Arial" w:cs="Arial"/>
        </w:rPr>
      </w:pPr>
    </w:p>
    <w:p w14:paraId="3C1C6CB6" w14:textId="77777777" w:rsidR="00EF2F50" w:rsidRDefault="00EF2F50" w:rsidP="00EF2F50">
      <w:pPr>
        <w:rPr>
          <w:rFonts w:ascii="Arial" w:hAnsi="Arial" w:cs="Arial"/>
        </w:rPr>
      </w:pPr>
      <w:r w:rsidRPr="009D7003">
        <w:rPr>
          <w:rFonts w:ascii="Arial" w:hAnsi="Arial" w:cs="Arial"/>
        </w:rPr>
        <w:t>The person or persons against whom the allegation is made must be informed, without revealing the identity of the complainant, of the allegation and the evidence supporting it, and must be allowed to respond to the allegation before the investigation is concluded.</w:t>
      </w:r>
    </w:p>
    <w:p w14:paraId="29834CF9" w14:textId="77777777" w:rsidR="00EF2F50" w:rsidRDefault="00EF2F50" w:rsidP="00EF2F50">
      <w:pPr>
        <w:rPr>
          <w:rFonts w:ascii="Arial" w:hAnsi="Arial" w:cs="Arial"/>
        </w:rPr>
      </w:pPr>
    </w:p>
    <w:p w14:paraId="2D2CB18B" w14:textId="77777777" w:rsidR="00EF2F50" w:rsidRDefault="00EF2F50" w:rsidP="00EF2F50">
      <w:pPr>
        <w:rPr>
          <w:rFonts w:ascii="Arial" w:hAnsi="Arial" w:cs="Arial"/>
        </w:rPr>
      </w:pPr>
      <w:r w:rsidRPr="009D7003">
        <w:rPr>
          <w:rFonts w:ascii="Arial" w:hAnsi="Arial" w:cs="Arial"/>
        </w:rPr>
        <w:t xml:space="preserve">The identity of any person making an allegation under the above paragraphs will be kept confidential until a formal investigation is launched. Thereafter, the identity of the person making the allegation will be kept confidential unless this is incompatible with a fair investigation, or unless there is an overriding reason for disclosure. </w:t>
      </w:r>
    </w:p>
    <w:p w14:paraId="26A3E71B" w14:textId="77777777" w:rsidR="00EF2F50" w:rsidRDefault="00EF2F50" w:rsidP="00EF2F50">
      <w:pPr>
        <w:rPr>
          <w:rFonts w:ascii="Arial" w:hAnsi="Arial" w:cs="Arial"/>
        </w:rPr>
      </w:pPr>
    </w:p>
    <w:p w14:paraId="78E5C6D4" w14:textId="77777777" w:rsidR="00EF2F50" w:rsidRDefault="00EF2F50" w:rsidP="00EF2F50">
      <w:pPr>
        <w:rPr>
          <w:rFonts w:ascii="Arial" w:hAnsi="Arial" w:cs="Arial"/>
        </w:rPr>
      </w:pPr>
      <w:r w:rsidRPr="009D7003">
        <w:rPr>
          <w:rFonts w:ascii="Arial" w:hAnsi="Arial" w:cs="Arial"/>
        </w:rPr>
        <w:t>If, following investigation, a complainant is not satisfied that their concerns have been properly dealt with, they may raise it in confidence w</w:t>
      </w:r>
      <w:r>
        <w:rPr>
          <w:rFonts w:ascii="Arial" w:hAnsi="Arial" w:cs="Arial"/>
        </w:rPr>
        <w:t>ith the Chair of the MAT Board</w:t>
      </w:r>
      <w:r w:rsidRPr="009D7003">
        <w:rPr>
          <w:rFonts w:ascii="Arial" w:hAnsi="Arial" w:cs="Arial"/>
        </w:rPr>
        <w:t xml:space="preserve"> or the Chair of Audit Committee who will follow the procedures outlined above.</w:t>
      </w:r>
    </w:p>
    <w:p w14:paraId="2209B2EC" w14:textId="77777777" w:rsidR="00EF2F50" w:rsidRDefault="00EF2F50" w:rsidP="00EF2F50">
      <w:pPr>
        <w:rPr>
          <w:rFonts w:ascii="Arial" w:hAnsi="Arial" w:cs="Arial"/>
        </w:rPr>
      </w:pPr>
    </w:p>
    <w:p w14:paraId="6921BD9B" w14:textId="77777777" w:rsidR="00EF2F50" w:rsidRDefault="00EF2F50" w:rsidP="00EF2F50">
      <w:pPr>
        <w:rPr>
          <w:rFonts w:ascii="Arial" w:hAnsi="Arial" w:cs="Arial"/>
        </w:rPr>
      </w:pPr>
      <w:r w:rsidRPr="009D7003">
        <w:rPr>
          <w:rFonts w:ascii="Arial" w:hAnsi="Arial" w:cs="Arial"/>
        </w:rPr>
        <w:t>If the complainant remains dissatisfied with the outcome of the investigation for the following reasons, they have a right of appeal:</w:t>
      </w:r>
    </w:p>
    <w:p w14:paraId="4E73D426" w14:textId="77777777" w:rsidR="00EF2F50" w:rsidRDefault="00EF2F50" w:rsidP="00EF2F50">
      <w:pPr>
        <w:rPr>
          <w:rFonts w:ascii="Arial" w:hAnsi="Arial" w:cs="Arial"/>
        </w:rPr>
      </w:pPr>
    </w:p>
    <w:p w14:paraId="4C9EA4C6" w14:textId="77777777" w:rsidR="00EF2F50" w:rsidRDefault="00EF2F50" w:rsidP="00EF2F50">
      <w:pPr>
        <w:rPr>
          <w:rFonts w:ascii="Arial" w:hAnsi="Arial" w:cs="Arial"/>
        </w:rPr>
      </w:pPr>
      <w:r w:rsidRPr="009D7003">
        <w:rPr>
          <w:rFonts w:ascii="Arial" w:hAnsi="Arial" w:cs="Arial"/>
        </w:rPr>
        <w:t xml:space="preserve">• </w:t>
      </w:r>
      <w:r>
        <w:rPr>
          <w:rFonts w:ascii="Arial" w:hAnsi="Arial" w:cs="Arial"/>
        </w:rPr>
        <w:t xml:space="preserve">if </w:t>
      </w:r>
      <w:r w:rsidRPr="009D7003">
        <w:rPr>
          <w:rFonts w:ascii="Arial" w:hAnsi="Arial" w:cs="Arial"/>
        </w:rPr>
        <w:t xml:space="preserve">they believe that procedures have not been properly followed </w:t>
      </w:r>
    </w:p>
    <w:p w14:paraId="7D241A24" w14:textId="77777777" w:rsidR="00EF2F50" w:rsidRDefault="00EF2F50" w:rsidP="00EF2F50">
      <w:pPr>
        <w:rPr>
          <w:rFonts w:ascii="Arial" w:hAnsi="Arial" w:cs="Arial"/>
        </w:rPr>
      </w:pPr>
      <w:r w:rsidRPr="009D7003">
        <w:rPr>
          <w:rFonts w:ascii="Arial" w:hAnsi="Arial" w:cs="Arial"/>
        </w:rPr>
        <w:t xml:space="preserve">• </w:t>
      </w:r>
      <w:r>
        <w:rPr>
          <w:rFonts w:ascii="Arial" w:hAnsi="Arial" w:cs="Arial"/>
        </w:rPr>
        <w:t xml:space="preserve">if </w:t>
      </w:r>
      <w:r w:rsidRPr="009D7003">
        <w:rPr>
          <w:rFonts w:ascii="Arial" w:hAnsi="Arial" w:cs="Arial"/>
        </w:rPr>
        <w:t xml:space="preserve">they believe that the decision is one which no reasonable person could have reached. </w:t>
      </w:r>
    </w:p>
    <w:p w14:paraId="6D0BCB97" w14:textId="77777777" w:rsidR="00EF2F50" w:rsidRDefault="00EF2F50" w:rsidP="00EF2F50">
      <w:pPr>
        <w:rPr>
          <w:rFonts w:ascii="Arial" w:hAnsi="Arial" w:cs="Arial"/>
        </w:rPr>
      </w:pPr>
    </w:p>
    <w:p w14:paraId="788E4B13" w14:textId="77777777" w:rsidR="00EF2F50" w:rsidRDefault="00EF2F50" w:rsidP="00EF2F50">
      <w:pPr>
        <w:rPr>
          <w:rFonts w:ascii="Arial" w:hAnsi="Arial" w:cs="Arial"/>
        </w:rPr>
      </w:pPr>
      <w:r>
        <w:rPr>
          <w:rFonts w:ascii="Arial" w:hAnsi="Arial" w:cs="Arial"/>
        </w:rPr>
        <w:t xml:space="preserve">The Chair of the MAT Board </w:t>
      </w:r>
      <w:r w:rsidRPr="009D7003">
        <w:rPr>
          <w:rFonts w:ascii="Arial" w:hAnsi="Arial" w:cs="Arial"/>
        </w:rPr>
        <w:t>or the Chair of Audit Committee will then appoint an independent person to hear the appeal. This would be a person or pers</w:t>
      </w:r>
      <w:r>
        <w:rPr>
          <w:rFonts w:ascii="Arial" w:hAnsi="Arial" w:cs="Arial"/>
        </w:rPr>
        <w:t xml:space="preserve">ons not employed by the Trust </w:t>
      </w:r>
      <w:r w:rsidRPr="009D7003">
        <w:rPr>
          <w:rFonts w:ascii="Arial" w:hAnsi="Arial" w:cs="Arial"/>
        </w:rPr>
        <w:t xml:space="preserve">who holds, or has held judicial office, or is an experienced practicing barrister or solicitor. </w:t>
      </w:r>
      <w:r>
        <w:rPr>
          <w:rFonts w:ascii="Arial" w:hAnsi="Arial" w:cs="Arial"/>
        </w:rPr>
        <w:t>One member of the Trust</w:t>
      </w:r>
      <w:r w:rsidRPr="009D7003">
        <w:rPr>
          <w:rFonts w:ascii="Arial" w:hAnsi="Arial" w:cs="Arial"/>
        </w:rPr>
        <w:t xml:space="preserve"> and one member of senior staff (against whom no complaint has been made) will sit with the appointed person on the appeal panel.</w:t>
      </w:r>
    </w:p>
    <w:p w14:paraId="05E31569" w14:textId="77777777" w:rsidR="00EF2F50" w:rsidRDefault="00EF2F50" w:rsidP="00EF2F50">
      <w:pPr>
        <w:rPr>
          <w:rFonts w:ascii="Arial" w:hAnsi="Arial" w:cs="Arial"/>
        </w:rPr>
      </w:pPr>
    </w:p>
    <w:p w14:paraId="73B91A35" w14:textId="77777777" w:rsidR="00EF2F50" w:rsidRDefault="00EF2F50" w:rsidP="00EF2F50">
      <w:pPr>
        <w:rPr>
          <w:rFonts w:ascii="Arial" w:hAnsi="Arial" w:cs="Arial"/>
        </w:rPr>
      </w:pPr>
      <w:r>
        <w:rPr>
          <w:rFonts w:ascii="Arial" w:hAnsi="Arial" w:cs="Arial"/>
        </w:rPr>
        <w:t xml:space="preserve"> If the Trust </w:t>
      </w:r>
      <w:r w:rsidRPr="009D7003">
        <w:rPr>
          <w:rFonts w:ascii="Arial" w:hAnsi="Arial" w:cs="Arial"/>
        </w:rPr>
        <w:t>finds the allegation unsubstantiated, or to have been handled in a satisfactory manner by senior staff, the emp</w:t>
      </w:r>
      <w:r>
        <w:rPr>
          <w:rFonts w:ascii="Arial" w:hAnsi="Arial" w:cs="Arial"/>
        </w:rPr>
        <w:t>loyee may</w:t>
      </w:r>
      <w:r w:rsidRPr="009D7003">
        <w:rPr>
          <w:rFonts w:ascii="Arial" w:hAnsi="Arial" w:cs="Arial"/>
        </w:rPr>
        <w:t xml:space="preserve"> still pursue the matter with an e</w:t>
      </w:r>
      <w:r>
        <w:rPr>
          <w:rFonts w:ascii="Arial" w:hAnsi="Arial" w:cs="Arial"/>
        </w:rPr>
        <w:t>xternal agency (normally the Regional Schools Commissioner</w:t>
      </w:r>
      <w:r w:rsidRPr="009D7003">
        <w:rPr>
          <w:rFonts w:ascii="Arial" w:hAnsi="Arial" w:cs="Arial"/>
        </w:rPr>
        <w:t xml:space="preserve">). This recourse should only be used when internal procedures have been exhausted. </w:t>
      </w:r>
    </w:p>
    <w:p w14:paraId="1F2F64E2" w14:textId="77777777" w:rsidR="00EF2F50" w:rsidRDefault="00EF2F50" w:rsidP="00EF2F50">
      <w:pPr>
        <w:rPr>
          <w:rFonts w:ascii="Arial" w:hAnsi="Arial" w:cs="Arial"/>
        </w:rPr>
      </w:pPr>
    </w:p>
    <w:p w14:paraId="783DEEDE" w14:textId="77777777" w:rsidR="009B69DA" w:rsidRDefault="00EF2F50" w:rsidP="00EF2F50">
      <w:pPr>
        <w:numPr>
          <w:ilvl w:val="12"/>
          <w:numId w:val="0"/>
        </w:numPr>
        <w:tabs>
          <w:tab w:val="left" w:pos="-719"/>
        </w:tabs>
        <w:jc w:val="both"/>
        <w:rPr>
          <w:rFonts w:ascii="Arial" w:hAnsi="Arial" w:cs="Arial"/>
          <w:b/>
        </w:rPr>
      </w:pPr>
      <w:r w:rsidRPr="009D7003">
        <w:rPr>
          <w:rFonts w:ascii="Arial" w:hAnsi="Arial" w:cs="Arial"/>
        </w:rPr>
        <w:t>Deliberately false and malicious accusations will be dealt with under the College</w:t>
      </w:r>
      <w:r>
        <w:rPr>
          <w:rFonts w:ascii="Arial" w:hAnsi="Arial" w:cs="Arial"/>
        </w:rPr>
        <w:t>’s</w:t>
      </w:r>
      <w:r w:rsidRPr="009D7003">
        <w:rPr>
          <w:rFonts w:ascii="Arial" w:hAnsi="Arial" w:cs="Arial"/>
        </w:rPr>
        <w:t xml:space="preserve"> disciplinary procedures.</w:t>
      </w:r>
    </w:p>
    <w:p w14:paraId="7B01A066" w14:textId="77777777" w:rsidR="00EF2F50" w:rsidRDefault="00EF2F50" w:rsidP="006544C0">
      <w:pPr>
        <w:numPr>
          <w:ilvl w:val="12"/>
          <w:numId w:val="0"/>
        </w:numPr>
        <w:tabs>
          <w:tab w:val="left" w:pos="-719"/>
        </w:tabs>
        <w:jc w:val="both"/>
        <w:rPr>
          <w:rFonts w:ascii="Arial" w:hAnsi="Arial" w:cs="Arial"/>
        </w:rPr>
      </w:pPr>
    </w:p>
    <w:p w14:paraId="08735CAC" w14:textId="77777777" w:rsidR="00EF2F50" w:rsidRDefault="00EF2F50" w:rsidP="006544C0">
      <w:pPr>
        <w:numPr>
          <w:ilvl w:val="12"/>
          <w:numId w:val="0"/>
        </w:numPr>
        <w:tabs>
          <w:tab w:val="left" w:pos="-719"/>
        </w:tabs>
        <w:jc w:val="both"/>
        <w:rPr>
          <w:rFonts w:ascii="Arial" w:hAnsi="Arial" w:cs="Arial"/>
        </w:rPr>
      </w:pPr>
    </w:p>
    <w:p w14:paraId="4CB6F073" w14:textId="77777777" w:rsidR="00EF2F50" w:rsidRDefault="00EF2F50" w:rsidP="006544C0">
      <w:pPr>
        <w:numPr>
          <w:ilvl w:val="12"/>
          <w:numId w:val="0"/>
        </w:numPr>
        <w:tabs>
          <w:tab w:val="left" w:pos="-719"/>
        </w:tabs>
        <w:jc w:val="both"/>
        <w:rPr>
          <w:rFonts w:ascii="Arial" w:hAnsi="Arial" w:cs="Arial"/>
        </w:rPr>
      </w:pPr>
    </w:p>
    <w:p w14:paraId="21334DF0" w14:textId="77777777" w:rsidR="009B69DA" w:rsidRDefault="009B69DA" w:rsidP="006544C0">
      <w:pPr>
        <w:numPr>
          <w:ilvl w:val="12"/>
          <w:numId w:val="0"/>
        </w:numPr>
        <w:tabs>
          <w:tab w:val="left" w:pos="-719"/>
        </w:tabs>
        <w:jc w:val="both"/>
        <w:rPr>
          <w:rFonts w:ascii="Arial" w:hAnsi="Arial" w:cs="Arial"/>
        </w:rPr>
      </w:pPr>
    </w:p>
    <w:p w14:paraId="4841A1B7" w14:textId="77777777" w:rsidR="00EF2F50" w:rsidRDefault="00EF2F50" w:rsidP="006544C0">
      <w:pPr>
        <w:numPr>
          <w:ilvl w:val="12"/>
          <w:numId w:val="0"/>
        </w:numPr>
        <w:tabs>
          <w:tab w:val="left" w:pos="-719"/>
        </w:tabs>
        <w:jc w:val="both"/>
        <w:rPr>
          <w:rFonts w:ascii="Arial" w:hAnsi="Arial" w:cs="Arial"/>
        </w:rPr>
      </w:pPr>
    </w:p>
    <w:p w14:paraId="18E5C5CB" w14:textId="77777777" w:rsidR="00EF2F50" w:rsidRDefault="00EF2F50" w:rsidP="006544C0">
      <w:pPr>
        <w:numPr>
          <w:ilvl w:val="12"/>
          <w:numId w:val="0"/>
        </w:numPr>
        <w:tabs>
          <w:tab w:val="left" w:pos="-719"/>
        </w:tabs>
        <w:jc w:val="both"/>
        <w:rPr>
          <w:rFonts w:ascii="Arial" w:hAnsi="Arial" w:cs="Arial"/>
        </w:rPr>
      </w:pPr>
    </w:p>
    <w:p w14:paraId="41E1CE31" w14:textId="77777777" w:rsidR="00EF2F50" w:rsidRDefault="00EF2F50" w:rsidP="006544C0">
      <w:pPr>
        <w:numPr>
          <w:ilvl w:val="12"/>
          <w:numId w:val="0"/>
        </w:numPr>
        <w:tabs>
          <w:tab w:val="left" w:pos="-719"/>
        </w:tabs>
        <w:jc w:val="both"/>
        <w:rPr>
          <w:rFonts w:ascii="Arial" w:hAnsi="Arial" w:cs="Arial"/>
        </w:rPr>
      </w:pPr>
    </w:p>
    <w:p w14:paraId="0EB018A7" w14:textId="77777777" w:rsidR="009B69DA" w:rsidRDefault="009B69DA" w:rsidP="006544C0">
      <w:pPr>
        <w:numPr>
          <w:ilvl w:val="12"/>
          <w:numId w:val="0"/>
        </w:numPr>
        <w:tabs>
          <w:tab w:val="left" w:pos="-719"/>
        </w:tabs>
        <w:jc w:val="right"/>
        <w:rPr>
          <w:rFonts w:ascii="Arial" w:hAnsi="Arial" w:cs="Arial"/>
          <w:b/>
        </w:rPr>
      </w:pPr>
      <w:r>
        <w:rPr>
          <w:rFonts w:ascii="Arial" w:hAnsi="Arial" w:cs="Arial"/>
        </w:rPr>
        <w:br w:type="page"/>
      </w:r>
      <w:r>
        <w:rPr>
          <w:rFonts w:ascii="Arial" w:hAnsi="Arial" w:cs="Arial"/>
          <w:b/>
        </w:rPr>
        <w:t>Appendix 8</w:t>
      </w:r>
    </w:p>
    <w:p w14:paraId="14AE72E5" w14:textId="77777777" w:rsidR="009B69DA" w:rsidRDefault="009B69DA" w:rsidP="006544C0">
      <w:pPr>
        <w:numPr>
          <w:ilvl w:val="12"/>
          <w:numId w:val="0"/>
        </w:numPr>
        <w:tabs>
          <w:tab w:val="left" w:pos="-719"/>
        </w:tabs>
        <w:jc w:val="both"/>
        <w:rPr>
          <w:rFonts w:ascii="Arial" w:hAnsi="Arial" w:cs="Arial"/>
        </w:rPr>
      </w:pPr>
    </w:p>
    <w:p w14:paraId="037A85D3" w14:textId="77777777" w:rsidR="009B69DA" w:rsidRDefault="009B69DA" w:rsidP="006544C0">
      <w:pPr>
        <w:numPr>
          <w:ilvl w:val="12"/>
          <w:numId w:val="0"/>
        </w:numPr>
        <w:tabs>
          <w:tab w:val="left" w:pos="-719"/>
        </w:tabs>
        <w:jc w:val="both"/>
        <w:rPr>
          <w:rFonts w:ascii="Arial" w:hAnsi="Arial" w:cs="Arial"/>
          <w:b/>
        </w:rPr>
      </w:pPr>
      <w:smartTag w:uri="urn:schemas-microsoft-com:office:smarttags" w:element="place">
        <w:smartTag w:uri="urn:schemas-microsoft-com:office:smarttags" w:element="PlaceName">
          <w:r>
            <w:rPr>
              <w:rFonts w:ascii="Arial" w:hAnsi="Arial" w:cs="Arial"/>
              <w:b/>
            </w:rPr>
            <w:t>Hereford</w:t>
          </w:r>
        </w:smartTag>
        <w:r>
          <w:rPr>
            <w:rFonts w:ascii="Arial" w:hAnsi="Arial" w:cs="Arial"/>
            <w:b/>
          </w:rPr>
          <w:t xml:space="preserve"> </w:t>
        </w:r>
        <w:smartTag w:uri="urn:schemas-microsoft-com:office:smarttags" w:element="PlaceName">
          <w:r>
            <w:rPr>
              <w:rFonts w:ascii="Arial" w:hAnsi="Arial" w:cs="Arial"/>
              <w:b/>
            </w:rPr>
            <w:t>Sixth</w:t>
          </w:r>
        </w:smartTag>
        <w:r>
          <w:rPr>
            <w:rFonts w:ascii="Arial" w:hAnsi="Arial" w:cs="Arial"/>
            <w:b/>
          </w:rPr>
          <w:t xml:space="preserve"> </w:t>
        </w:r>
        <w:smartTag w:uri="urn:schemas-microsoft-com:office:smarttags" w:element="PlaceName">
          <w:r>
            <w:rPr>
              <w:rFonts w:ascii="Arial" w:hAnsi="Arial" w:cs="Arial"/>
              <w:b/>
            </w:rPr>
            <w:t>Form</w:t>
          </w:r>
        </w:smartTag>
        <w:r>
          <w:rPr>
            <w:rFonts w:ascii="Arial" w:hAnsi="Arial" w:cs="Arial"/>
            <w:b/>
          </w:rPr>
          <w:t xml:space="preserve"> </w:t>
        </w:r>
        <w:smartTag w:uri="urn:schemas-microsoft-com:office:smarttags" w:element="PlaceType">
          <w:r>
            <w:rPr>
              <w:rFonts w:ascii="Arial" w:hAnsi="Arial" w:cs="Arial"/>
              <w:b/>
            </w:rPr>
            <w:t>College</w:t>
          </w:r>
        </w:smartTag>
      </w:smartTag>
      <w:r>
        <w:rPr>
          <w:rFonts w:ascii="Arial" w:hAnsi="Arial" w:cs="Arial"/>
          <w:b/>
        </w:rPr>
        <w:t xml:space="preserve">  </w:t>
      </w:r>
      <w:r>
        <w:rPr>
          <w:rFonts w:ascii="Arial" w:hAnsi="Arial" w:cs="Arial"/>
          <w:b/>
        </w:rPr>
        <w:tab/>
        <w:t>Job Description of the Principal</w:t>
      </w:r>
    </w:p>
    <w:p w14:paraId="0E6C9FD6" w14:textId="77777777" w:rsidR="009B69DA" w:rsidRDefault="009B69DA" w:rsidP="006544C0">
      <w:pPr>
        <w:numPr>
          <w:ilvl w:val="12"/>
          <w:numId w:val="0"/>
        </w:numPr>
        <w:tabs>
          <w:tab w:val="left" w:pos="-719"/>
        </w:tabs>
        <w:jc w:val="both"/>
        <w:rPr>
          <w:rFonts w:ascii="Arial" w:hAnsi="Arial" w:cs="Arial"/>
          <w:b/>
        </w:rPr>
      </w:pPr>
    </w:p>
    <w:p w14:paraId="783C8059" w14:textId="77777777" w:rsidR="009B69DA" w:rsidRDefault="009B69DA" w:rsidP="006544C0">
      <w:pPr>
        <w:numPr>
          <w:ilvl w:val="12"/>
          <w:numId w:val="0"/>
        </w:numPr>
        <w:tabs>
          <w:tab w:val="left" w:pos="-719"/>
        </w:tabs>
        <w:jc w:val="both"/>
        <w:rPr>
          <w:rFonts w:ascii="Arial" w:hAnsi="Arial" w:cs="Arial"/>
          <w:b/>
        </w:rPr>
      </w:pPr>
    </w:p>
    <w:p w14:paraId="4414CB98" w14:textId="77777777" w:rsidR="009B69DA" w:rsidRDefault="009B69DA" w:rsidP="006544C0">
      <w:pPr>
        <w:numPr>
          <w:ilvl w:val="12"/>
          <w:numId w:val="0"/>
        </w:numPr>
        <w:tabs>
          <w:tab w:val="left" w:pos="-719"/>
        </w:tabs>
        <w:jc w:val="both"/>
        <w:rPr>
          <w:rFonts w:ascii="Arial" w:hAnsi="Arial" w:cs="Arial"/>
          <w:b/>
        </w:rPr>
      </w:pPr>
      <w:r>
        <w:rPr>
          <w:rFonts w:ascii="Arial" w:hAnsi="Arial" w:cs="Arial"/>
          <w:b/>
        </w:rPr>
        <w:t>1</w:t>
      </w:r>
      <w:r>
        <w:rPr>
          <w:rFonts w:ascii="Arial" w:hAnsi="Arial" w:cs="Arial"/>
          <w:b/>
        </w:rPr>
        <w:tab/>
        <w:t>PRINCIPAL RESPONSIBILITIES</w:t>
      </w:r>
    </w:p>
    <w:p w14:paraId="6CD36A65" w14:textId="77777777" w:rsidR="009B69DA" w:rsidRDefault="009B69DA" w:rsidP="006544C0">
      <w:pPr>
        <w:numPr>
          <w:ilvl w:val="12"/>
          <w:numId w:val="0"/>
        </w:numPr>
        <w:tabs>
          <w:tab w:val="left" w:pos="-719"/>
        </w:tabs>
        <w:jc w:val="both"/>
        <w:rPr>
          <w:rFonts w:ascii="Arial" w:hAnsi="Arial" w:cs="Arial"/>
          <w:b/>
        </w:rPr>
      </w:pPr>
    </w:p>
    <w:p w14:paraId="05A59F47" w14:textId="77777777" w:rsidR="009B69DA" w:rsidRDefault="00E32AF7" w:rsidP="00DC33CB">
      <w:pPr>
        <w:numPr>
          <w:ilvl w:val="0"/>
          <w:numId w:val="21"/>
        </w:numPr>
        <w:tabs>
          <w:tab w:val="left" w:pos="-719"/>
        </w:tabs>
        <w:jc w:val="both"/>
        <w:rPr>
          <w:rFonts w:ascii="Arial" w:hAnsi="Arial" w:cs="Arial"/>
        </w:rPr>
      </w:pPr>
      <w:r>
        <w:rPr>
          <w:rFonts w:ascii="Arial" w:hAnsi="Arial" w:cs="Arial"/>
        </w:rPr>
        <w:t>As</w:t>
      </w:r>
      <w:r w:rsidR="009B69DA">
        <w:rPr>
          <w:rFonts w:ascii="Arial" w:hAnsi="Arial" w:cs="Arial"/>
        </w:rPr>
        <w:t xml:space="preserve"> </w:t>
      </w:r>
      <w:r>
        <w:rPr>
          <w:rFonts w:ascii="Arial" w:hAnsi="Arial" w:cs="Arial"/>
        </w:rPr>
        <w:t>Head of the College</w:t>
      </w:r>
      <w:r w:rsidR="009B69DA">
        <w:rPr>
          <w:rFonts w:ascii="Arial" w:hAnsi="Arial" w:cs="Arial"/>
        </w:rPr>
        <w:t xml:space="preserve">, to act as the </w:t>
      </w:r>
      <w:r w:rsidR="00641505">
        <w:rPr>
          <w:rFonts w:ascii="Arial" w:hAnsi="Arial" w:cs="Arial"/>
        </w:rPr>
        <w:t>Governor</w:t>
      </w:r>
      <w:r w:rsidR="003A643E">
        <w:rPr>
          <w:rFonts w:ascii="Arial" w:hAnsi="Arial" w:cs="Arial"/>
        </w:rPr>
        <w:t>s</w:t>
      </w:r>
      <w:r w:rsidR="009B69DA">
        <w:rPr>
          <w:rFonts w:ascii="Arial" w:hAnsi="Arial" w:cs="Arial"/>
        </w:rPr>
        <w:t xml:space="preserve">’ chief professional adviser.  </w:t>
      </w:r>
    </w:p>
    <w:p w14:paraId="3DDC2090" w14:textId="77777777" w:rsidR="009B69DA" w:rsidRDefault="009B69DA" w:rsidP="006544C0">
      <w:pPr>
        <w:tabs>
          <w:tab w:val="left" w:pos="-719"/>
        </w:tabs>
        <w:jc w:val="both"/>
        <w:rPr>
          <w:rFonts w:ascii="Arial" w:hAnsi="Arial" w:cs="Arial"/>
        </w:rPr>
      </w:pPr>
    </w:p>
    <w:p w14:paraId="40DA0FE0" w14:textId="77777777" w:rsidR="009B69DA" w:rsidRDefault="00E32AF7" w:rsidP="00DC33CB">
      <w:pPr>
        <w:numPr>
          <w:ilvl w:val="0"/>
          <w:numId w:val="21"/>
        </w:numPr>
        <w:tabs>
          <w:tab w:val="left" w:pos="-719"/>
        </w:tabs>
        <w:jc w:val="both"/>
        <w:rPr>
          <w:rFonts w:ascii="Arial" w:hAnsi="Arial" w:cs="Arial"/>
        </w:rPr>
      </w:pPr>
      <w:r>
        <w:rPr>
          <w:rFonts w:ascii="Arial" w:hAnsi="Arial" w:cs="Arial"/>
        </w:rPr>
        <w:t>As Head of the College</w:t>
      </w:r>
      <w:r w:rsidR="009B69DA">
        <w:rPr>
          <w:rFonts w:ascii="Arial" w:hAnsi="Arial" w:cs="Arial"/>
        </w:rPr>
        <w:t xml:space="preserve"> to manage the College within the College's Articles of </w:t>
      </w:r>
      <w:r w:rsidR="0082665C">
        <w:rPr>
          <w:rFonts w:ascii="Arial" w:hAnsi="Arial" w:cs="Arial"/>
        </w:rPr>
        <w:t>Association</w:t>
      </w:r>
      <w:r w:rsidR="009B69DA">
        <w:rPr>
          <w:rFonts w:ascii="Arial" w:hAnsi="Arial" w:cs="Arial"/>
        </w:rPr>
        <w:t xml:space="preserve">, subject to any further directions of the Secretary of State, towards the objectives set by the </w:t>
      </w:r>
      <w:r w:rsidR="00641505">
        <w:rPr>
          <w:rFonts w:ascii="Arial" w:hAnsi="Arial" w:cs="Arial"/>
        </w:rPr>
        <w:t>Governor</w:t>
      </w:r>
      <w:r w:rsidR="003A643E">
        <w:rPr>
          <w:rFonts w:ascii="Arial" w:hAnsi="Arial" w:cs="Arial"/>
        </w:rPr>
        <w:t>s</w:t>
      </w:r>
      <w:r w:rsidR="009B69DA">
        <w:rPr>
          <w:rFonts w:ascii="Arial" w:hAnsi="Arial" w:cs="Arial"/>
        </w:rPr>
        <w:t xml:space="preserve"> and within the limi</w:t>
      </w:r>
      <w:r w:rsidR="0082645C">
        <w:rPr>
          <w:rFonts w:ascii="Arial" w:hAnsi="Arial" w:cs="Arial"/>
        </w:rPr>
        <w:t>ts they have prescribed.</w:t>
      </w:r>
    </w:p>
    <w:p w14:paraId="089FDCDE" w14:textId="77777777" w:rsidR="009B69DA" w:rsidRDefault="009B69DA" w:rsidP="006544C0">
      <w:pPr>
        <w:tabs>
          <w:tab w:val="left" w:pos="-719"/>
        </w:tabs>
        <w:jc w:val="both"/>
        <w:rPr>
          <w:rFonts w:ascii="Arial" w:hAnsi="Arial" w:cs="Arial"/>
        </w:rPr>
      </w:pPr>
    </w:p>
    <w:p w14:paraId="77E8F7FA" w14:textId="77777777" w:rsidR="009B69DA" w:rsidRDefault="00E32AF7" w:rsidP="00DC33CB">
      <w:pPr>
        <w:numPr>
          <w:ilvl w:val="0"/>
          <w:numId w:val="21"/>
        </w:numPr>
        <w:tabs>
          <w:tab w:val="left" w:pos="-719"/>
        </w:tabs>
        <w:jc w:val="both"/>
        <w:rPr>
          <w:rFonts w:ascii="Arial" w:hAnsi="Arial" w:cs="Arial"/>
        </w:rPr>
      </w:pPr>
      <w:r>
        <w:rPr>
          <w:rFonts w:ascii="Arial" w:hAnsi="Arial" w:cs="Arial"/>
        </w:rPr>
        <w:t>As Chief Executive and Accounting O</w:t>
      </w:r>
      <w:r w:rsidR="009B69DA">
        <w:rPr>
          <w:rFonts w:ascii="Arial" w:hAnsi="Arial" w:cs="Arial"/>
        </w:rPr>
        <w:t xml:space="preserve">fficer of the College take personal responsibility for funds distributed to the College under </w:t>
      </w:r>
      <w:r w:rsidR="00C169F3">
        <w:rPr>
          <w:rFonts w:ascii="Arial" w:hAnsi="Arial" w:cs="Arial"/>
        </w:rPr>
        <w:t>16-19 Academy Single Funding Agreement</w:t>
      </w:r>
      <w:r w:rsidR="00C169F3" w:rsidRPr="00C169F3">
        <w:rPr>
          <w:rFonts w:ascii="Arial" w:hAnsi="Arial" w:cs="Arial"/>
        </w:rPr>
        <w:t xml:space="preserve"> </w:t>
      </w:r>
      <w:r w:rsidR="00C169F3">
        <w:rPr>
          <w:rFonts w:ascii="Arial" w:hAnsi="Arial" w:cs="Arial"/>
        </w:rPr>
        <w:t xml:space="preserve">and </w:t>
      </w:r>
      <w:r w:rsidR="006A0AFB">
        <w:rPr>
          <w:rFonts w:ascii="Arial" w:hAnsi="Arial" w:cs="Arial"/>
        </w:rPr>
        <w:t>ESFA</w:t>
      </w:r>
      <w:r w:rsidR="00C169F3">
        <w:rPr>
          <w:rFonts w:ascii="Arial" w:hAnsi="Arial" w:cs="Arial"/>
        </w:rPr>
        <w:t xml:space="preserve"> Financial Memorandum</w:t>
      </w:r>
      <w:r w:rsidR="009B69DA">
        <w:rPr>
          <w:rFonts w:ascii="Arial" w:hAnsi="Arial" w:cs="Arial"/>
        </w:rPr>
        <w:t>.</w:t>
      </w:r>
    </w:p>
    <w:p w14:paraId="3F7E2F07" w14:textId="77777777" w:rsidR="009B69DA" w:rsidRDefault="009B69DA" w:rsidP="006544C0">
      <w:pPr>
        <w:tabs>
          <w:tab w:val="left" w:pos="-719"/>
          <w:tab w:val="left" w:pos="2160"/>
        </w:tabs>
        <w:ind w:left="720" w:hanging="21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DEE719" w14:textId="77777777" w:rsidR="009B69DA" w:rsidRDefault="009B69DA" w:rsidP="00DC33CB">
      <w:pPr>
        <w:numPr>
          <w:ilvl w:val="0"/>
          <w:numId w:val="21"/>
        </w:numPr>
        <w:tabs>
          <w:tab w:val="left" w:pos="-719"/>
        </w:tabs>
        <w:jc w:val="both"/>
        <w:rPr>
          <w:rFonts w:ascii="Arial" w:hAnsi="Arial" w:cs="Arial"/>
        </w:rPr>
      </w:pPr>
      <w:r>
        <w:rPr>
          <w:rFonts w:ascii="Arial" w:hAnsi="Arial" w:cs="Arial"/>
        </w:rPr>
        <w:t>To represent the College in liaising with significant local and national institutions.</w:t>
      </w:r>
    </w:p>
    <w:p w14:paraId="105495D5" w14:textId="77777777" w:rsidR="009B69DA" w:rsidRDefault="009B69DA" w:rsidP="006544C0">
      <w:pPr>
        <w:numPr>
          <w:ilvl w:val="12"/>
          <w:numId w:val="0"/>
        </w:numPr>
        <w:tabs>
          <w:tab w:val="left" w:pos="-719"/>
        </w:tabs>
        <w:jc w:val="both"/>
        <w:rPr>
          <w:rFonts w:ascii="Arial" w:hAnsi="Arial" w:cs="Arial"/>
        </w:rPr>
      </w:pPr>
    </w:p>
    <w:p w14:paraId="1804C780" w14:textId="77777777" w:rsidR="009B69DA" w:rsidRDefault="009B69DA" w:rsidP="006544C0">
      <w:pPr>
        <w:numPr>
          <w:ilvl w:val="12"/>
          <w:numId w:val="0"/>
        </w:numPr>
        <w:tabs>
          <w:tab w:val="left" w:pos="-719"/>
        </w:tabs>
        <w:jc w:val="both"/>
        <w:rPr>
          <w:rFonts w:ascii="Arial" w:hAnsi="Arial" w:cs="Arial"/>
        </w:rPr>
      </w:pPr>
    </w:p>
    <w:p w14:paraId="0A66390B" w14:textId="77777777" w:rsidR="009B69DA" w:rsidRDefault="009B69DA" w:rsidP="006544C0">
      <w:pPr>
        <w:numPr>
          <w:ilvl w:val="12"/>
          <w:numId w:val="0"/>
        </w:numPr>
        <w:tabs>
          <w:tab w:val="left" w:pos="-719"/>
        </w:tabs>
        <w:ind w:left="720" w:hanging="720"/>
        <w:jc w:val="both"/>
        <w:rPr>
          <w:rFonts w:ascii="Arial" w:hAnsi="Arial" w:cs="Arial"/>
          <w:b/>
        </w:rPr>
      </w:pPr>
      <w:r>
        <w:rPr>
          <w:rFonts w:ascii="Arial" w:hAnsi="Arial" w:cs="Arial"/>
          <w:b/>
        </w:rPr>
        <w:t>2</w:t>
      </w:r>
      <w:r>
        <w:rPr>
          <w:rFonts w:ascii="Arial" w:hAnsi="Arial" w:cs="Arial"/>
          <w:b/>
        </w:rPr>
        <w:tab/>
        <w:t>SPECIFIC RESPONSIBILITIES</w:t>
      </w:r>
    </w:p>
    <w:p w14:paraId="0EA70FAD" w14:textId="77777777" w:rsidR="009B69DA" w:rsidRDefault="009B69DA" w:rsidP="006544C0">
      <w:pPr>
        <w:numPr>
          <w:ilvl w:val="12"/>
          <w:numId w:val="0"/>
        </w:numPr>
        <w:tabs>
          <w:tab w:val="left" w:pos="-719"/>
        </w:tabs>
        <w:jc w:val="both"/>
        <w:rPr>
          <w:rFonts w:ascii="Arial" w:hAnsi="Arial" w:cs="Arial"/>
          <w:b/>
        </w:rPr>
      </w:pPr>
    </w:p>
    <w:p w14:paraId="3A11078F" w14:textId="77777777" w:rsidR="009B69DA" w:rsidRDefault="009B69DA" w:rsidP="006544C0">
      <w:pPr>
        <w:tabs>
          <w:tab w:val="left" w:pos="-719"/>
        </w:tabs>
        <w:jc w:val="both"/>
        <w:rPr>
          <w:rFonts w:ascii="Arial" w:hAnsi="Arial" w:cs="Arial"/>
          <w:b/>
        </w:rPr>
      </w:pPr>
      <w:r>
        <w:rPr>
          <w:rFonts w:ascii="Arial" w:hAnsi="Arial" w:cs="Arial"/>
          <w:b/>
        </w:rPr>
        <w:tab/>
        <w:t>1</w:t>
      </w:r>
      <w:r>
        <w:rPr>
          <w:rFonts w:ascii="Arial" w:hAnsi="Arial" w:cs="Arial"/>
          <w:b/>
        </w:rPr>
        <w:tab/>
        <w:t xml:space="preserve">Acting as the </w:t>
      </w:r>
      <w:r w:rsidR="00641505">
        <w:rPr>
          <w:rFonts w:ascii="Arial" w:hAnsi="Arial" w:cs="Arial"/>
          <w:b/>
        </w:rPr>
        <w:t>Governor</w:t>
      </w:r>
      <w:r w:rsidR="003A643E">
        <w:rPr>
          <w:rFonts w:ascii="Arial" w:hAnsi="Arial" w:cs="Arial"/>
          <w:b/>
        </w:rPr>
        <w:t>s</w:t>
      </w:r>
      <w:r>
        <w:rPr>
          <w:rFonts w:ascii="Arial" w:hAnsi="Arial" w:cs="Arial"/>
          <w:b/>
        </w:rPr>
        <w:t>’ Chief professional adviser:</w:t>
      </w:r>
    </w:p>
    <w:p w14:paraId="3A5BDD21" w14:textId="77777777" w:rsidR="009B69DA" w:rsidRDefault="009B69DA" w:rsidP="006544C0">
      <w:pPr>
        <w:tabs>
          <w:tab w:val="left" w:pos="-719"/>
        </w:tabs>
        <w:jc w:val="both"/>
        <w:rPr>
          <w:rFonts w:ascii="Arial" w:hAnsi="Arial" w:cs="Arial"/>
          <w:b/>
        </w:rPr>
      </w:pPr>
    </w:p>
    <w:p w14:paraId="713F0F34" w14:textId="77777777" w:rsidR="009B69DA" w:rsidRDefault="009B69DA" w:rsidP="006544C0">
      <w:pPr>
        <w:tabs>
          <w:tab w:val="left" w:pos="-719"/>
        </w:tabs>
        <w:jc w:val="both"/>
        <w:rPr>
          <w:rFonts w:ascii="Arial" w:hAnsi="Arial" w:cs="Arial"/>
          <w:bCs/>
        </w:rPr>
      </w:pPr>
      <w:r>
        <w:rPr>
          <w:rFonts w:ascii="Arial" w:hAnsi="Arial" w:cs="Arial"/>
          <w:b/>
        </w:rPr>
        <w:tab/>
      </w:r>
      <w:r>
        <w:rPr>
          <w:rFonts w:ascii="Arial" w:hAnsi="Arial" w:cs="Arial"/>
          <w:bCs/>
        </w:rPr>
        <w:t>1.1</w:t>
      </w:r>
      <w:r>
        <w:rPr>
          <w:rFonts w:ascii="Arial" w:hAnsi="Arial" w:cs="Arial"/>
          <w:bCs/>
        </w:rPr>
        <w:tab/>
        <w:t xml:space="preserve">for making proposals to the </w:t>
      </w:r>
      <w:r w:rsidR="00962468">
        <w:rPr>
          <w:rFonts w:ascii="Arial" w:hAnsi="Arial" w:cs="Arial"/>
          <w:bCs/>
        </w:rPr>
        <w:t>Board</w:t>
      </w:r>
      <w:r>
        <w:rPr>
          <w:rFonts w:ascii="Arial" w:hAnsi="Arial" w:cs="Arial"/>
          <w:bCs/>
        </w:rPr>
        <w:t xml:space="preserve"> about the educational</w:t>
      </w:r>
    </w:p>
    <w:p w14:paraId="1B374464" w14:textId="77777777" w:rsidR="009B69DA" w:rsidRDefault="009B69DA" w:rsidP="006544C0">
      <w:pPr>
        <w:tabs>
          <w:tab w:val="left" w:pos="-719"/>
        </w:tabs>
        <w:jc w:val="both"/>
        <w:rPr>
          <w:rFonts w:ascii="Arial" w:hAnsi="Arial" w:cs="Arial"/>
          <w:bCs/>
        </w:rPr>
      </w:pPr>
      <w:r>
        <w:rPr>
          <w:rFonts w:ascii="Arial" w:hAnsi="Arial" w:cs="Arial"/>
          <w:bCs/>
        </w:rPr>
        <w:tab/>
      </w:r>
      <w:r>
        <w:rPr>
          <w:rFonts w:ascii="Arial" w:hAnsi="Arial" w:cs="Arial"/>
          <w:bCs/>
        </w:rPr>
        <w:tab/>
        <w:t>character and mission of the College;</w:t>
      </w:r>
    </w:p>
    <w:p w14:paraId="3247659A" w14:textId="77777777" w:rsidR="009B69DA" w:rsidRDefault="009B69DA" w:rsidP="006544C0">
      <w:pPr>
        <w:tabs>
          <w:tab w:val="left" w:pos="-719"/>
        </w:tabs>
        <w:jc w:val="both"/>
        <w:rPr>
          <w:rFonts w:ascii="Arial" w:hAnsi="Arial" w:cs="Arial"/>
          <w:bCs/>
        </w:rPr>
      </w:pPr>
    </w:p>
    <w:p w14:paraId="7811A467" w14:textId="77777777" w:rsidR="009B69DA" w:rsidRDefault="009B69DA" w:rsidP="006544C0">
      <w:pPr>
        <w:tabs>
          <w:tab w:val="left" w:pos="-719"/>
        </w:tabs>
        <w:ind w:left="720" w:hanging="720"/>
        <w:jc w:val="both"/>
        <w:rPr>
          <w:rFonts w:ascii="Arial" w:hAnsi="Arial" w:cs="Arial"/>
          <w:bCs/>
        </w:rPr>
      </w:pPr>
      <w:r>
        <w:rPr>
          <w:rFonts w:ascii="Arial" w:hAnsi="Arial" w:cs="Arial"/>
          <w:bCs/>
        </w:rPr>
        <w:tab/>
        <w:t>1.2</w:t>
      </w:r>
      <w:r>
        <w:rPr>
          <w:rFonts w:ascii="Arial" w:hAnsi="Arial" w:cs="Arial"/>
          <w:bCs/>
        </w:rPr>
        <w:tab/>
        <w:t xml:space="preserve">for preparing the College’s Strategic Plan, submitting it to the Board, for </w:t>
      </w:r>
    </w:p>
    <w:p w14:paraId="57DCECFE" w14:textId="77777777" w:rsidR="009B69DA" w:rsidRDefault="009B69DA" w:rsidP="006544C0">
      <w:pPr>
        <w:tabs>
          <w:tab w:val="left" w:pos="-719"/>
        </w:tabs>
        <w:ind w:left="1440" w:hanging="720"/>
        <w:jc w:val="both"/>
        <w:rPr>
          <w:rFonts w:ascii="Arial" w:hAnsi="Arial" w:cs="Arial"/>
          <w:bCs/>
        </w:rPr>
      </w:pPr>
      <w:r>
        <w:rPr>
          <w:rFonts w:ascii="Arial" w:hAnsi="Arial" w:cs="Arial"/>
          <w:bCs/>
        </w:rPr>
        <w:tab/>
        <w:t>executing the Plan once it has been passed to the Board, for monitoring the College’s performance against the targets set in the plan and for reporting back to the Board twice yearly on performance against targets set;</w:t>
      </w:r>
    </w:p>
    <w:p w14:paraId="517CA390" w14:textId="77777777" w:rsidR="009B69DA" w:rsidRDefault="009B69DA" w:rsidP="006544C0">
      <w:pPr>
        <w:tabs>
          <w:tab w:val="left" w:pos="-719"/>
        </w:tabs>
        <w:ind w:left="1440" w:hanging="720"/>
        <w:jc w:val="both"/>
        <w:rPr>
          <w:rFonts w:ascii="Arial" w:hAnsi="Arial" w:cs="Arial"/>
          <w:bCs/>
        </w:rPr>
      </w:pPr>
    </w:p>
    <w:p w14:paraId="359BBC9B" w14:textId="77777777" w:rsidR="009B69DA" w:rsidRDefault="009B69DA" w:rsidP="006544C0">
      <w:pPr>
        <w:tabs>
          <w:tab w:val="left" w:pos="-719"/>
        </w:tabs>
        <w:ind w:left="1440" w:hanging="720"/>
        <w:jc w:val="both"/>
        <w:rPr>
          <w:rFonts w:ascii="Arial" w:hAnsi="Arial" w:cs="Arial"/>
          <w:bCs/>
        </w:rPr>
      </w:pPr>
      <w:r>
        <w:rPr>
          <w:rFonts w:ascii="Arial" w:hAnsi="Arial" w:cs="Arial"/>
          <w:bCs/>
        </w:rPr>
        <w:t>1.3</w:t>
      </w:r>
      <w:r>
        <w:rPr>
          <w:rFonts w:ascii="Arial" w:hAnsi="Arial" w:cs="Arial"/>
          <w:bCs/>
        </w:rPr>
        <w:tab/>
        <w:t>for submitting the College's annual Self Assessment Report to the Board and for carrying out the Action Plan with its targets as set out in the Report.</w:t>
      </w:r>
    </w:p>
    <w:p w14:paraId="329F525D" w14:textId="77777777" w:rsidR="009B69DA" w:rsidRDefault="009B69DA" w:rsidP="006544C0">
      <w:pPr>
        <w:tabs>
          <w:tab w:val="left" w:pos="-719"/>
        </w:tabs>
        <w:ind w:left="1440" w:hanging="720"/>
        <w:jc w:val="both"/>
        <w:rPr>
          <w:rFonts w:ascii="Arial" w:hAnsi="Arial" w:cs="Arial"/>
          <w:bCs/>
        </w:rPr>
      </w:pPr>
    </w:p>
    <w:p w14:paraId="25277B46" w14:textId="77777777" w:rsidR="009B69DA" w:rsidRDefault="00633C05" w:rsidP="006544C0">
      <w:pPr>
        <w:tabs>
          <w:tab w:val="left" w:pos="-719"/>
        </w:tabs>
        <w:ind w:left="1440" w:hanging="720"/>
        <w:jc w:val="both"/>
        <w:rPr>
          <w:rFonts w:ascii="Arial" w:hAnsi="Arial" w:cs="Arial"/>
          <w:bCs/>
        </w:rPr>
      </w:pPr>
      <w:r>
        <w:rPr>
          <w:rFonts w:ascii="Arial" w:hAnsi="Arial" w:cs="Arial"/>
          <w:bCs/>
        </w:rPr>
        <w:t>1.4</w:t>
      </w:r>
      <w:r>
        <w:rPr>
          <w:rFonts w:ascii="Arial" w:hAnsi="Arial" w:cs="Arial"/>
          <w:bCs/>
        </w:rPr>
        <w:tab/>
        <w:t xml:space="preserve">for </w:t>
      </w:r>
      <w:r w:rsidR="009B69DA">
        <w:rPr>
          <w:rFonts w:ascii="Arial" w:hAnsi="Arial" w:cs="Arial"/>
          <w:bCs/>
        </w:rPr>
        <w:t>submittin</w:t>
      </w:r>
      <w:r w:rsidR="00E32AF7">
        <w:rPr>
          <w:rFonts w:ascii="Arial" w:hAnsi="Arial" w:cs="Arial"/>
          <w:bCs/>
        </w:rPr>
        <w:t xml:space="preserve">g </w:t>
      </w:r>
      <w:r w:rsidR="009B69DA">
        <w:rPr>
          <w:rFonts w:ascii="Arial" w:hAnsi="Arial" w:cs="Arial"/>
          <w:bCs/>
        </w:rPr>
        <w:t>a report on the performance of each senior postholder other than the Principal (against targets previously set) during the past year;</w:t>
      </w:r>
    </w:p>
    <w:p w14:paraId="76B0FCD3" w14:textId="77777777" w:rsidR="009B69DA" w:rsidRDefault="009B69DA" w:rsidP="006544C0">
      <w:pPr>
        <w:tabs>
          <w:tab w:val="left" w:pos="-719"/>
        </w:tabs>
        <w:ind w:left="1440" w:hanging="720"/>
        <w:jc w:val="both"/>
        <w:rPr>
          <w:rFonts w:ascii="Arial" w:hAnsi="Arial" w:cs="Arial"/>
          <w:bCs/>
        </w:rPr>
      </w:pPr>
    </w:p>
    <w:p w14:paraId="7EE02708" w14:textId="77777777" w:rsidR="009B69DA" w:rsidRDefault="009B69DA" w:rsidP="006544C0">
      <w:pPr>
        <w:tabs>
          <w:tab w:val="left" w:pos="-719"/>
        </w:tabs>
        <w:ind w:left="1440" w:hanging="720"/>
        <w:jc w:val="both"/>
        <w:rPr>
          <w:rFonts w:ascii="Arial" w:hAnsi="Arial" w:cs="Arial"/>
          <w:bCs/>
        </w:rPr>
      </w:pPr>
      <w:r>
        <w:rPr>
          <w:rFonts w:ascii="Arial" w:hAnsi="Arial" w:cs="Arial"/>
          <w:bCs/>
        </w:rPr>
        <w:t>1.5</w:t>
      </w:r>
      <w:r>
        <w:rPr>
          <w:rFonts w:ascii="Arial" w:hAnsi="Arial" w:cs="Arial"/>
          <w:bCs/>
        </w:rPr>
        <w:tab/>
        <w:t xml:space="preserve">for preparing a Principal’s report for each </w:t>
      </w:r>
      <w:r w:rsidR="00641505">
        <w:rPr>
          <w:rFonts w:ascii="Arial" w:hAnsi="Arial" w:cs="Arial"/>
          <w:bCs/>
        </w:rPr>
        <w:t>Governor</w:t>
      </w:r>
      <w:r w:rsidR="003A643E">
        <w:rPr>
          <w:rFonts w:ascii="Arial" w:hAnsi="Arial" w:cs="Arial"/>
          <w:bCs/>
        </w:rPr>
        <w:t>s</w:t>
      </w:r>
      <w:r>
        <w:rPr>
          <w:rFonts w:ascii="Arial" w:hAnsi="Arial" w:cs="Arial"/>
          <w:bCs/>
        </w:rPr>
        <w:t>’ meeting.</w:t>
      </w:r>
    </w:p>
    <w:p w14:paraId="78464BD3" w14:textId="77777777" w:rsidR="009B69DA" w:rsidRDefault="009B69DA" w:rsidP="006544C0">
      <w:pPr>
        <w:tabs>
          <w:tab w:val="left" w:pos="-719"/>
        </w:tabs>
        <w:jc w:val="both"/>
        <w:rPr>
          <w:rFonts w:ascii="Arial" w:hAnsi="Arial" w:cs="Arial"/>
          <w:b/>
        </w:rPr>
      </w:pPr>
    </w:p>
    <w:p w14:paraId="3BD7C97A" w14:textId="77777777" w:rsidR="009B69DA" w:rsidRDefault="009B69DA" w:rsidP="006544C0">
      <w:pPr>
        <w:tabs>
          <w:tab w:val="left" w:pos="-719"/>
        </w:tabs>
        <w:jc w:val="both"/>
        <w:rPr>
          <w:rFonts w:ascii="Arial" w:hAnsi="Arial" w:cs="Arial"/>
          <w:b/>
        </w:rPr>
      </w:pPr>
      <w:r>
        <w:rPr>
          <w:rFonts w:ascii="Arial" w:hAnsi="Arial" w:cs="Arial"/>
          <w:b/>
        </w:rPr>
        <w:tab/>
        <w:t>2</w:t>
      </w:r>
      <w:r>
        <w:rPr>
          <w:rFonts w:ascii="Arial" w:hAnsi="Arial" w:cs="Arial"/>
          <w:b/>
        </w:rPr>
        <w:tab/>
        <w:t>Managing the College within the College’s Articles</w:t>
      </w:r>
    </w:p>
    <w:p w14:paraId="60590F7B" w14:textId="77777777" w:rsidR="009B69DA" w:rsidRDefault="009B69DA" w:rsidP="006544C0">
      <w:pPr>
        <w:tabs>
          <w:tab w:val="left" w:pos="-719"/>
        </w:tabs>
        <w:jc w:val="both"/>
        <w:rPr>
          <w:rFonts w:ascii="Arial" w:hAnsi="Arial" w:cs="Arial"/>
          <w:b/>
        </w:rPr>
      </w:pPr>
      <w:r>
        <w:rPr>
          <w:rFonts w:ascii="Arial" w:hAnsi="Arial" w:cs="Arial"/>
          <w:b/>
        </w:rPr>
        <w:tab/>
      </w:r>
      <w:r>
        <w:rPr>
          <w:rFonts w:ascii="Arial" w:hAnsi="Arial" w:cs="Arial"/>
          <w:b/>
        </w:rPr>
        <w:tab/>
        <w:t>being responsible;</w:t>
      </w:r>
    </w:p>
    <w:p w14:paraId="53B3CA6F" w14:textId="77777777" w:rsidR="009B69DA" w:rsidRDefault="009B69DA" w:rsidP="006544C0">
      <w:pPr>
        <w:tabs>
          <w:tab w:val="left" w:pos="-719"/>
        </w:tabs>
        <w:jc w:val="both"/>
        <w:rPr>
          <w:rFonts w:ascii="Arial" w:hAnsi="Arial" w:cs="Arial"/>
          <w:b/>
        </w:rPr>
      </w:pPr>
      <w:r>
        <w:rPr>
          <w:rFonts w:ascii="Arial" w:hAnsi="Arial" w:cs="Arial"/>
          <w:b/>
        </w:rPr>
        <w:tab/>
      </w:r>
    </w:p>
    <w:p w14:paraId="3369DB9E" w14:textId="77777777" w:rsidR="009B69DA" w:rsidRDefault="009B69DA" w:rsidP="006544C0">
      <w:pPr>
        <w:tabs>
          <w:tab w:val="left" w:pos="-719"/>
        </w:tabs>
        <w:jc w:val="both"/>
        <w:rPr>
          <w:rFonts w:ascii="Arial" w:hAnsi="Arial" w:cs="Arial"/>
          <w:bCs/>
        </w:rPr>
      </w:pPr>
      <w:r>
        <w:rPr>
          <w:rFonts w:ascii="Arial" w:hAnsi="Arial" w:cs="Arial"/>
          <w:b/>
        </w:rPr>
        <w:tab/>
      </w:r>
      <w:r>
        <w:rPr>
          <w:rFonts w:ascii="Arial" w:hAnsi="Arial" w:cs="Arial"/>
          <w:bCs/>
        </w:rPr>
        <w:t>2.1</w:t>
      </w:r>
      <w:r>
        <w:rPr>
          <w:rFonts w:ascii="Arial" w:hAnsi="Arial" w:cs="Arial"/>
          <w:bCs/>
        </w:rPr>
        <w:tab/>
        <w:t xml:space="preserve">for implementing the decisions of the </w:t>
      </w:r>
      <w:r w:rsidR="00962468">
        <w:rPr>
          <w:rFonts w:ascii="Arial" w:hAnsi="Arial" w:cs="Arial"/>
          <w:bCs/>
        </w:rPr>
        <w:t>Board</w:t>
      </w:r>
      <w:r>
        <w:rPr>
          <w:rFonts w:ascii="Arial" w:hAnsi="Arial" w:cs="Arial"/>
          <w:bCs/>
        </w:rPr>
        <w:t>;</w:t>
      </w:r>
    </w:p>
    <w:p w14:paraId="7F1B0753" w14:textId="77777777" w:rsidR="009B69DA" w:rsidRDefault="009B69DA" w:rsidP="006544C0">
      <w:pPr>
        <w:tabs>
          <w:tab w:val="left" w:pos="720"/>
          <w:tab w:val="right" w:pos="9025"/>
        </w:tabs>
        <w:ind w:left="360"/>
        <w:jc w:val="both"/>
        <w:rPr>
          <w:rFonts w:ascii="Arial" w:hAnsi="Arial" w:cs="Arial"/>
        </w:rPr>
      </w:pPr>
      <w:r>
        <w:rPr>
          <w:rFonts w:ascii="Arial" w:hAnsi="Arial" w:cs="Arial"/>
        </w:rPr>
        <w:tab/>
      </w:r>
    </w:p>
    <w:p w14:paraId="4AF4ED91" w14:textId="77777777" w:rsidR="009B69DA" w:rsidRDefault="009B69DA" w:rsidP="006544C0">
      <w:pPr>
        <w:tabs>
          <w:tab w:val="left" w:pos="-719"/>
        </w:tabs>
        <w:ind w:left="1440" w:right="26" w:hanging="720"/>
        <w:jc w:val="both"/>
        <w:rPr>
          <w:rFonts w:ascii="Arial" w:hAnsi="Arial" w:cs="Arial"/>
        </w:rPr>
      </w:pPr>
      <w:r>
        <w:rPr>
          <w:rFonts w:ascii="Arial" w:hAnsi="Arial" w:cs="Arial"/>
        </w:rPr>
        <w:t>2.2</w:t>
      </w:r>
      <w:r>
        <w:rPr>
          <w:rFonts w:ascii="Arial" w:hAnsi="Arial" w:cs="Arial"/>
        </w:rPr>
        <w:tab/>
        <w:t>for the organisation, direction and management of the institution and leadership of the staff;</w:t>
      </w:r>
    </w:p>
    <w:p w14:paraId="314ABB9A" w14:textId="77777777" w:rsidR="009B69DA" w:rsidRDefault="009B69DA" w:rsidP="006544C0">
      <w:pPr>
        <w:numPr>
          <w:ilvl w:val="12"/>
          <w:numId w:val="0"/>
        </w:numPr>
        <w:tabs>
          <w:tab w:val="left" w:pos="-719"/>
        </w:tabs>
        <w:ind w:right="720"/>
        <w:jc w:val="both"/>
        <w:rPr>
          <w:rFonts w:ascii="Arial" w:hAnsi="Arial" w:cs="Arial"/>
        </w:rPr>
      </w:pPr>
    </w:p>
    <w:p w14:paraId="1B0BDA50" w14:textId="77777777" w:rsidR="009B69DA" w:rsidRDefault="009B69DA" w:rsidP="006544C0">
      <w:pPr>
        <w:tabs>
          <w:tab w:val="left" w:pos="-719"/>
        </w:tabs>
        <w:ind w:left="1440" w:right="26" w:hanging="720"/>
        <w:jc w:val="both"/>
        <w:rPr>
          <w:rFonts w:ascii="Arial" w:hAnsi="Arial" w:cs="Arial"/>
        </w:rPr>
      </w:pPr>
      <w:r>
        <w:rPr>
          <w:rFonts w:ascii="Arial" w:hAnsi="Arial" w:cs="Arial"/>
        </w:rPr>
        <w:t>2.3</w:t>
      </w:r>
      <w:r>
        <w:rPr>
          <w:rFonts w:ascii="Arial" w:hAnsi="Arial" w:cs="Arial"/>
        </w:rPr>
        <w:tab/>
        <w:t xml:space="preserve">for the appointment, assignment, grading, appraisal, dismissal, and determination of the pay and conditions of service of staff other than the holders of senior posts subject to a framework established by the </w:t>
      </w:r>
      <w:r w:rsidR="00962468">
        <w:rPr>
          <w:rFonts w:ascii="Arial" w:hAnsi="Arial" w:cs="Arial"/>
        </w:rPr>
        <w:t>Board</w:t>
      </w:r>
      <w:r>
        <w:rPr>
          <w:rFonts w:ascii="Arial" w:hAnsi="Arial" w:cs="Arial"/>
        </w:rPr>
        <w:t>.</w:t>
      </w:r>
    </w:p>
    <w:p w14:paraId="30C300F6" w14:textId="77777777" w:rsidR="009B69DA" w:rsidRDefault="009B69DA" w:rsidP="006544C0">
      <w:pPr>
        <w:tabs>
          <w:tab w:val="left" w:pos="-719"/>
        </w:tabs>
        <w:ind w:right="26"/>
        <w:jc w:val="both"/>
        <w:rPr>
          <w:rFonts w:ascii="Arial" w:hAnsi="Arial" w:cs="Arial"/>
        </w:rPr>
      </w:pPr>
    </w:p>
    <w:p w14:paraId="4408A54C" w14:textId="77777777" w:rsidR="009B69DA" w:rsidRDefault="009B69DA" w:rsidP="006544C0">
      <w:pPr>
        <w:tabs>
          <w:tab w:val="left" w:pos="-719"/>
        </w:tabs>
        <w:ind w:right="26"/>
        <w:jc w:val="both"/>
        <w:rPr>
          <w:rFonts w:ascii="Arial" w:hAnsi="Arial" w:cs="Arial"/>
        </w:rPr>
      </w:pPr>
      <w:r>
        <w:rPr>
          <w:rFonts w:ascii="Arial" w:hAnsi="Arial" w:cs="Arial"/>
        </w:rPr>
        <w:tab/>
        <w:t>2.4</w:t>
      </w:r>
      <w:r>
        <w:rPr>
          <w:rFonts w:ascii="Arial" w:hAnsi="Arial" w:cs="Arial"/>
        </w:rPr>
        <w:tab/>
        <w:t xml:space="preserve">for the determination of the College's academic activities; and for the   </w:t>
      </w:r>
    </w:p>
    <w:p w14:paraId="1ABA3CD6" w14:textId="77777777" w:rsidR="009B69DA" w:rsidRDefault="009B69DA" w:rsidP="006544C0">
      <w:pPr>
        <w:tabs>
          <w:tab w:val="left" w:pos="-719"/>
        </w:tabs>
        <w:ind w:right="26"/>
        <w:jc w:val="both"/>
        <w:rPr>
          <w:rFonts w:ascii="Arial" w:hAnsi="Arial" w:cs="Arial"/>
        </w:rPr>
      </w:pPr>
      <w:r>
        <w:rPr>
          <w:rFonts w:ascii="Arial" w:hAnsi="Arial" w:cs="Arial"/>
        </w:rPr>
        <w:tab/>
      </w:r>
      <w:r>
        <w:rPr>
          <w:rFonts w:ascii="Arial" w:hAnsi="Arial" w:cs="Arial"/>
        </w:rPr>
        <w:tab/>
        <w:t>determination of its other activities;</w:t>
      </w:r>
    </w:p>
    <w:p w14:paraId="75BCAA9E" w14:textId="77777777" w:rsidR="009B69DA" w:rsidRDefault="009B69DA" w:rsidP="006544C0">
      <w:pPr>
        <w:tabs>
          <w:tab w:val="left" w:pos="-719"/>
        </w:tabs>
        <w:ind w:right="26"/>
        <w:jc w:val="both"/>
        <w:rPr>
          <w:rFonts w:ascii="Arial" w:hAnsi="Arial" w:cs="Arial"/>
        </w:rPr>
      </w:pPr>
    </w:p>
    <w:p w14:paraId="61EA572C" w14:textId="77777777" w:rsidR="009B69DA" w:rsidRDefault="009B69DA" w:rsidP="006544C0">
      <w:pPr>
        <w:pStyle w:val="BodyText3"/>
        <w:ind w:left="1440" w:hanging="720"/>
      </w:pPr>
      <w:r>
        <w:t>2.5</w:t>
      </w:r>
      <w:r>
        <w:tab/>
        <w:t xml:space="preserve">for preparing annual estimates of income and expenditure, for consideration and approval by the </w:t>
      </w:r>
      <w:r w:rsidR="00962468">
        <w:t>Board</w:t>
      </w:r>
      <w:r>
        <w:t xml:space="preserve">, and for the management of budget and resources, within the estimates approved by the </w:t>
      </w:r>
      <w:r w:rsidR="00962468">
        <w:t>Board</w:t>
      </w:r>
      <w:r>
        <w:t xml:space="preserve">; and </w:t>
      </w:r>
    </w:p>
    <w:p w14:paraId="761F22D9" w14:textId="77777777" w:rsidR="009B69DA" w:rsidRDefault="009B69DA" w:rsidP="006544C0">
      <w:pPr>
        <w:numPr>
          <w:ilvl w:val="12"/>
          <w:numId w:val="0"/>
        </w:numPr>
        <w:tabs>
          <w:tab w:val="left" w:pos="-719"/>
        </w:tabs>
        <w:ind w:right="720"/>
        <w:jc w:val="both"/>
        <w:rPr>
          <w:rFonts w:ascii="Arial" w:hAnsi="Arial" w:cs="Arial"/>
        </w:rPr>
      </w:pPr>
    </w:p>
    <w:p w14:paraId="2388E64E" w14:textId="77777777" w:rsidR="009B69DA" w:rsidRDefault="009B69DA" w:rsidP="006544C0">
      <w:pPr>
        <w:tabs>
          <w:tab w:val="left" w:pos="-719"/>
        </w:tabs>
        <w:ind w:left="1440" w:right="26" w:hanging="900"/>
        <w:jc w:val="both"/>
        <w:rPr>
          <w:rFonts w:ascii="Arial" w:hAnsi="Arial" w:cs="Arial"/>
        </w:rPr>
      </w:pPr>
      <w:r>
        <w:rPr>
          <w:rFonts w:ascii="Arial" w:hAnsi="Arial" w:cs="Arial"/>
        </w:rPr>
        <w:t xml:space="preserve">   2.6</w:t>
      </w:r>
      <w:r>
        <w:rPr>
          <w:rFonts w:ascii="Arial" w:hAnsi="Arial" w:cs="Arial"/>
        </w:rPr>
        <w:tab/>
        <w:t>for the maintenance of student discipline and, within the rules and procedures provided for within these Articles, for the suspension or expulsion of students on disciplinary grounds and for implementing decisions to expel students for academic reasons;</w:t>
      </w:r>
    </w:p>
    <w:p w14:paraId="55F80165" w14:textId="77777777" w:rsidR="009B69DA" w:rsidRDefault="009B69DA" w:rsidP="006544C0">
      <w:pPr>
        <w:numPr>
          <w:ilvl w:val="12"/>
          <w:numId w:val="0"/>
        </w:numPr>
        <w:tabs>
          <w:tab w:val="left" w:pos="-719"/>
        </w:tabs>
        <w:ind w:right="720"/>
        <w:jc w:val="both"/>
        <w:rPr>
          <w:rFonts w:ascii="Arial" w:hAnsi="Arial" w:cs="Arial"/>
        </w:rPr>
      </w:pPr>
    </w:p>
    <w:p w14:paraId="265A6F56" w14:textId="77777777" w:rsidR="009B69DA" w:rsidRDefault="009B69DA" w:rsidP="006544C0">
      <w:pPr>
        <w:tabs>
          <w:tab w:val="left" w:pos="-719"/>
        </w:tabs>
        <w:ind w:left="1440" w:right="26" w:hanging="1080"/>
        <w:jc w:val="both"/>
        <w:rPr>
          <w:rFonts w:ascii="Arial" w:hAnsi="Arial" w:cs="Arial"/>
        </w:rPr>
      </w:pPr>
      <w:r>
        <w:rPr>
          <w:rFonts w:ascii="Arial" w:hAnsi="Arial" w:cs="Arial"/>
        </w:rPr>
        <w:t xml:space="preserve">      2.7</w:t>
      </w:r>
      <w:r>
        <w:rPr>
          <w:rFonts w:ascii="Arial" w:hAnsi="Arial" w:cs="Arial"/>
        </w:rPr>
        <w:tab/>
        <w:t xml:space="preserve">as a member of the </w:t>
      </w:r>
      <w:r w:rsidR="00641505">
        <w:rPr>
          <w:rFonts w:ascii="Arial" w:hAnsi="Arial" w:cs="Arial"/>
        </w:rPr>
        <w:t>Governor</w:t>
      </w:r>
      <w:r w:rsidR="00C169F3">
        <w:rPr>
          <w:rFonts w:ascii="Arial" w:hAnsi="Arial" w:cs="Arial"/>
        </w:rPr>
        <w:t xml:space="preserve">s’ </w:t>
      </w:r>
      <w:r>
        <w:rPr>
          <w:rFonts w:ascii="Arial" w:hAnsi="Arial" w:cs="Arial"/>
        </w:rPr>
        <w:t>Committee</w:t>
      </w:r>
      <w:r w:rsidR="00E32AF7">
        <w:rPr>
          <w:rFonts w:ascii="Arial" w:hAnsi="Arial" w:cs="Arial"/>
        </w:rPr>
        <w:t>s</w:t>
      </w:r>
      <w:r>
        <w:rPr>
          <w:rFonts w:ascii="Arial" w:hAnsi="Arial" w:cs="Arial"/>
        </w:rPr>
        <w:t xml:space="preserve">, to advise these committees, and through them the Board, on such matters relating to the employment policy and/or finance as the </w:t>
      </w:r>
      <w:r w:rsidR="00962468">
        <w:rPr>
          <w:rFonts w:ascii="Arial" w:hAnsi="Arial" w:cs="Arial"/>
        </w:rPr>
        <w:t>Board</w:t>
      </w:r>
      <w:r>
        <w:rPr>
          <w:rFonts w:ascii="Arial" w:hAnsi="Arial" w:cs="Arial"/>
        </w:rPr>
        <w:t xml:space="preserve"> may remit to them;</w:t>
      </w:r>
    </w:p>
    <w:p w14:paraId="766E0271" w14:textId="77777777" w:rsidR="009B69DA" w:rsidRDefault="009B69DA" w:rsidP="006544C0">
      <w:pPr>
        <w:numPr>
          <w:ilvl w:val="12"/>
          <w:numId w:val="0"/>
        </w:numPr>
        <w:tabs>
          <w:tab w:val="left" w:pos="-719"/>
        </w:tabs>
        <w:ind w:right="720"/>
        <w:jc w:val="both"/>
        <w:rPr>
          <w:rFonts w:ascii="Arial" w:hAnsi="Arial" w:cs="Arial"/>
        </w:rPr>
      </w:pPr>
    </w:p>
    <w:p w14:paraId="75609ED6" w14:textId="77777777" w:rsidR="009B69DA" w:rsidRDefault="009B69DA" w:rsidP="006544C0">
      <w:pPr>
        <w:tabs>
          <w:tab w:val="left" w:pos="-719"/>
        </w:tabs>
        <w:ind w:left="1440" w:right="26" w:hanging="1080"/>
        <w:jc w:val="both"/>
        <w:rPr>
          <w:rFonts w:ascii="Arial" w:hAnsi="Arial" w:cs="Arial"/>
        </w:rPr>
      </w:pPr>
      <w:r>
        <w:rPr>
          <w:rFonts w:ascii="Arial" w:hAnsi="Arial" w:cs="Arial"/>
        </w:rPr>
        <w:t xml:space="preserve">      2.8</w:t>
      </w:r>
      <w:r>
        <w:rPr>
          <w:rFonts w:ascii="Arial" w:hAnsi="Arial" w:cs="Arial"/>
        </w:rPr>
        <w:tab/>
        <w:t>for misconduct or other good and urgent cause, to suspend from duty, with pay, any member of staff other than the holder of a senior post.</w:t>
      </w:r>
    </w:p>
    <w:p w14:paraId="16BA6644" w14:textId="77777777" w:rsidR="009B69DA" w:rsidRDefault="009B69DA" w:rsidP="006544C0">
      <w:pPr>
        <w:numPr>
          <w:ilvl w:val="12"/>
          <w:numId w:val="0"/>
        </w:numPr>
        <w:tabs>
          <w:tab w:val="left" w:pos="-719"/>
        </w:tabs>
        <w:jc w:val="both"/>
        <w:rPr>
          <w:rFonts w:ascii="Arial" w:hAnsi="Arial" w:cs="Arial"/>
        </w:rPr>
      </w:pPr>
    </w:p>
    <w:p w14:paraId="07F1EF2F" w14:textId="77777777" w:rsidR="009B69DA" w:rsidRDefault="009B69DA" w:rsidP="006544C0">
      <w:pPr>
        <w:pStyle w:val="BodyTextIndent3"/>
      </w:pPr>
      <w:r>
        <w:t>3</w:t>
      </w:r>
      <w:r>
        <w:tab/>
        <w:t>RESPONSIBILITY AS CHIEF EXECUTIVE AND ACCOUNTING OFFICER     OF THE COLLEGE</w:t>
      </w:r>
    </w:p>
    <w:p w14:paraId="6771A58E" w14:textId="77777777" w:rsidR="009B69DA" w:rsidRDefault="009B69DA" w:rsidP="006544C0">
      <w:pPr>
        <w:numPr>
          <w:ilvl w:val="12"/>
          <w:numId w:val="0"/>
        </w:numPr>
        <w:tabs>
          <w:tab w:val="left" w:pos="-719"/>
        </w:tabs>
        <w:jc w:val="both"/>
        <w:rPr>
          <w:rFonts w:ascii="Arial" w:hAnsi="Arial" w:cs="Arial"/>
          <w:b/>
        </w:rPr>
      </w:pPr>
    </w:p>
    <w:p w14:paraId="0DE91D5E" w14:textId="77777777" w:rsidR="009B69DA" w:rsidRDefault="009B69DA" w:rsidP="006544C0">
      <w:pPr>
        <w:tabs>
          <w:tab w:val="left" w:pos="-719"/>
        </w:tabs>
        <w:ind w:left="1440" w:hanging="1440"/>
        <w:jc w:val="both"/>
        <w:rPr>
          <w:rFonts w:ascii="Arial" w:hAnsi="Arial" w:cs="Arial"/>
        </w:rPr>
      </w:pPr>
      <w:r>
        <w:rPr>
          <w:rFonts w:ascii="Arial" w:hAnsi="Arial" w:cs="Arial"/>
        </w:rPr>
        <w:t xml:space="preserve">           3.1</w:t>
      </w:r>
      <w:r>
        <w:rPr>
          <w:rFonts w:ascii="Arial" w:hAnsi="Arial" w:cs="Arial"/>
        </w:rPr>
        <w:tab/>
        <w:t>To ensure that</w:t>
      </w:r>
      <w:r w:rsidR="0085656B">
        <w:rPr>
          <w:rFonts w:ascii="Arial" w:hAnsi="Arial" w:cs="Arial"/>
        </w:rPr>
        <w:t xml:space="preserve"> any funds from the Funding Bodies</w:t>
      </w:r>
      <w:r>
        <w:rPr>
          <w:rFonts w:ascii="Arial" w:hAnsi="Arial" w:cs="Arial"/>
        </w:rPr>
        <w:t xml:space="preserve"> are used only for the purpose for which they are given, and in accordance with any terms and conditions laid down by the funding body.</w:t>
      </w:r>
    </w:p>
    <w:p w14:paraId="43185E63" w14:textId="77777777" w:rsidR="009B69DA" w:rsidRDefault="009B69DA" w:rsidP="006544C0">
      <w:pPr>
        <w:numPr>
          <w:ilvl w:val="12"/>
          <w:numId w:val="0"/>
        </w:numPr>
        <w:tabs>
          <w:tab w:val="left" w:pos="-719"/>
        </w:tabs>
        <w:jc w:val="both"/>
        <w:rPr>
          <w:rFonts w:ascii="Arial" w:hAnsi="Arial" w:cs="Arial"/>
        </w:rPr>
      </w:pPr>
    </w:p>
    <w:p w14:paraId="18E9E17F" w14:textId="77777777" w:rsidR="009B69DA" w:rsidRDefault="009B69DA" w:rsidP="006544C0">
      <w:pPr>
        <w:tabs>
          <w:tab w:val="left" w:pos="-719"/>
        </w:tabs>
        <w:ind w:left="1440" w:hanging="1440"/>
        <w:jc w:val="both"/>
        <w:rPr>
          <w:rFonts w:ascii="Arial" w:hAnsi="Arial" w:cs="Arial"/>
        </w:rPr>
      </w:pPr>
      <w:r>
        <w:rPr>
          <w:rFonts w:ascii="Arial" w:hAnsi="Arial" w:cs="Arial"/>
        </w:rPr>
        <w:t xml:space="preserve">           3.2</w:t>
      </w:r>
      <w:r>
        <w:rPr>
          <w:rFonts w:ascii="Arial" w:hAnsi="Arial" w:cs="Arial"/>
        </w:rPr>
        <w:tab/>
        <w:t>To appear before the parliamentary Committee of Public Accounts as required, alongside the Chief Officer of the funding body, on matters relating to the funds paid by the Council to the College and the use made by th</w:t>
      </w:r>
      <w:r w:rsidR="002B1688">
        <w:rPr>
          <w:rFonts w:ascii="Arial" w:hAnsi="Arial" w:cs="Arial"/>
        </w:rPr>
        <w:t>e College of such funds.  [</w:t>
      </w:r>
      <w:r w:rsidR="00C169F3">
        <w:rPr>
          <w:rFonts w:ascii="Arial" w:hAnsi="Arial" w:cs="Arial"/>
        </w:rPr>
        <w:t xml:space="preserve">16-19 Academy Single Funding Agreement and </w:t>
      </w:r>
      <w:r w:rsidR="006A0AFB">
        <w:rPr>
          <w:rFonts w:ascii="Arial" w:hAnsi="Arial" w:cs="Arial"/>
        </w:rPr>
        <w:t>E</w:t>
      </w:r>
      <w:r w:rsidR="00C60993">
        <w:rPr>
          <w:rFonts w:ascii="Arial" w:hAnsi="Arial" w:cs="Arial"/>
        </w:rPr>
        <w:t>S</w:t>
      </w:r>
      <w:r w:rsidR="006A0AFB">
        <w:rPr>
          <w:rFonts w:ascii="Arial" w:hAnsi="Arial" w:cs="Arial"/>
        </w:rPr>
        <w:t>F</w:t>
      </w:r>
      <w:r w:rsidR="002B1688">
        <w:rPr>
          <w:rFonts w:ascii="Arial" w:hAnsi="Arial" w:cs="Arial"/>
        </w:rPr>
        <w:t xml:space="preserve">A </w:t>
      </w:r>
      <w:r>
        <w:rPr>
          <w:rFonts w:ascii="Arial" w:hAnsi="Arial" w:cs="Arial"/>
        </w:rPr>
        <w:t>Fi</w:t>
      </w:r>
      <w:r w:rsidR="002B1688">
        <w:rPr>
          <w:rFonts w:ascii="Arial" w:hAnsi="Arial" w:cs="Arial"/>
        </w:rPr>
        <w:t>nancial Memorandum</w:t>
      </w:r>
      <w:r>
        <w:rPr>
          <w:rFonts w:ascii="Arial" w:hAnsi="Arial" w:cs="Arial"/>
        </w:rPr>
        <w:t xml:space="preserve">]. </w:t>
      </w:r>
    </w:p>
    <w:p w14:paraId="5F7C7D55" w14:textId="77777777" w:rsidR="009B69DA" w:rsidRDefault="009B69DA" w:rsidP="006544C0">
      <w:pPr>
        <w:numPr>
          <w:ilvl w:val="12"/>
          <w:numId w:val="0"/>
        </w:numPr>
        <w:tabs>
          <w:tab w:val="left" w:pos="-719"/>
        </w:tabs>
        <w:jc w:val="both"/>
        <w:rPr>
          <w:rFonts w:ascii="Arial" w:hAnsi="Arial" w:cs="Arial"/>
        </w:rPr>
      </w:pPr>
    </w:p>
    <w:p w14:paraId="45E1088F"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3.3 </w:t>
      </w:r>
      <w:r>
        <w:rPr>
          <w:rFonts w:ascii="Arial" w:hAnsi="Arial" w:cs="Arial"/>
        </w:rPr>
        <w:tab/>
        <w:t xml:space="preserve">To advise the </w:t>
      </w:r>
      <w:r w:rsidR="00962468">
        <w:rPr>
          <w:rFonts w:ascii="Arial" w:hAnsi="Arial" w:cs="Arial"/>
        </w:rPr>
        <w:t>Board</w:t>
      </w:r>
      <w:r>
        <w:rPr>
          <w:rFonts w:ascii="Arial" w:hAnsi="Arial" w:cs="Arial"/>
        </w:rPr>
        <w:t xml:space="preserve"> if at any time any action or policy under consideration by them is incompatible with these terms and conditions.</w:t>
      </w:r>
    </w:p>
    <w:p w14:paraId="65123841" w14:textId="77777777" w:rsidR="009B69DA" w:rsidRDefault="009B69DA" w:rsidP="006544C0">
      <w:pPr>
        <w:numPr>
          <w:ilvl w:val="12"/>
          <w:numId w:val="0"/>
        </w:numPr>
        <w:tabs>
          <w:tab w:val="left" w:pos="-719"/>
        </w:tabs>
        <w:jc w:val="both"/>
        <w:rPr>
          <w:rFonts w:ascii="Arial" w:hAnsi="Arial" w:cs="Arial"/>
        </w:rPr>
      </w:pPr>
    </w:p>
    <w:p w14:paraId="0704FB72"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3.4</w:t>
      </w:r>
      <w:r>
        <w:rPr>
          <w:rFonts w:ascii="Arial" w:hAnsi="Arial" w:cs="Arial"/>
        </w:rPr>
        <w:tab/>
        <w:t xml:space="preserve">To ensure the proper and effective operation of the controls established by the </w:t>
      </w:r>
      <w:r w:rsidR="00962468">
        <w:rPr>
          <w:rFonts w:ascii="Arial" w:hAnsi="Arial" w:cs="Arial"/>
        </w:rPr>
        <w:t>Board</w:t>
      </w:r>
      <w:r>
        <w:rPr>
          <w:rFonts w:ascii="Arial" w:hAnsi="Arial" w:cs="Arial"/>
        </w:rPr>
        <w:t xml:space="preserve"> to safeguard public funds and that such controls are appropriate and sufficient.</w:t>
      </w:r>
    </w:p>
    <w:p w14:paraId="652EF21E" w14:textId="77777777" w:rsidR="009B69DA" w:rsidRDefault="009B69DA" w:rsidP="006544C0">
      <w:pPr>
        <w:tabs>
          <w:tab w:val="left" w:pos="-719"/>
        </w:tabs>
        <w:jc w:val="both"/>
        <w:rPr>
          <w:rFonts w:ascii="Arial" w:hAnsi="Arial" w:cs="Arial"/>
        </w:rPr>
      </w:pPr>
    </w:p>
    <w:p w14:paraId="550B6175"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3.5</w:t>
      </w:r>
      <w:r>
        <w:rPr>
          <w:rFonts w:ascii="Arial" w:hAnsi="Arial" w:cs="Arial"/>
        </w:rPr>
        <w:tab/>
        <w:t xml:space="preserve">To give effect to the </w:t>
      </w:r>
      <w:r w:rsidR="00962468">
        <w:rPr>
          <w:rFonts w:ascii="Arial" w:hAnsi="Arial" w:cs="Arial"/>
        </w:rPr>
        <w:t>Board</w:t>
      </w:r>
      <w:r>
        <w:rPr>
          <w:rFonts w:ascii="Arial" w:hAnsi="Arial" w:cs="Arial"/>
        </w:rPr>
        <w:t>'s policies for securing the efficient, economical and effective management of all the College's resources and expenditure to achieve the agreed aims and objectives of the College's plans.</w:t>
      </w:r>
    </w:p>
    <w:p w14:paraId="30A6A94F" w14:textId="77777777" w:rsidR="009B69DA" w:rsidRDefault="009B69DA" w:rsidP="006544C0">
      <w:pPr>
        <w:numPr>
          <w:ilvl w:val="12"/>
          <w:numId w:val="0"/>
        </w:numPr>
        <w:tabs>
          <w:tab w:val="left" w:pos="-719"/>
        </w:tabs>
        <w:jc w:val="both"/>
        <w:rPr>
          <w:rFonts w:ascii="Arial" w:hAnsi="Arial" w:cs="Arial"/>
        </w:rPr>
      </w:pPr>
    </w:p>
    <w:p w14:paraId="04BA1372"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3.6</w:t>
      </w:r>
      <w:r>
        <w:rPr>
          <w:rFonts w:ascii="Arial" w:hAnsi="Arial" w:cs="Arial"/>
        </w:rPr>
        <w:tab/>
        <w:t xml:space="preserve">Where the </w:t>
      </w:r>
      <w:r w:rsidR="00962468">
        <w:rPr>
          <w:rFonts w:ascii="Arial" w:hAnsi="Arial" w:cs="Arial"/>
        </w:rPr>
        <w:t>Board</w:t>
      </w:r>
      <w:r>
        <w:rPr>
          <w:rFonts w:ascii="Arial" w:hAnsi="Arial" w:cs="Arial"/>
        </w:rPr>
        <w:t xml:space="preserve"> determines to proceed with any action or policy which it believes infringes the terms of its financial memorandum with the funding body, the Chief Executive shall, after due consideration and advice, e.g., from the College Solicitor, professional association etc, advise the Chief Officer of the Funding Body in writing of the situation at the College.</w:t>
      </w:r>
    </w:p>
    <w:p w14:paraId="7188A46C" w14:textId="77777777" w:rsidR="009B69DA" w:rsidRDefault="009B69DA" w:rsidP="006544C0">
      <w:pPr>
        <w:tabs>
          <w:tab w:val="left" w:pos="-719"/>
          <w:tab w:val="left" w:pos="720"/>
        </w:tabs>
        <w:ind w:left="1440" w:hanging="1440"/>
        <w:jc w:val="both"/>
        <w:rPr>
          <w:rFonts w:ascii="Arial" w:hAnsi="Arial" w:cs="Arial"/>
        </w:rPr>
      </w:pPr>
    </w:p>
    <w:p w14:paraId="2218C34A"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3.7</w:t>
      </w:r>
      <w:r>
        <w:rPr>
          <w:rFonts w:ascii="Arial" w:hAnsi="Arial" w:cs="Arial"/>
        </w:rPr>
        <w:tab/>
        <w:t>To sign and date the balance sheet and the corporate governance statement on the same day or shortly before the auditors sign their audit report.</w:t>
      </w:r>
    </w:p>
    <w:p w14:paraId="2B08B1B2" w14:textId="77777777" w:rsidR="009B69DA" w:rsidRDefault="009B69DA" w:rsidP="006544C0">
      <w:pPr>
        <w:numPr>
          <w:ilvl w:val="12"/>
          <w:numId w:val="0"/>
        </w:numPr>
        <w:tabs>
          <w:tab w:val="left" w:pos="-719"/>
        </w:tabs>
        <w:jc w:val="both"/>
        <w:rPr>
          <w:rFonts w:ascii="Arial" w:hAnsi="Arial" w:cs="Arial"/>
        </w:rPr>
      </w:pPr>
    </w:p>
    <w:p w14:paraId="0795BBE8"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w:t>
      </w:r>
      <w:r w:rsidR="002B1688">
        <w:rPr>
          <w:rFonts w:ascii="Arial" w:hAnsi="Arial" w:cs="Arial"/>
        </w:rPr>
        <w:t xml:space="preserve">   3.8</w:t>
      </w:r>
      <w:r w:rsidR="002B1688">
        <w:rPr>
          <w:rFonts w:ascii="Arial" w:hAnsi="Arial" w:cs="Arial"/>
        </w:rPr>
        <w:tab/>
        <w:t>To sign the Principal's C</w:t>
      </w:r>
      <w:r>
        <w:rPr>
          <w:rFonts w:ascii="Arial" w:hAnsi="Arial" w:cs="Arial"/>
        </w:rPr>
        <w:t xml:space="preserve">ertificate </w:t>
      </w:r>
      <w:r w:rsidR="0085656B">
        <w:rPr>
          <w:rFonts w:ascii="Arial" w:hAnsi="Arial" w:cs="Arial"/>
        </w:rPr>
        <w:t xml:space="preserve">within </w:t>
      </w:r>
      <w:r w:rsidR="002B1688">
        <w:rPr>
          <w:rFonts w:ascii="Arial" w:hAnsi="Arial" w:cs="Arial"/>
        </w:rPr>
        <w:t xml:space="preserve">Funding </w:t>
      </w:r>
      <w:r w:rsidR="0085656B">
        <w:rPr>
          <w:rFonts w:ascii="Arial" w:hAnsi="Arial" w:cs="Arial"/>
        </w:rPr>
        <w:t>Bodies’</w:t>
      </w:r>
      <w:r>
        <w:rPr>
          <w:rFonts w:ascii="Arial" w:hAnsi="Arial" w:cs="Arial"/>
        </w:rPr>
        <w:t xml:space="preserve"> </w:t>
      </w:r>
      <w:r w:rsidR="00B71578">
        <w:rPr>
          <w:rFonts w:ascii="Arial" w:hAnsi="Arial" w:cs="Arial"/>
        </w:rPr>
        <w:t xml:space="preserve">Financial </w:t>
      </w:r>
      <w:r w:rsidR="002B1688">
        <w:rPr>
          <w:rFonts w:ascii="Arial" w:hAnsi="Arial" w:cs="Arial"/>
        </w:rPr>
        <w:t>return</w:t>
      </w:r>
      <w:r w:rsidR="00B71578">
        <w:rPr>
          <w:rFonts w:ascii="Arial" w:hAnsi="Arial" w:cs="Arial"/>
        </w:rPr>
        <w:t>s</w:t>
      </w:r>
      <w:r w:rsidR="00DB6FD8">
        <w:rPr>
          <w:rFonts w:ascii="Arial" w:hAnsi="Arial" w:cs="Arial"/>
        </w:rPr>
        <w:t>, and those in accordance with the Academies Financial Handbook.</w:t>
      </w:r>
    </w:p>
    <w:p w14:paraId="16565647" w14:textId="77777777" w:rsidR="009B69DA" w:rsidRDefault="009B69DA" w:rsidP="006544C0">
      <w:pPr>
        <w:numPr>
          <w:ilvl w:val="12"/>
          <w:numId w:val="0"/>
        </w:numPr>
        <w:tabs>
          <w:tab w:val="left" w:pos="-719"/>
        </w:tabs>
        <w:jc w:val="both"/>
        <w:rPr>
          <w:rFonts w:ascii="Arial" w:hAnsi="Arial" w:cs="Arial"/>
        </w:rPr>
      </w:pPr>
    </w:p>
    <w:p w14:paraId="09388E9B" w14:textId="77777777" w:rsidR="009B69DA" w:rsidRDefault="009B69DA" w:rsidP="006544C0">
      <w:pPr>
        <w:pStyle w:val="BodyTextIndent3"/>
        <w:numPr>
          <w:ilvl w:val="0"/>
          <w:numId w:val="0"/>
        </w:numPr>
        <w:ind w:left="720" w:hanging="720"/>
        <w:rPr>
          <w:bCs/>
        </w:rPr>
      </w:pPr>
      <w:r>
        <w:t>4</w:t>
      </w:r>
      <w:r>
        <w:tab/>
        <w:t>REPRESENTING THE COLLEGE IN LIAISING WITH SIGNIFICANT LOCAL AND NATIONAL INSTITUTIONS</w:t>
      </w:r>
    </w:p>
    <w:p w14:paraId="59C3753F"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 xml:space="preserve">           </w:t>
      </w:r>
    </w:p>
    <w:p w14:paraId="3A75E0C8" w14:textId="77777777" w:rsidR="009B69DA" w:rsidRDefault="009B69DA" w:rsidP="006544C0">
      <w:pPr>
        <w:tabs>
          <w:tab w:val="left" w:pos="-719"/>
          <w:tab w:val="left" w:pos="720"/>
        </w:tabs>
        <w:ind w:left="1440" w:hanging="1440"/>
        <w:jc w:val="both"/>
        <w:rPr>
          <w:rFonts w:ascii="Arial" w:hAnsi="Arial" w:cs="Arial"/>
        </w:rPr>
      </w:pPr>
      <w:r>
        <w:rPr>
          <w:rFonts w:ascii="Arial" w:hAnsi="Arial" w:cs="Arial"/>
        </w:rPr>
        <w:tab/>
        <w:t>4.1</w:t>
      </w:r>
      <w:r>
        <w:rPr>
          <w:rFonts w:ascii="Arial" w:hAnsi="Arial" w:cs="Arial"/>
        </w:rPr>
        <w:tab/>
        <w:t xml:space="preserve">including local partner schools, nearby FE colleges, the Sixth Form Colleges' </w:t>
      </w:r>
      <w:r w:rsidR="00273E8A">
        <w:rPr>
          <w:rFonts w:ascii="Arial" w:hAnsi="Arial" w:cs="Arial"/>
        </w:rPr>
        <w:t>Association</w:t>
      </w:r>
      <w:r>
        <w:rPr>
          <w:rFonts w:ascii="Arial" w:hAnsi="Arial" w:cs="Arial"/>
        </w:rPr>
        <w:t>, the Associa</w:t>
      </w:r>
      <w:r w:rsidR="00273E8A">
        <w:rPr>
          <w:rFonts w:ascii="Arial" w:hAnsi="Arial" w:cs="Arial"/>
        </w:rPr>
        <w:t>tion of Colleges, national F</w:t>
      </w:r>
      <w:r>
        <w:rPr>
          <w:rFonts w:ascii="Arial" w:hAnsi="Arial" w:cs="Arial"/>
        </w:rPr>
        <w:t xml:space="preserve">unding </w:t>
      </w:r>
      <w:r w:rsidR="006A0AFB">
        <w:rPr>
          <w:rFonts w:ascii="Arial" w:hAnsi="Arial" w:cs="Arial"/>
        </w:rPr>
        <w:t>Bodies</w:t>
      </w:r>
      <w:r>
        <w:rPr>
          <w:rFonts w:ascii="Arial" w:hAnsi="Arial" w:cs="Arial"/>
        </w:rPr>
        <w:t xml:space="preserve"> etc.</w:t>
      </w:r>
    </w:p>
    <w:p w14:paraId="573D2BE7" w14:textId="77777777" w:rsidR="009B69DA" w:rsidRDefault="009B69DA" w:rsidP="006544C0">
      <w:pPr>
        <w:numPr>
          <w:ilvl w:val="12"/>
          <w:numId w:val="0"/>
        </w:numPr>
        <w:tabs>
          <w:tab w:val="left" w:pos="-719"/>
        </w:tabs>
        <w:jc w:val="both"/>
        <w:rPr>
          <w:rFonts w:ascii="Arial" w:hAnsi="Arial" w:cs="Arial"/>
        </w:rPr>
      </w:pPr>
    </w:p>
    <w:p w14:paraId="60CA0F30" w14:textId="77777777" w:rsidR="009B69DA" w:rsidRDefault="009B69DA" w:rsidP="006544C0">
      <w:pPr>
        <w:numPr>
          <w:ilvl w:val="12"/>
          <w:numId w:val="0"/>
        </w:numPr>
        <w:tabs>
          <w:tab w:val="left" w:pos="-719"/>
        </w:tabs>
        <w:ind w:left="720" w:hanging="720"/>
        <w:jc w:val="both"/>
        <w:rPr>
          <w:rFonts w:ascii="Arial" w:hAnsi="Arial" w:cs="Arial"/>
          <w:bCs/>
        </w:rPr>
      </w:pPr>
      <w:r>
        <w:rPr>
          <w:rFonts w:ascii="Arial" w:hAnsi="Arial" w:cs="Arial"/>
          <w:b/>
        </w:rPr>
        <w:t>5</w:t>
      </w:r>
      <w:r>
        <w:rPr>
          <w:rFonts w:ascii="Arial" w:hAnsi="Arial" w:cs="Arial"/>
          <w:b/>
        </w:rPr>
        <w:tab/>
        <w:t>OTHER RESPONSIBILITIES</w:t>
      </w:r>
    </w:p>
    <w:p w14:paraId="42B58F36" w14:textId="77777777" w:rsidR="009B69DA" w:rsidRDefault="009B69DA" w:rsidP="006544C0">
      <w:pPr>
        <w:numPr>
          <w:ilvl w:val="12"/>
          <w:numId w:val="0"/>
        </w:numPr>
        <w:tabs>
          <w:tab w:val="left" w:pos="-719"/>
        </w:tabs>
        <w:jc w:val="both"/>
        <w:rPr>
          <w:rFonts w:ascii="Arial" w:hAnsi="Arial" w:cs="Arial"/>
          <w:b/>
        </w:rPr>
      </w:pPr>
    </w:p>
    <w:p w14:paraId="4A43DE3D" w14:textId="77777777" w:rsidR="009B69DA" w:rsidRDefault="009B69DA" w:rsidP="006544C0">
      <w:pPr>
        <w:tabs>
          <w:tab w:val="left" w:pos="-719"/>
        </w:tabs>
        <w:ind w:left="864"/>
        <w:jc w:val="both"/>
        <w:rPr>
          <w:rFonts w:ascii="Arial" w:hAnsi="Arial" w:cs="Arial"/>
        </w:rPr>
      </w:pPr>
      <w:r>
        <w:rPr>
          <w:rFonts w:ascii="Arial" w:hAnsi="Arial" w:cs="Arial"/>
        </w:rPr>
        <w:t>5.1</w:t>
      </w:r>
      <w:r>
        <w:rPr>
          <w:rFonts w:ascii="Arial" w:hAnsi="Arial" w:cs="Arial"/>
        </w:rPr>
        <w:tab/>
        <w:t>To take part in the College's Appraisal system for senior postholders.</w:t>
      </w:r>
    </w:p>
    <w:p w14:paraId="28B198E9" w14:textId="77777777" w:rsidR="009B69DA" w:rsidRDefault="009B69DA" w:rsidP="006544C0">
      <w:pPr>
        <w:numPr>
          <w:ilvl w:val="12"/>
          <w:numId w:val="0"/>
        </w:numPr>
        <w:tabs>
          <w:tab w:val="left" w:pos="-719"/>
        </w:tabs>
        <w:jc w:val="both"/>
        <w:rPr>
          <w:rFonts w:ascii="Arial" w:hAnsi="Arial" w:cs="Arial"/>
        </w:rPr>
      </w:pPr>
    </w:p>
    <w:p w14:paraId="4043F8D0" w14:textId="77777777" w:rsidR="009B69DA" w:rsidRDefault="009B69DA" w:rsidP="006544C0">
      <w:pPr>
        <w:tabs>
          <w:tab w:val="left" w:pos="-719"/>
        </w:tabs>
        <w:ind w:left="1440" w:hanging="576"/>
        <w:jc w:val="both"/>
        <w:rPr>
          <w:rFonts w:ascii="Arial" w:hAnsi="Arial" w:cs="Arial"/>
        </w:rPr>
      </w:pPr>
      <w:r>
        <w:rPr>
          <w:rFonts w:ascii="Arial" w:hAnsi="Arial" w:cs="Arial"/>
        </w:rPr>
        <w:t>5.2</w:t>
      </w:r>
      <w:r>
        <w:rPr>
          <w:rFonts w:ascii="Arial" w:hAnsi="Arial" w:cs="Arial"/>
        </w:rPr>
        <w:tab/>
        <w:t>To be responsible for all teaching and non-teaching activities of the College, and where he so wishes, to act as line manager for certain Heads of Department and/or to undertake a teaching role.</w:t>
      </w:r>
    </w:p>
    <w:p w14:paraId="0AAD190F" w14:textId="77777777" w:rsidR="009B69DA" w:rsidRDefault="009B69DA" w:rsidP="006544C0">
      <w:pPr>
        <w:numPr>
          <w:ilvl w:val="12"/>
          <w:numId w:val="0"/>
        </w:numPr>
        <w:tabs>
          <w:tab w:val="left" w:pos="-719"/>
        </w:tabs>
        <w:jc w:val="both"/>
        <w:rPr>
          <w:rFonts w:ascii="Arial" w:hAnsi="Arial" w:cs="Arial"/>
        </w:rPr>
      </w:pPr>
    </w:p>
    <w:p w14:paraId="2DA71198" w14:textId="77777777" w:rsidR="009B69DA" w:rsidRDefault="009B69DA" w:rsidP="00DC33CB">
      <w:pPr>
        <w:numPr>
          <w:ilvl w:val="1"/>
          <w:numId w:val="24"/>
        </w:numPr>
        <w:tabs>
          <w:tab w:val="clear" w:pos="1224"/>
          <w:tab w:val="left" w:pos="-719"/>
          <w:tab w:val="num" w:pos="1440"/>
        </w:tabs>
        <w:ind w:left="1440" w:hanging="576"/>
        <w:jc w:val="both"/>
        <w:rPr>
          <w:rFonts w:ascii="Arial" w:hAnsi="Arial" w:cs="Arial"/>
        </w:rPr>
      </w:pPr>
      <w:r>
        <w:rPr>
          <w:rFonts w:ascii="Arial" w:hAnsi="Arial" w:cs="Arial"/>
        </w:rPr>
        <w:t>To be the College’s Accountable Person under the Health and Safety at Work Act</w:t>
      </w:r>
      <w:r w:rsidR="00F82297">
        <w:rPr>
          <w:rFonts w:ascii="Arial" w:hAnsi="Arial" w:cs="Arial"/>
        </w:rPr>
        <w:t xml:space="preserve"> 1974 as amended</w:t>
      </w:r>
      <w:r>
        <w:rPr>
          <w:rFonts w:ascii="Arial" w:hAnsi="Arial" w:cs="Arial"/>
        </w:rPr>
        <w:t>.</w:t>
      </w:r>
    </w:p>
    <w:p w14:paraId="7D5AB015" w14:textId="77777777" w:rsidR="009B69DA" w:rsidRDefault="009B69DA" w:rsidP="00D15331">
      <w:pPr>
        <w:tabs>
          <w:tab w:val="left" w:pos="-719"/>
        </w:tabs>
        <w:ind w:left="864"/>
        <w:jc w:val="both"/>
        <w:rPr>
          <w:rFonts w:ascii="Arial" w:hAnsi="Arial" w:cs="Arial"/>
        </w:rPr>
      </w:pPr>
    </w:p>
    <w:p w14:paraId="1B221ADB" w14:textId="77777777" w:rsidR="009B69DA" w:rsidRDefault="009B69DA" w:rsidP="00D15331">
      <w:pPr>
        <w:tabs>
          <w:tab w:val="left" w:pos="-719"/>
        </w:tabs>
        <w:ind w:left="1440" w:hanging="576"/>
        <w:jc w:val="both"/>
        <w:rPr>
          <w:rFonts w:ascii="Arial" w:hAnsi="Arial" w:cs="Arial"/>
        </w:rPr>
      </w:pPr>
      <w:r>
        <w:rPr>
          <w:rFonts w:ascii="Arial" w:hAnsi="Arial" w:cs="Arial"/>
        </w:rPr>
        <w:t>5.4</w:t>
      </w:r>
      <w:r>
        <w:rPr>
          <w:rFonts w:ascii="Arial" w:hAnsi="Arial" w:cs="Arial"/>
        </w:rPr>
        <w:tab/>
        <w:t>To respond positively and effectively to other needs, planned or unplanned, as they arise and as requested by the Board.</w:t>
      </w:r>
    </w:p>
    <w:p w14:paraId="066CF58A" w14:textId="77777777" w:rsidR="009B69DA" w:rsidRDefault="009B69DA" w:rsidP="00D15331">
      <w:pPr>
        <w:tabs>
          <w:tab w:val="left" w:pos="-719"/>
        </w:tabs>
        <w:ind w:left="864"/>
        <w:jc w:val="both"/>
        <w:rPr>
          <w:rFonts w:ascii="Arial" w:hAnsi="Arial" w:cs="Arial"/>
        </w:rPr>
      </w:pPr>
    </w:p>
    <w:p w14:paraId="1D146888" w14:textId="77777777" w:rsidR="009B69DA" w:rsidRDefault="009B69DA" w:rsidP="00D15331">
      <w:pPr>
        <w:tabs>
          <w:tab w:val="left" w:pos="-719"/>
        </w:tabs>
        <w:ind w:left="86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2FAE221" w14:textId="77777777" w:rsidR="009B69DA" w:rsidRDefault="009B69DA" w:rsidP="006544C0">
      <w:pPr>
        <w:numPr>
          <w:ilvl w:val="12"/>
          <w:numId w:val="0"/>
        </w:numPr>
        <w:tabs>
          <w:tab w:val="left" w:pos="-719"/>
        </w:tabs>
        <w:ind w:left="720" w:hanging="720"/>
        <w:jc w:val="right"/>
        <w:rPr>
          <w:rFonts w:ascii="Arial" w:hAnsi="Arial" w:cs="Arial"/>
          <w:b/>
        </w:rPr>
      </w:pPr>
      <w:r>
        <w:rPr>
          <w:rFonts w:ascii="Arial" w:hAnsi="Arial" w:cs="Arial"/>
        </w:rPr>
        <w:br w:type="page"/>
      </w:r>
      <w:r>
        <w:rPr>
          <w:rFonts w:ascii="Arial" w:hAnsi="Arial" w:cs="Arial"/>
          <w:b/>
        </w:rPr>
        <w:t>Appendix 9</w:t>
      </w:r>
    </w:p>
    <w:p w14:paraId="5DC1D2B8" w14:textId="77777777" w:rsidR="009B69DA" w:rsidRDefault="009B69DA" w:rsidP="006544C0">
      <w:pPr>
        <w:numPr>
          <w:ilvl w:val="12"/>
          <w:numId w:val="0"/>
        </w:numPr>
        <w:tabs>
          <w:tab w:val="right" w:pos="9025"/>
        </w:tabs>
        <w:jc w:val="both"/>
        <w:rPr>
          <w:rFonts w:ascii="Arial" w:hAnsi="Arial" w:cs="Arial"/>
        </w:rPr>
      </w:pPr>
    </w:p>
    <w:p w14:paraId="6FBDC8AA" w14:textId="77777777" w:rsidR="009B69DA" w:rsidRDefault="009B69DA" w:rsidP="006544C0">
      <w:pPr>
        <w:numPr>
          <w:ilvl w:val="12"/>
          <w:numId w:val="0"/>
        </w:numPr>
        <w:tabs>
          <w:tab w:val="left" w:pos="-719"/>
        </w:tabs>
        <w:jc w:val="both"/>
        <w:rPr>
          <w:rFonts w:ascii="Arial" w:hAnsi="Arial" w:cs="Arial"/>
          <w:b/>
        </w:rPr>
      </w:pPr>
      <w:r>
        <w:rPr>
          <w:rFonts w:ascii="Arial" w:hAnsi="Arial" w:cs="Arial"/>
          <w:b/>
        </w:rPr>
        <w:t>Hereford Sixth Form College Composition of C</w:t>
      </w:r>
      <w:r w:rsidR="00B4369D">
        <w:rPr>
          <w:rFonts w:ascii="Arial" w:hAnsi="Arial" w:cs="Arial"/>
          <w:b/>
        </w:rPr>
        <w:t>ommitt</w:t>
      </w:r>
      <w:r w:rsidR="008E5155">
        <w:rPr>
          <w:rFonts w:ascii="Arial" w:hAnsi="Arial" w:cs="Arial"/>
          <w:b/>
        </w:rPr>
        <w:t>ees – 2020/</w:t>
      </w:r>
      <w:r w:rsidR="00975B11">
        <w:rPr>
          <w:rFonts w:ascii="Arial" w:hAnsi="Arial" w:cs="Arial"/>
          <w:b/>
        </w:rPr>
        <w:t>21</w:t>
      </w:r>
    </w:p>
    <w:p w14:paraId="5EC80A35" w14:textId="77777777" w:rsidR="009B69DA" w:rsidRDefault="009B69DA" w:rsidP="006544C0">
      <w:pPr>
        <w:numPr>
          <w:ilvl w:val="12"/>
          <w:numId w:val="0"/>
        </w:numPr>
        <w:tabs>
          <w:tab w:val="left" w:pos="-719"/>
        </w:tabs>
        <w:jc w:val="both"/>
        <w:rPr>
          <w:rFonts w:ascii="Arial" w:hAnsi="Arial" w:cs="Arial"/>
          <w:b/>
        </w:rPr>
      </w:pPr>
    </w:p>
    <w:tbl>
      <w:tblPr>
        <w:tblW w:w="902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1" w:type="dxa"/>
          <w:right w:w="81" w:type="dxa"/>
        </w:tblCellMar>
        <w:tblLook w:val="0000" w:firstRow="0" w:lastRow="0" w:firstColumn="0" w:lastColumn="0" w:noHBand="0" w:noVBand="0"/>
      </w:tblPr>
      <w:tblGrid>
        <w:gridCol w:w="4405"/>
        <w:gridCol w:w="4620"/>
      </w:tblGrid>
      <w:tr w:rsidR="009B69DA" w:rsidRPr="00F91F44" w14:paraId="14A2ACCB" w14:textId="77777777" w:rsidTr="00F27862">
        <w:trPr>
          <w:cantSplit/>
        </w:trPr>
        <w:tc>
          <w:tcPr>
            <w:tcW w:w="4405" w:type="dxa"/>
          </w:tcPr>
          <w:p w14:paraId="3B3C7530" w14:textId="77777777" w:rsidR="009B69DA" w:rsidRPr="00F91F44" w:rsidRDefault="00E64FA9" w:rsidP="0074623E">
            <w:pPr>
              <w:numPr>
                <w:ilvl w:val="12"/>
                <w:numId w:val="0"/>
              </w:numPr>
              <w:rPr>
                <w:rFonts w:ascii="Arial" w:hAnsi="Arial" w:cs="Arial"/>
                <w:b/>
              </w:rPr>
            </w:pPr>
            <w:r>
              <w:rPr>
                <w:rFonts w:ascii="Arial" w:hAnsi="Arial" w:cs="Arial"/>
                <w:b/>
              </w:rPr>
              <w:t>Search (4</w:t>
            </w:r>
            <w:r w:rsidR="009B69DA" w:rsidRPr="00F91F44">
              <w:rPr>
                <w:rFonts w:ascii="Arial" w:hAnsi="Arial" w:cs="Arial"/>
                <w:b/>
              </w:rPr>
              <w:t>)</w:t>
            </w:r>
            <w:r w:rsidR="00946B2F">
              <w:rPr>
                <w:rFonts w:ascii="Arial" w:hAnsi="Arial" w:cs="Arial"/>
                <w:b/>
              </w:rPr>
              <w:t xml:space="preserve">   (</w:t>
            </w:r>
            <w:r w:rsidR="00946B2F" w:rsidRPr="00946B2F">
              <w:rPr>
                <w:rFonts w:ascii="Arial" w:hAnsi="Arial" w:cs="Arial"/>
              </w:rPr>
              <w:t>Specific quorum 3</w:t>
            </w:r>
            <w:r w:rsidR="00946B2F">
              <w:rPr>
                <w:rFonts w:ascii="Arial" w:hAnsi="Arial" w:cs="Arial"/>
              </w:rPr>
              <w:t>)</w:t>
            </w:r>
          </w:p>
          <w:p w14:paraId="1968756D" w14:textId="77777777" w:rsidR="00F27862" w:rsidRPr="00F91F44" w:rsidRDefault="00EF7E6A" w:rsidP="00F27862">
            <w:pPr>
              <w:numPr>
                <w:ilvl w:val="12"/>
                <w:numId w:val="0"/>
              </w:numPr>
              <w:rPr>
                <w:rFonts w:ascii="Arial" w:hAnsi="Arial" w:cs="Arial"/>
              </w:rPr>
            </w:pPr>
            <w:r>
              <w:rPr>
                <w:rFonts w:ascii="Arial" w:hAnsi="Arial" w:cs="Arial"/>
              </w:rPr>
              <w:t>Michelle Balcombe</w:t>
            </w:r>
            <w:r w:rsidR="00F27862">
              <w:rPr>
                <w:rFonts w:ascii="Arial" w:hAnsi="Arial" w:cs="Arial"/>
              </w:rPr>
              <w:t xml:space="preserve"> (Chair)</w:t>
            </w:r>
          </w:p>
          <w:p w14:paraId="576D98E8" w14:textId="77777777" w:rsidR="009B69DA" w:rsidRPr="00F91F44" w:rsidRDefault="004C5C7D" w:rsidP="0074623E">
            <w:pPr>
              <w:numPr>
                <w:ilvl w:val="12"/>
                <w:numId w:val="0"/>
              </w:numPr>
              <w:rPr>
                <w:rFonts w:ascii="Arial" w:hAnsi="Arial" w:cs="Arial"/>
              </w:rPr>
            </w:pPr>
            <w:r>
              <w:rPr>
                <w:rFonts w:ascii="Arial" w:hAnsi="Arial" w:cs="Arial"/>
              </w:rPr>
              <w:t>Peter Cooper</w:t>
            </w:r>
          </w:p>
          <w:p w14:paraId="228FF2F8" w14:textId="77777777" w:rsidR="009B69DA" w:rsidRPr="00F91F44" w:rsidRDefault="00F27862" w:rsidP="0074623E">
            <w:pPr>
              <w:numPr>
                <w:ilvl w:val="12"/>
                <w:numId w:val="0"/>
              </w:numPr>
              <w:rPr>
                <w:rFonts w:ascii="Arial" w:hAnsi="Arial" w:cs="Arial"/>
              </w:rPr>
            </w:pPr>
            <w:r>
              <w:rPr>
                <w:rFonts w:ascii="Arial" w:hAnsi="Arial" w:cs="Arial"/>
              </w:rPr>
              <w:t>James Miller</w:t>
            </w:r>
          </w:p>
          <w:p w14:paraId="0768E326" w14:textId="77777777" w:rsidR="009B69DA" w:rsidRDefault="00975B11" w:rsidP="0074623E">
            <w:pPr>
              <w:numPr>
                <w:ilvl w:val="12"/>
                <w:numId w:val="0"/>
              </w:numPr>
              <w:rPr>
                <w:rFonts w:ascii="Arial" w:hAnsi="Arial" w:cs="Arial"/>
              </w:rPr>
            </w:pPr>
            <w:r>
              <w:rPr>
                <w:rFonts w:ascii="Arial" w:hAnsi="Arial" w:cs="Arial"/>
              </w:rPr>
              <w:t>Danielle Thompson</w:t>
            </w:r>
          </w:p>
          <w:p w14:paraId="5DDECE1E" w14:textId="77777777" w:rsidR="00E64FA9" w:rsidRPr="00F91F44" w:rsidRDefault="00E64FA9" w:rsidP="0074623E">
            <w:pPr>
              <w:numPr>
                <w:ilvl w:val="12"/>
                <w:numId w:val="0"/>
              </w:numPr>
              <w:rPr>
                <w:rFonts w:ascii="Arial" w:hAnsi="Arial" w:cs="Arial"/>
              </w:rPr>
            </w:pPr>
          </w:p>
          <w:p w14:paraId="47964045" w14:textId="77777777" w:rsidR="00DA0FD7" w:rsidRPr="00F91F44" w:rsidRDefault="00DA0FD7" w:rsidP="00DA0FD7">
            <w:pPr>
              <w:numPr>
                <w:ilvl w:val="12"/>
                <w:numId w:val="0"/>
              </w:numPr>
              <w:rPr>
                <w:rFonts w:ascii="Arial" w:hAnsi="Arial" w:cs="Arial"/>
              </w:rPr>
            </w:pPr>
            <w:r>
              <w:rPr>
                <w:rFonts w:ascii="Arial" w:hAnsi="Arial" w:cs="Arial"/>
              </w:rPr>
              <w:t>In attendance</w:t>
            </w:r>
            <w:r w:rsidRPr="00F91F44">
              <w:rPr>
                <w:rFonts w:ascii="Arial" w:hAnsi="Arial" w:cs="Arial"/>
              </w:rPr>
              <w:t>:</w:t>
            </w:r>
          </w:p>
          <w:p w14:paraId="6A2C7C11" w14:textId="77777777" w:rsidR="009B69DA" w:rsidRPr="00F91F44" w:rsidRDefault="009B69DA" w:rsidP="0074623E">
            <w:pPr>
              <w:numPr>
                <w:ilvl w:val="12"/>
                <w:numId w:val="0"/>
              </w:numPr>
              <w:rPr>
                <w:rFonts w:ascii="Arial" w:hAnsi="Arial" w:cs="Arial"/>
              </w:rPr>
            </w:pPr>
            <w:r w:rsidRPr="00F91F44">
              <w:rPr>
                <w:rFonts w:ascii="Arial" w:hAnsi="Arial" w:cs="Arial"/>
              </w:rPr>
              <w:t xml:space="preserve">Clerk to the </w:t>
            </w:r>
            <w:r w:rsidR="00F27862">
              <w:rPr>
                <w:rFonts w:ascii="Arial" w:hAnsi="Arial" w:cs="Arial"/>
              </w:rPr>
              <w:t>Governors</w:t>
            </w:r>
          </w:p>
        </w:tc>
        <w:tc>
          <w:tcPr>
            <w:tcW w:w="4620" w:type="dxa"/>
          </w:tcPr>
          <w:p w14:paraId="47A092AF" w14:textId="77777777" w:rsidR="009B69DA" w:rsidRPr="00F91F44" w:rsidRDefault="009B69DA" w:rsidP="0074623E">
            <w:pPr>
              <w:numPr>
                <w:ilvl w:val="12"/>
                <w:numId w:val="0"/>
              </w:numPr>
              <w:rPr>
                <w:rFonts w:ascii="Arial" w:hAnsi="Arial" w:cs="Arial"/>
              </w:rPr>
            </w:pPr>
          </w:p>
          <w:p w14:paraId="76281CBC" w14:textId="77777777" w:rsidR="009B69DA" w:rsidRDefault="009B69DA" w:rsidP="0074623E">
            <w:pPr>
              <w:numPr>
                <w:ilvl w:val="12"/>
                <w:numId w:val="0"/>
              </w:numPr>
              <w:rPr>
                <w:rFonts w:ascii="Arial" w:hAnsi="Arial" w:cs="Arial"/>
              </w:rPr>
            </w:pPr>
          </w:p>
          <w:p w14:paraId="7BE35E57" w14:textId="77777777" w:rsidR="00E64FA9" w:rsidRPr="00F91F44" w:rsidRDefault="00E64FA9" w:rsidP="0074623E">
            <w:pPr>
              <w:numPr>
                <w:ilvl w:val="12"/>
                <w:numId w:val="0"/>
              </w:numPr>
              <w:rPr>
                <w:rFonts w:ascii="Arial" w:hAnsi="Arial" w:cs="Arial"/>
              </w:rPr>
            </w:pPr>
          </w:p>
          <w:p w14:paraId="5CA72E28" w14:textId="77777777" w:rsidR="009B69DA" w:rsidRPr="00F91F44" w:rsidRDefault="009B69DA" w:rsidP="0074623E">
            <w:pPr>
              <w:numPr>
                <w:ilvl w:val="12"/>
                <w:numId w:val="0"/>
              </w:numPr>
              <w:rPr>
                <w:rFonts w:ascii="Arial" w:hAnsi="Arial" w:cs="Arial"/>
              </w:rPr>
            </w:pPr>
          </w:p>
        </w:tc>
      </w:tr>
      <w:tr w:rsidR="009B69DA" w:rsidRPr="00F91F44" w14:paraId="43E86DC7" w14:textId="77777777" w:rsidTr="00F27862">
        <w:trPr>
          <w:cantSplit/>
        </w:trPr>
        <w:tc>
          <w:tcPr>
            <w:tcW w:w="4405" w:type="dxa"/>
            <w:tcBorders>
              <w:top w:val="nil"/>
              <w:left w:val="nil"/>
              <w:right w:val="nil"/>
            </w:tcBorders>
          </w:tcPr>
          <w:p w14:paraId="3FCBAFAD" w14:textId="77777777" w:rsidR="009B69DA" w:rsidRPr="00F91F44" w:rsidRDefault="009B69DA" w:rsidP="0074623E">
            <w:pPr>
              <w:numPr>
                <w:ilvl w:val="12"/>
                <w:numId w:val="0"/>
              </w:numPr>
              <w:rPr>
                <w:rFonts w:ascii="Arial" w:hAnsi="Arial" w:cs="Arial"/>
                <w:b/>
              </w:rPr>
            </w:pPr>
          </w:p>
        </w:tc>
        <w:tc>
          <w:tcPr>
            <w:tcW w:w="4620" w:type="dxa"/>
            <w:tcBorders>
              <w:top w:val="nil"/>
              <w:left w:val="nil"/>
              <w:right w:val="nil"/>
            </w:tcBorders>
          </w:tcPr>
          <w:p w14:paraId="041F6814" w14:textId="77777777" w:rsidR="009B69DA" w:rsidRPr="00F91F44" w:rsidRDefault="009B69DA" w:rsidP="0074623E">
            <w:pPr>
              <w:numPr>
                <w:ilvl w:val="12"/>
                <w:numId w:val="0"/>
              </w:numPr>
              <w:rPr>
                <w:rFonts w:ascii="Arial" w:hAnsi="Arial" w:cs="Arial"/>
                <w:b/>
              </w:rPr>
            </w:pPr>
          </w:p>
        </w:tc>
      </w:tr>
      <w:tr w:rsidR="009B69DA" w:rsidRPr="00F91F44" w14:paraId="21A3DE3C" w14:textId="77777777" w:rsidTr="00F27862">
        <w:trPr>
          <w:cantSplit/>
        </w:trPr>
        <w:tc>
          <w:tcPr>
            <w:tcW w:w="4405" w:type="dxa"/>
          </w:tcPr>
          <w:p w14:paraId="46C85312" w14:textId="77777777" w:rsidR="009B69DA" w:rsidRPr="00F91F44" w:rsidRDefault="009B69DA" w:rsidP="0074623E">
            <w:pPr>
              <w:numPr>
                <w:ilvl w:val="12"/>
                <w:numId w:val="0"/>
              </w:numPr>
              <w:rPr>
                <w:rFonts w:ascii="Arial" w:hAnsi="Arial" w:cs="Arial"/>
                <w:b/>
              </w:rPr>
            </w:pPr>
            <w:r w:rsidRPr="00F91F44">
              <w:rPr>
                <w:rFonts w:ascii="Arial" w:hAnsi="Arial" w:cs="Arial"/>
                <w:b/>
              </w:rPr>
              <w:t>Committee membership numbers, excluding co-opted non-</w:t>
            </w:r>
            <w:r w:rsidR="00641505">
              <w:rPr>
                <w:rFonts w:ascii="Arial" w:hAnsi="Arial" w:cs="Arial"/>
                <w:b/>
              </w:rPr>
              <w:t>Governor</w:t>
            </w:r>
            <w:r w:rsidR="003A643E">
              <w:rPr>
                <w:rFonts w:ascii="Arial" w:hAnsi="Arial" w:cs="Arial"/>
                <w:b/>
              </w:rPr>
              <w:t>s</w:t>
            </w:r>
          </w:p>
        </w:tc>
        <w:tc>
          <w:tcPr>
            <w:tcW w:w="4620" w:type="dxa"/>
          </w:tcPr>
          <w:p w14:paraId="0E27A2F9" w14:textId="77777777" w:rsidR="009B69DA" w:rsidRPr="00F91F44" w:rsidRDefault="009B69DA" w:rsidP="0074623E">
            <w:pPr>
              <w:numPr>
                <w:ilvl w:val="12"/>
                <w:numId w:val="0"/>
              </w:numPr>
              <w:jc w:val="center"/>
              <w:rPr>
                <w:rFonts w:ascii="Arial" w:hAnsi="Arial" w:cs="Arial"/>
                <w:b/>
              </w:rPr>
            </w:pPr>
            <w:r w:rsidRPr="00F91F44">
              <w:rPr>
                <w:rFonts w:ascii="Arial" w:hAnsi="Arial" w:cs="Arial"/>
                <w:b/>
              </w:rPr>
              <w:t>Quorum</w:t>
            </w:r>
          </w:p>
        </w:tc>
      </w:tr>
      <w:tr w:rsidR="009B69DA" w:rsidRPr="00F91F44" w14:paraId="33B0D331" w14:textId="77777777" w:rsidTr="00F27862">
        <w:trPr>
          <w:cantSplit/>
          <w:trHeight w:val="1412"/>
        </w:trPr>
        <w:tc>
          <w:tcPr>
            <w:tcW w:w="4405" w:type="dxa"/>
          </w:tcPr>
          <w:p w14:paraId="26916AFB" w14:textId="77777777" w:rsidR="009B69DA" w:rsidRPr="00F91F44" w:rsidRDefault="009B69DA" w:rsidP="0074623E">
            <w:pPr>
              <w:numPr>
                <w:ilvl w:val="12"/>
                <w:numId w:val="0"/>
              </w:numPr>
              <w:rPr>
                <w:rFonts w:ascii="Arial" w:hAnsi="Arial" w:cs="Arial"/>
              </w:rPr>
            </w:pPr>
            <w:r w:rsidRPr="00F91F44">
              <w:rPr>
                <w:rFonts w:ascii="Arial" w:hAnsi="Arial" w:cs="Arial"/>
              </w:rPr>
              <w:t>3, 4 or 5</w:t>
            </w:r>
          </w:p>
          <w:p w14:paraId="33C1E817" w14:textId="77777777" w:rsidR="009B69DA" w:rsidRPr="00F91F44" w:rsidRDefault="009B69DA" w:rsidP="0074623E">
            <w:pPr>
              <w:numPr>
                <w:ilvl w:val="12"/>
                <w:numId w:val="0"/>
              </w:numPr>
              <w:rPr>
                <w:rFonts w:ascii="Arial" w:hAnsi="Arial" w:cs="Arial"/>
              </w:rPr>
            </w:pPr>
          </w:p>
          <w:p w14:paraId="30F18A15" w14:textId="77777777" w:rsidR="009B69DA" w:rsidRPr="00F91F44" w:rsidRDefault="009B69DA" w:rsidP="0074623E">
            <w:pPr>
              <w:numPr>
                <w:ilvl w:val="12"/>
                <w:numId w:val="0"/>
              </w:numPr>
              <w:rPr>
                <w:rFonts w:ascii="Arial" w:hAnsi="Arial" w:cs="Arial"/>
              </w:rPr>
            </w:pPr>
            <w:r w:rsidRPr="00F91F44">
              <w:rPr>
                <w:rFonts w:ascii="Arial" w:hAnsi="Arial" w:cs="Arial"/>
              </w:rPr>
              <w:t>6 or 7</w:t>
            </w:r>
          </w:p>
          <w:p w14:paraId="3D4B054C" w14:textId="77777777" w:rsidR="009B69DA" w:rsidRPr="00F91F44" w:rsidRDefault="009B69DA" w:rsidP="0074623E">
            <w:pPr>
              <w:numPr>
                <w:ilvl w:val="12"/>
                <w:numId w:val="0"/>
              </w:numPr>
              <w:rPr>
                <w:rFonts w:ascii="Arial" w:hAnsi="Arial" w:cs="Arial"/>
              </w:rPr>
            </w:pPr>
          </w:p>
          <w:p w14:paraId="0216FAE5" w14:textId="77777777" w:rsidR="009B69DA" w:rsidRPr="00F91F44" w:rsidRDefault="0086556E" w:rsidP="0074623E">
            <w:pPr>
              <w:numPr>
                <w:ilvl w:val="12"/>
                <w:numId w:val="0"/>
              </w:numPr>
              <w:rPr>
                <w:rFonts w:ascii="Arial" w:hAnsi="Arial" w:cs="Arial"/>
              </w:rPr>
            </w:pPr>
            <w:r>
              <w:rPr>
                <w:rFonts w:ascii="Arial" w:hAnsi="Arial" w:cs="Arial"/>
              </w:rPr>
              <w:t>8</w:t>
            </w:r>
          </w:p>
          <w:p w14:paraId="46A3E534" w14:textId="77777777" w:rsidR="009B69DA" w:rsidRPr="00F91F44" w:rsidRDefault="009B69DA" w:rsidP="0074623E">
            <w:pPr>
              <w:numPr>
                <w:ilvl w:val="12"/>
                <w:numId w:val="0"/>
              </w:numPr>
              <w:rPr>
                <w:rFonts w:ascii="Arial" w:hAnsi="Arial" w:cs="Arial"/>
              </w:rPr>
            </w:pPr>
          </w:p>
        </w:tc>
        <w:tc>
          <w:tcPr>
            <w:tcW w:w="4620" w:type="dxa"/>
          </w:tcPr>
          <w:p w14:paraId="189CD6B5" w14:textId="77777777" w:rsidR="009B69DA" w:rsidRPr="00F91F44" w:rsidRDefault="009B69DA" w:rsidP="0074623E">
            <w:pPr>
              <w:numPr>
                <w:ilvl w:val="12"/>
                <w:numId w:val="0"/>
              </w:numPr>
              <w:jc w:val="center"/>
              <w:rPr>
                <w:rFonts w:ascii="Arial" w:hAnsi="Arial" w:cs="Arial"/>
              </w:rPr>
            </w:pPr>
            <w:r w:rsidRPr="00F91F44">
              <w:rPr>
                <w:rFonts w:ascii="Arial" w:hAnsi="Arial" w:cs="Arial"/>
              </w:rPr>
              <w:t>2</w:t>
            </w:r>
          </w:p>
          <w:p w14:paraId="53E5ADED" w14:textId="77777777" w:rsidR="009B69DA" w:rsidRPr="00F91F44" w:rsidRDefault="009B69DA" w:rsidP="0074623E">
            <w:pPr>
              <w:numPr>
                <w:ilvl w:val="12"/>
                <w:numId w:val="0"/>
              </w:numPr>
              <w:jc w:val="center"/>
              <w:rPr>
                <w:rFonts w:ascii="Arial" w:hAnsi="Arial" w:cs="Arial"/>
              </w:rPr>
            </w:pPr>
          </w:p>
          <w:p w14:paraId="2D4E4493" w14:textId="77777777" w:rsidR="009B69DA" w:rsidRPr="00F91F44" w:rsidRDefault="009B69DA" w:rsidP="0074623E">
            <w:pPr>
              <w:numPr>
                <w:ilvl w:val="12"/>
                <w:numId w:val="0"/>
              </w:numPr>
              <w:jc w:val="center"/>
              <w:rPr>
                <w:rFonts w:ascii="Arial" w:hAnsi="Arial" w:cs="Arial"/>
              </w:rPr>
            </w:pPr>
            <w:r w:rsidRPr="00F91F44">
              <w:rPr>
                <w:rFonts w:ascii="Arial" w:hAnsi="Arial" w:cs="Arial"/>
              </w:rPr>
              <w:t>3</w:t>
            </w:r>
          </w:p>
          <w:p w14:paraId="2EA98F53" w14:textId="77777777" w:rsidR="009B69DA" w:rsidRPr="00F91F44" w:rsidRDefault="009B69DA" w:rsidP="0074623E">
            <w:pPr>
              <w:numPr>
                <w:ilvl w:val="12"/>
                <w:numId w:val="0"/>
              </w:numPr>
              <w:jc w:val="center"/>
              <w:rPr>
                <w:rFonts w:ascii="Arial" w:hAnsi="Arial" w:cs="Arial"/>
              </w:rPr>
            </w:pPr>
          </w:p>
          <w:p w14:paraId="39EC276A" w14:textId="77777777" w:rsidR="009B69DA" w:rsidRPr="00F91F44" w:rsidRDefault="009B69DA" w:rsidP="0074623E">
            <w:pPr>
              <w:numPr>
                <w:ilvl w:val="12"/>
                <w:numId w:val="0"/>
              </w:numPr>
              <w:jc w:val="center"/>
              <w:rPr>
                <w:rFonts w:ascii="Arial" w:hAnsi="Arial" w:cs="Arial"/>
              </w:rPr>
            </w:pPr>
            <w:r w:rsidRPr="00F91F44">
              <w:rPr>
                <w:rFonts w:ascii="Arial" w:hAnsi="Arial" w:cs="Arial"/>
              </w:rPr>
              <w:t>4</w:t>
            </w:r>
          </w:p>
        </w:tc>
      </w:tr>
    </w:tbl>
    <w:p w14:paraId="21A2D5CB" w14:textId="77777777" w:rsidR="009B69DA" w:rsidRPr="00F91F44" w:rsidRDefault="009B69DA" w:rsidP="006544C0">
      <w:pPr>
        <w:numPr>
          <w:ilvl w:val="12"/>
          <w:numId w:val="0"/>
        </w:numPr>
        <w:tabs>
          <w:tab w:val="right" w:pos="9025"/>
        </w:tabs>
        <w:jc w:val="right"/>
        <w:rPr>
          <w:rFonts w:ascii="Arial" w:hAnsi="Arial" w:cs="Arial"/>
        </w:rPr>
      </w:pPr>
    </w:p>
    <w:p w14:paraId="7EF0A229" w14:textId="77777777" w:rsidR="009B69DA" w:rsidRDefault="00E64FA9" w:rsidP="002100B6">
      <w:pPr>
        <w:numPr>
          <w:ilvl w:val="12"/>
          <w:numId w:val="0"/>
        </w:numPr>
        <w:tabs>
          <w:tab w:val="left" w:pos="180"/>
          <w:tab w:val="right" w:pos="9025"/>
        </w:tabs>
        <w:rPr>
          <w:rFonts w:ascii="Arial" w:hAnsi="Arial" w:cs="Arial"/>
        </w:rPr>
      </w:pPr>
      <w:r>
        <w:rPr>
          <w:rFonts w:ascii="Arial" w:hAnsi="Arial" w:cs="Arial"/>
        </w:rPr>
        <w:tab/>
      </w:r>
      <w:r w:rsidR="009B69DA">
        <w:rPr>
          <w:rFonts w:ascii="Arial" w:hAnsi="Arial" w:cs="Arial"/>
        </w:rPr>
        <w:tab/>
      </w:r>
    </w:p>
    <w:p w14:paraId="708A01CB" w14:textId="77777777" w:rsidR="009522D3" w:rsidRDefault="009522D3" w:rsidP="006544C0">
      <w:pPr>
        <w:numPr>
          <w:ilvl w:val="12"/>
          <w:numId w:val="0"/>
        </w:numPr>
        <w:tabs>
          <w:tab w:val="right" w:pos="9025"/>
        </w:tabs>
        <w:jc w:val="right"/>
        <w:rPr>
          <w:rFonts w:ascii="Arial" w:hAnsi="Arial" w:cs="Arial"/>
          <w:b/>
        </w:rPr>
      </w:pPr>
    </w:p>
    <w:p w14:paraId="7973AF2B" w14:textId="77777777" w:rsidR="009522D3" w:rsidRDefault="009522D3" w:rsidP="006544C0">
      <w:pPr>
        <w:numPr>
          <w:ilvl w:val="12"/>
          <w:numId w:val="0"/>
        </w:numPr>
        <w:tabs>
          <w:tab w:val="right" w:pos="9025"/>
        </w:tabs>
        <w:jc w:val="right"/>
        <w:rPr>
          <w:rFonts w:ascii="Arial" w:hAnsi="Arial" w:cs="Arial"/>
          <w:b/>
        </w:rPr>
      </w:pPr>
    </w:p>
    <w:p w14:paraId="66141083" w14:textId="77777777" w:rsidR="00684216" w:rsidRDefault="00684216" w:rsidP="006544C0">
      <w:pPr>
        <w:numPr>
          <w:ilvl w:val="12"/>
          <w:numId w:val="0"/>
        </w:numPr>
        <w:tabs>
          <w:tab w:val="right" w:pos="9025"/>
        </w:tabs>
        <w:jc w:val="right"/>
        <w:rPr>
          <w:rFonts w:ascii="Arial" w:hAnsi="Arial" w:cs="Arial"/>
          <w:b/>
        </w:rPr>
      </w:pPr>
    </w:p>
    <w:p w14:paraId="2ACA503A" w14:textId="77777777" w:rsidR="00684216" w:rsidRDefault="00684216" w:rsidP="006544C0">
      <w:pPr>
        <w:numPr>
          <w:ilvl w:val="12"/>
          <w:numId w:val="0"/>
        </w:numPr>
        <w:tabs>
          <w:tab w:val="right" w:pos="9025"/>
        </w:tabs>
        <w:jc w:val="right"/>
        <w:rPr>
          <w:rFonts w:ascii="Arial" w:hAnsi="Arial" w:cs="Arial"/>
          <w:b/>
        </w:rPr>
      </w:pPr>
    </w:p>
    <w:p w14:paraId="2E74845B" w14:textId="77777777" w:rsidR="00684216" w:rsidRDefault="00684216" w:rsidP="006544C0">
      <w:pPr>
        <w:numPr>
          <w:ilvl w:val="12"/>
          <w:numId w:val="0"/>
        </w:numPr>
        <w:tabs>
          <w:tab w:val="right" w:pos="9025"/>
        </w:tabs>
        <w:jc w:val="right"/>
        <w:rPr>
          <w:rFonts w:ascii="Arial" w:hAnsi="Arial" w:cs="Arial"/>
          <w:b/>
        </w:rPr>
      </w:pPr>
    </w:p>
    <w:p w14:paraId="4706753E" w14:textId="77777777" w:rsidR="00C376BA" w:rsidRDefault="00C376BA" w:rsidP="006544C0">
      <w:pPr>
        <w:numPr>
          <w:ilvl w:val="12"/>
          <w:numId w:val="0"/>
        </w:numPr>
        <w:tabs>
          <w:tab w:val="right" w:pos="9025"/>
        </w:tabs>
        <w:jc w:val="right"/>
        <w:rPr>
          <w:rFonts w:ascii="Arial" w:hAnsi="Arial" w:cs="Arial"/>
          <w:b/>
        </w:rPr>
      </w:pPr>
    </w:p>
    <w:p w14:paraId="5DCCB1B9" w14:textId="77777777" w:rsidR="009522D3" w:rsidRDefault="009522D3" w:rsidP="006544C0">
      <w:pPr>
        <w:numPr>
          <w:ilvl w:val="12"/>
          <w:numId w:val="0"/>
        </w:numPr>
        <w:tabs>
          <w:tab w:val="right" w:pos="9025"/>
        </w:tabs>
        <w:jc w:val="right"/>
        <w:rPr>
          <w:rFonts w:ascii="Arial" w:hAnsi="Arial" w:cs="Arial"/>
          <w:b/>
        </w:rPr>
      </w:pPr>
    </w:p>
    <w:p w14:paraId="10CAFD1F" w14:textId="77777777" w:rsidR="009B69DA" w:rsidRDefault="009B69DA" w:rsidP="006544C0">
      <w:pPr>
        <w:numPr>
          <w:ilvl w:val="12"/>
          <w:numId w:val="0"/>
        </w:numPr>
        <w:tabs>
          <w:tab w:val="right" w:pos="9025"/>
        </w:tabs>
        <w:jc w:val="right"/>
        <w:rPr>
          <w:rFonts w:ascii="Arial" w:hAnsi="Arial" w:cs="Arial"/>
          <w:b/>
        </w:rPr>
      </w:pPr>
      <w:r>
        <w:rPr>
          <w:rFonts w:ascii="Arial" w:hAnsi="Arial" w:cs="Arial"/>
          <w:b/>
        </w:rPr>
        <w:t>Appendix 10</w:t>
      </w:r>
    </w:p>
    <w:p w14:paraId="565D4BDA" w14:textId="77777777" w:rsidR="009B69DA" w:rsidRDefault="009B69DA" w:rsidP="006544C0">
      <w:pPr>
        <w:numPr>
          <w:ilvl w:val="12"/>
          <w:numId w:val="0"/>
        </w:numPr>
        <w:tabs>
          <w:tab w:val="left" w:pos="-719"/>
        </w:tabs>
        <w:jc w:val="both"/>
        <w:rPr>
          <w:rFonts w:ascii="Arial" w:hAnsi="Arial" w:cs="Arial"/>
          <w:b/>
        </w:rPr>
      </w:pPr>
    </w:p>
    <w:p w14:paraId="5433CFDF" w14:textId="77777777" w:rsidR="009B69DA" w:rsidRDefault="009B69DA" w:rsidP="006544C0">
      <w:pPr>
        <w:numPr>
          <w:ilvl w:val="12"/>
          <w:numId w:val="0"/>
        </w:numPr>
        <w:tabs>
          <w:tab w:val="left" w:pos="-719"/>
        </w:tabs>
        <w:jc w:val="both"/>
        <w:rPr>
          <w:rFonts w:ascii="Arial" w:hAnsi="Arial" w:cs="Arial"/>
          <w:b/>
        </w:rPr>
      </w:pPr>
      <w:r>
        <w:rPr>
          <w:rFonts w:ascii="Arial" w:hAnsi="Arial" w:cs="Arial"/>
          <w:b/>
        </w:rPr>
        <w:t xml:space="preserve">Contacting </w:t>
      </w:r>
      <w:smartTag w:uri="urn:schemas-microsoft-com:office:smarttags" w:element="place">
        <w:smartTag w:uri="urn:schemas-microsoft-com:office:smarttags" w:element="PlaceName">
          <w:r>
            <w:rPr>
              <w:rFonts w:ascii="Arial" w:hAnsi="Arial" w:cs="Arial"/>
              <w:b/>
            </w:rPr>
            <w:t>Hereford</w:t>
          </w:r>
        </w:smartTag>
        <w:r>
          <w:rPr>
            <w:rFonts w:ascii="Arial" w:hAnsi="Arial" w:cs="Arial"/>
            <w:b/>
          </w:rPr>
          <w:t xml:space="preserve"> </w:t>
        </w:r>
        <w:smartTag w:uri="urn:schemas-microsoft-com:office:smarttags" w:element="PlaceName">
          <w:r>
            <w:rPr>
              <w:rFonts w:ascii="Arial" w:hAnsi="Arial" w:cs="Arial"/>
              <w:b/>
            </w:rPr>
            <w:t>Sixth</w:t>
          </w:r>
        </w:smartTag>
        <w:r>
          <w:rPr>
            <w:rFonts w:ascii="Arial" w:hAnsi="Arial" w:cs="Arial"/>
            <w:b/>
          </w:rPr>
          <w:t xml:space="preserve"> </w:t>
        </w:r>
        <w:smartTag w:uri="urn:schemas-microsoft-com:office:smarttags" w:element="PlaceName">
          <w:r>
            <w:rPr>
              <w:rFonts w:ascii="Arial" w:hAnsi="Arial" w:cs="Arial"/>
              <w:b/>
            </w:rPr>
            <w:t>Form</w:t>
          </w:r>
        </w:smartTag>
        <w:r>
          <w:rPr>
            <w:rFonts w:ascii="Arial" w:hAnsi="Arial" w:cs="Arial"/>
            <w:b/>
          </w:rPr>
          <w:t xml:space="preserve"> </w:t>
        </w:r>
        <w:smartTag w:uri="urn:schemas-microsoft-com:office:smarttags" w:element="PlaceType">
          <w:r>
            <w:rPr>
              <w:rFonts w:ascii="Arial" w:hAnsi="Arial" w:cs="Arial"/>
              <w:b/>
            </w:rPr>
            <w:t>College</w:t>
          </w:r>
        </w:smartTag>
      </w:smartTag>
      <w:r>
        <w:rPr>
          <w:rFonts w:ascii="Arial" w:hAnsi="Arial" w:cs="Arial"/>
          <w:b/>
        </w:rPr>
        <w:t xml:space="preserve"> </w:t>
      </w:r>
      <w:r w:rsidR="00641505">
        <w:rPr>
          <w:rFonts w:ascii="Arial" w:hAnsi="Arial" w:cs="Arial"/>
          <w:b/>
        </w:rPr>
        <w:t>Governor</w:t>
      </w:r>
      <w:r w:rsidR="003A643E">
        <w:rPr>
          <w:rFonts w:ascii="Arial" w:hAnsi="Arial" w:cs="Arial"/>
          <w:b/>
        </w:rPr>
        <w:t>s</w:t>
      </w:r>
      <w:r>
        <w:rPr>
          <w:rFonts w:ascii="Arial" w:hAnsi="Arial" w:cs="Arial"/>
          <w:b/>
        </w:rPr>
        <w:t xml:space="preserve"> </w:t>
      </w:r>
    </w:p>
    <w:p w14:paraId="62BA8A82" w14:textId="77777777" w:rsidR="009B69DA" w:rsidRDefault="009B69DA" w:rsidP="006544C0">
      <w:pPr>
        <w:numPr>
          <w:ilvl w:val="12"/>
          <w:numId w:val="0"/>
        </w:numPr>
        <w:tabs>
          <w:tab w:val="left" w:pos="-719"/>
        </w:tabs>
        <w:jc w:val="both"/>
        <w:rPr>
          <w:rFonts w:ascii="Arial" w:hAnsi="Arial" w:cs="Arial"/>
        </w:rPr>
      </w:pPr>
    </w:p>
    <w:p w14:paraId="296077AB"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All </w:t>
      </w:r>
      <w:r w:rsidR="00641505">
        <w:rPr>
          <w:rFonts w:ascii="Arial" w:hAnsi="Arial" w:cs="Arial"/>
        </w:rPr>
        <w:t>Governor</w:t>
      </w:r>
      <w:r w:rsidR="003A643E">
        <w:rPr>
          <w:rFonts w:ascii="Arial" w:hAnsi="Arial" w:cs="Arial"/>
        </w:rPr>
        <w:t>s</w:t>
      </w:r>
      <w:r>
        <w:rPr>
          <w:rFonts w:ascii="Arial" w:hAnsi="Arial" w:cs="Arial"/>
        </w:rPr>
        <w:t xml:space="preserve"> (listed in Appendix 1) may be contacted by telephoning </w:t>
      </w:r>
      <w:r w:rsidR="009600D2">
        <w:rPr>
          <w:rFonts w:ascii="Arial" w:hAnsi="Arial" w:cs="Arial"/>
        </w:rPr>
        <w:t>Stephanie Berry (PA to Principal</w:t>
      </w:r>
      <w:r>
        <w:rPr>
          <w:rFonts w:ascii="Arial" w:hAnsi="Arial" w:cs="Arial"/>
        </w:rPr>
        <w:t xml:space="preserve">) at the College on 01432 346914.  </w:t>
      </w:r>
      <w:r w:rsidR="00C21CE4">
        <w:rPr>
          <w:rFonts w:ascii="Arial" w:hAnsi="Arial" w:cs="Arial"/>
        </w:rPr>
        <w:t>T</w:t>
      </w:r>
      <w:r>
        <w:rPr>
          <w:rFonts w:ascii="Arial" w:hAnsi="Arial" w:cs="Arial"/>
        </w:rPr>
        <w:t xml:space="preserve">he enquirer’s telephone number </w:t>
      </w:r>
      <w:r w:rsidR="00C21CE4">
        <w:rPr>
          <w:rFonts w:ascii="Arial" w:hAnsi="Arial" w:cs="Arial"/>
        </w:rPr>
        <w:t xml:space="preserve">will then be passed on </w:t>
      </w:r>
      <w:r>
        <w:rPr>
          <w:rFonts w:ascii="Arial" w:hAnsi="Arial" w:cs="Arial"/>
        </w:rPr>
        <w:t xml:space="preserve">to the </w:t>
      </w:r>
      <w:r w:rsidR="00641505">
        <w:rPr>
          <w:rFonts w:ascii="Arial" w:hAnsi="Arial" w:cs="Arial"/>
        </w:rPr>
        <w:t>Governor</w:t>
      </w:r>
      <w:r>
        <w:rPr>
          <w:rFonts w:ascii="Arial" w:hAnsi="Arial" w:cs="Arial"/>
        </w:rPr>
        <w:t>, who will then make direct contact.</w:t>
      </w:r>
    </w:p>
    <w:p w14:paraId="74DB97CF" w14:textId="77777777" w:rsidR="009B69DA" w:rsidRDefault="009B69DA" w:rsidP="006544C0">
      <w:pPr>
        <w:numPr>
          <w:ilvl w:val="12"/>
          <w:numId w:val="0"/>
        </w:numPr>
        <w:tabs>
          <w:tab w:val="left" w:pos="-719"/>
        </w:tabs>
        <w:jc w:val="both"/>
        <w:rPr>
          <w:rFonts w:ascii="Arial" w:hAnsi="Arial" w:cs="Arial"/>
        </w:rPr>
      </w:pPr>
    </w:p>
    <w:p w14:paraId="275BE559"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Alternatively, members of the public may write to </w:t>
      </w:r>
      <w:r w:rsidR="00641505">
        <w:rPr>
          <w:rFonts w:ascii="Arial" w:hAnsi="Arial" w:cs="Arial"/>
        </w:rPr>
        <w:t>Governor</w:t>
      </w:r>
      <w:r w:rsidR="003A643E">
        <w:rPr>
          <w:rFonts w:ascii="Arial" w:hAnsi="Arial" w:cs="Arial"/>
        </w:rPr>
        <w:t>s</w:t>
      </w:r>
      <w:r>
        <w:rPr>
          <w:rFonts w:ascii="Arial" w:hAnsi="Arial" w:cs="Arial"/>
        </w:rPr>
        <w:t xml:space="preserve"> as follows:</w:t>
      </w:r>
    </w:p>
    <w:p w14:paraId="0B7A58A2" w14:textId="77777777" w:rsidR="009B69DA" w:rsidRDefault="009B69DA" w:rsidP="006544C0">
      <w:pPr>
        <w:numPr>
          <w:ilvl w:val="12"/>
          <w:numId w:val="0"/>
        </w:numPr>
        <w:tabs>
          <w:tab w:val="left" w:pos="-719"/>
        </w:tabs>
        <w:jc w:val="both"/>
        <w:rPr>
          <w:rFonts w:ascii="Arial" w:hAnsi="Arial" w:cs="Arial"/>
        </w:rPr>
      </w:pPr>
    </w:p>
    <w:p w14:paraId="6FA6F566" w14:textId="77777777" w:rsidR="009B69DA" w:rsidRDefault="009B69DA" w:rsidP="006544C0">
      <w:pPr>
        <w:numPr>
          <w:ilvl w:val="12"/>
          <w:numId w:val="0"/>
        </w:numPr>
        <w:tabs>
          <w:tab w:val="left" w:pos="-719"/>
        </w:tabs>
        <w:jc w:val="both"/>
        <w:rPr>
          <w:rFonts w:ascii="Arial" w:hAnsi="Arial" w:cs="Arial"/>
          <w:i/>
        </w:rPr>
      </w:pPr>
      <w:r>
        <w:rPr>
          <w:rFonts w:ascii="Arial" w:hAnsi="Arial" w:cs="Arial"/>
          <w:i/>
        </w:rPr>
        <w:t xml:space="preserve">Name of </w:t>
      </w:r>
      <w:r w:rsidR="00641505">
        <w:rPr>
          <w:rFonts w:ascii="Arial" w:hAnsi="Arial" w:cs="Arial"/>
          <w:i/>
        </w:rPr>
        <w:t>Governor</w:t>
      </w:r>
    </w:p>
    <w:p w14:paraId="73212CE2" w14:textId="77777777" w:rsidR="009B69DA" w:rsidRDefault="009B69DA" w:rsidP="006544C0">
      <w:pPr>
        <w:numPr>
          <w:ilvl w:val="12"/>
          <w:numId w:val="0"/>
        </w:numPr>
        <w:tabs>
          <w:tab w:val="left" w:pos="-719"/>
        </w:tabs>
        <w:jc w:val="both"/>
        <w:rPr>
          <w:rFonts w:ascii="Arial" w:hAnsi="Arial" w:cs="Arial"/>
        </w:rPr>
      </w:pPr>
      <w:r>
        <w:rPr>
          <w:rFonts w:ascii="Arial" w:hAnsi="Arial" w:cs="Arial"/>
        </w:rPr>
        <w:t xml:space="preserve">c/o </w:t>
      </w:r>
      <w:r w:rsidR="003B426B">
        <w:rPr>
          <w:rFonts w:ascii="Arial" w:hAnsi="Arial" w:cs="Arial"/>
        </w:rPr>
        <w:t xml:space="preserve">The Clerk to the </w:t>
      </w:r>
      <w:r w:rsidR="00AC2741">
        <w:rPr>
          <w:rFonts w:ascii="Arial" w:hAnsi="Arial" w:cs="Arial"/>
        </w:rPr>
        <w:t>Governors</w:t>
      </w:r>
    </w:p>
    <w:p w14:paraId="5AC3CA6B" w14:textId="77777777" w:rsidR="009B69DA" w:rsidRDefault="009B69DA" w:rsidP="006544C0">
      <w:pPr>
        <w:numPr>
          <w:ilvl w:val="12"/>
          <w:numId w:val="0"/>
        </w:numPr>
        <w:tabs>
          <w:tab w:val="left" w:pos="-719"/>
        </w:tabs>
        <w:jc w:val="both"/>
        <w:rPr>
          <w:rFonts w:ascii="Arial" w:hAnsi="Arial" w:cs="Arial"/>
        </w:rPr>
      </w:pPr>
      <w:smartTag w:uri="urn:schemas-microsoft-com:office:smarttags" w:element="place">
        <w:smartTag w:uri="urn:schemas-microsoft-com:office:smarttags" w:element="PlaceName">
          <w:r>
            <w:rPr>
              <w:rFonts w:ascii="Arial" w:hAnsi="Arial" w:cs="Arial"/>
            </w:rPr>
            <w:t>Hereford</w:t>
          </w:r>
        </w:smartTag>
        <w:r>
          <w:rPr>
            <w:rFonts w:ascii="Arial" w:hAnsi="Arial" w:cs="Arial"/>
          </w:rPr>
          <w:t xml:space="preserve"> </w:t>
        </w:r>
        <w:smartTag w:uri="urn:schemas-microsoft-com:office:smarttags" w:element="PlaceName">
          <w:r>
            <w:rPr>
              <w:rFonts w:ascii="Arial" w:hAnsi="Arial" w:cs="Arial"/>
            </w:rPr>
            <w:t>Sixth</w:t>
          </w:r>
        </w:smartTag>
        <w:r>
          <w:rPr>
            <w:rFonts w:ascii="Arial" w:hAnsi="Arial" w:cs="Arial"/>
          </w:rPr>
          <w:t xml:space="preserve"> </w:t>
        </w:r>
        <w:smartTag w:uri="urn:schemas-microsoft-com:office:smarttags" w:element="PlaceName">
          <w:r>
            <w:rPr>
              <w:rFonts w:ascii="Arial" w:hAnsi="Arial" w:cs="Arial"/>
            </w:rPr>
            <w:t>Form</w:t>
          </w:r>
        </w:smartTag>
        <w:r>
          <w:rPr>
            <w:rFonts w:ascii="Arial" w:hAnsi="Arial" w:cs="Arial"/>
          </w:rPr>
          <w:t xml:space="preserve"> </w:t>
        </w:r>
        <w:smartTag w:uri="urn:schemas-microsoft-com:office:smarttags" w:element="PlaceType">
          <w:r>
            <w:rPr>
              <w:rFonts w:ascii="Arial" w:hAnsi="Arial" w:cs="Arial"/>
            </w:rPr>
            <w:t>College</w:t>
          </w:r>
        </w:smartTag>
      </w:smartTag>
    </w:p>
    <w:p w14:paraId="24394F80" w14:textId="77777777" w:rsidR="009B69DA" w:rsidRDefault="009B69DA" w:rsidP="006544C0">
      <w:pPr>
        <w:numPr>
          <w:ilvl w:val="12"/>
          <w:numId w:val="0"/>
        </w:numPr>
        <w:tabs>
          <w:tab w:val="left" w:pos="-719"/>
        </w:tabs>
        <w:jc w:val="both"/>
        <w:rPr>
          <w:rFonts w:ascii="Arial" w:hAnsi="Arial" w:cs="Arial"/>
        </w:rPr>
      </w:pPr>
      <w:r>
        <w:rPr>
          <w:rFonts w:ascii="Arial" w:hAnsi="Arial" w:cs="Arial"/>
        </w:rPr>
        <w:t>Folly Lane</w:t>
      </w:r>
    </w:p>
    <w:p w14:paraId="45ABB92B" w14:textId="77777777" w:rsidR="009B69DA" w:rsidRDefault="009B69DA" w:rsidP="006544C0">
      <w:pPr>
        <w:numPr>
          <w:ilvl w:val="12"/>
          <w:numId w:val="0"/>
        </w:numPr>
        <w:tabs>
          <w:tab w:val="left" w:pos="-719"/>
        </w:tabs>
        <w:jc w:val="both"/>
        <w:rPr>
          <w:rFonts w:ascii="Arial" w:hAnsi="Arial" w:cs="Arial"/>
        </w:rPr>
      </w:pPr>
      <w:smartTag w:uri="urn:schemas-microsoft-com:office:smarttags" w:element="place">
        <w:smartTag w:uri="urn:schemas-microsoft-com:office:smarttags" w:element="PersonName">
          <w:r>
            <w:rPr>
              <w:rFonts w:ascii="Arial" w:hAnsi="Arial" w:cs="Arial"/>
            </w:rPr>
            <w:t>Hereford</w:t>
          </w:r>
        </w:smartTag>
      </w:smartTag>
    </w:p>
    <w:p w14:paraId="67EB6E07" w14:textId="77777777" w:rsidR="009B69DA" w:rsidRPr="00F45C63" w:rsidRDefault="009B69DA" w:rsidP="006544C0">
      <w:pPr>
        <w:numPr>
          <w:ilvl w:val="12"/>
          <w:numId w:val="0"/>
        </w:numPr>
        <w:tabs>
          <w:tab w:val="left" w:pos="-719"/>
        </w:tabs>
        <w:jc w:val="both"/>
        <w:rPr>
          <w:rFonts w:ascii="Arial" w:hAnsi="Arial" w:cs="Arial"/>
        </w:rPr>
      </w:pPr>
      <w:r>
        <w:rPr>
          <w:rFonts w:ascii="Arial" w:hAnsi="Arial" w:cs="Arial"/>
        </w:rPr>
        <w:t>HR1 1LU</w:t>
      </w:r>
    </w:p>
    <w:p w14:paraId="4DE8E05A" w14:textId="77777777" w:rsidR="009B69DA" w:rsidRDefault="009B69DA" w:rsidP="006544C0">
      <w:pPr>
        <w:jc w:val="right"/>
        <w:rPr>
          <w:rFonts w:ascii="Arial" w:hAnsi="Arial" w:cs="Arial"/>
          <w:b/>
          <w:bCs/>
        </w:rPr>
      </w:pPr>
      <w:r>
        <w:rPr>
          <w:rFonts w:ascii="Arial" w:hAnsi="Arial" w:cs="Arial"/>
        </w:rPr>
        <w:br w:type="page"/>
      </w:r>
      <w:r>
        <w:rPr>
          <w:rFonts w:ascii="Arial" w:hAnsi="Arial" w:cs="Arial"/>
          <w:b/>
          <w:bCs/>
        </w:rPr>
        <w:t>Appendix 11</w:t>
      </w:r>
    </w:p>
    <w:p w14:paraId="79F3C66A" w14:textId="77777777" w:rsidR="009B69DA" w:rsidRDefault="009B69DA" w:rsidP="006544C0">
      <w:pPr>
        <w:rPr>
          <w:rFonts w:ascii="Arial" w:hAnsi="Arial" w:cs="Arial"/>
          <w:b/>
          <w:bCs/>
        </w:rPr>
      </w:pPr>
    </w:p>
    <w:p w14:paraId="180FDC07" w14:textId="77777777" w:rsidR="009B69DA" w:rsidRDefault="009B69DA" w:rsidP="006544C0">
      <w:pPr>
        <w:jc w:val="both"/>
        <w:rPr>
          <w:rFonts w:ascii="Arial" w:hAnsi="Arial" w:cs="Arial"/>
          <w:b/>
        </w:rPr>
      </w:pPr>
      <w:r>
        <w:rPr>
          <w:rFonts w:ascii="Arial" w:hAnsi="Arial" w:cs="Arial"/>
          <w:b/>
        </w:rPr>
        <w:t>Powers and Responsibilities</w:t>
      </w:r>
    </w:p>
    <w:p w14:paraId="3378B469" w14:textId="77777777" w:rsidR="009B69DA" w:rsidRDefault="009B69DA" w:rsidP="006544C0">
      <w:pPr>
        <w:rPr>
          <w:rFonts w:ascii="Arial" w:hAnsi="Arial" w:cs="Arial"/>
          <w:b/>
        </w:rPr>
      </w:pPr>
    </w:p>
    <w:p w14:paraId="38ADFF01" w14:textId="77777777" w:rsidR="000379C5" w:rsidRPr="000379C5" w:rsidRDefault="000379C5" w:rsidP="006544C0">
      <w:pPr>
        <w:rPr>
          <w:rFonts w:ascii="Arial" w:hAnsi="Arial" w:cs="Arial"/>
          <w:szCs w:val="20"/>
          <w:lang w:val="en-US"/>
        </w:rPr>
      </w:pPr>
      <w:r w:rsidRPr="000379C5">
        <w:rPr>
          <w:rFonts w:ascii="Arial" w:hAnsi="Arial" w:cs="Arial"/>
        </w:rPr>
        <w:t>The</w:t>
      </w:r>
      <w:r w:rsidRPr="000379C5">
        <w:rPr>
          <w:rFonts w:ascii="Arial" w:hAnsi="Arial" w:cs="Arial"/>
          <w:szCs w:val="20"/>
          <w:lang w:val="en-US"/>
        </w:rPr>
        <w:t xml:space="preserve"> </w:t>
      </w:r>
      <w:r w:rsidR="00387816">
        <w:rPr>
          <w:rFonts w:ascii="Arial" w:hAnsi="Arial" w:cs="Arial"/>
          <w:szCs w:val="20"/>
          <w:lang w:val="en-US"/>
        </w:rPr>
        <w:t xml:space="preserve">DfE </w:t>
      </w:r>
      <w:r w:rsidR="005B76D9">
        <w:rPr>
          <w:rFonts w:ascii="Arial" w:hAnsi="Arial" w:cs="Arial"/>
          <w:szCs w:val="20"/>
          <w:lang w:val="en-US"/>
        </w:rPr>
        <w:t xml:space="preserve">Governance </w:t>
      </w:r>
      <w:r w:rsidR="00387816">
        <w:rPr>
          <w:rFonts w:ascii="Arial" w:hAnsi="Arial" w:cs="Arial"/>
          <w:szCs w:val="20"/>
          <w:lang w:val="en-US"/>
        </w:rPr>
        <w:t>Han</w:t>
      </w:r>
      <w:r w:rsidR="007F7BEC">
        <w:rPr>
          <w:rFonts w:ascii="Arial" w:hAnsi="Arial" w:cs="Arial"/>
          <w:szCs w:val="20"/>
          <w:lang w:val="en-US"/>
        </w:rPr>
        <w:t>dbook for Academies March 2019</w:t>
      </w:r>
      <w:r w:rsidR="00387816">
        <w:rPr>
          <w:rFonts w:ascii="Arial" w:hAnsi="Arial" w:cs="Arial"/>
          <w:szCs w:val="20"/>
          <w:lang w:val="en-US"/>
        </w:rPr>
        <w:t xml:space="preserve"> describes</w:t>
      </w:r>
      <w:r w:rsidRPr="000379C5">
        <w:rPr>
          <w:rFonts w:ascii="Arial" w:hAnsi="Arial" w:cs="Arial"/>
          <w:szCs w:val="20"/>
          <w:lang w:val="en-US"/>
        </w:rPr>
        <w:t xml:space="preserve"> three core functions</w:t>
      </w:r>
      <w:r w:rsidR="00387816">
        <w:rPr>
          <w:rFonts w:ascii="Arial" w:hAnsi="Arial" w:cs="Arial"/>
          <w:szCs w:val="20"/>
          <w:lang w:val="en-US"/>
        </w:rPr>
        <w:t xml:space="preserve"> of the Board</w:t>
      </w:r>
      <w:r w:rsidRPr="000379C5">
        <w:rPr>
          <w:rFonts w:ascii="Arial" w:hAnsi="Arial" w:cs="Arial"/>
          <w:szCs w:val="20"/>
          <w:lang w:val="en-US"/>
        </w:rPr>
        <w:t xml:space="preserve">: </w:t>
      </w:r>
    </w:p>
    <w:p w14:paraId="061CA18F" w14:textId="77777777" w:rsidR="000379C5" w:rsidRDefault="000379C5" w:rsidP="00DC33CB">
      <w:pPr>
        <w:numPr>
          <w:ilvl w:val="0"/>
          <w:numId w:val="33"/>
        </w:numPr>
        <w:rPr>
          <w:rFonts w:ascii="Arial" w:hAnsi="Arial" w:cs="Arial"/>
          <w:szCs w:val="20"/>
          <w:lang w:val="en-US"/>
        </w:rPr>
      </w:pPr>
      <w:r>
        <w:rPr>
          <w:rFonts w:ascii="Arial" w:hAnsi="Arial" w:cs="Arial"/>
          <w:szCs w:val="20"/>
          <w:lang w:val="en-US"/>
        </w:rPr>
        <w:t>Ensuring clarity of vision, ethos and strategic direction</w:t>
      </w:r>
    </w:p>
    <w:p w14:paraId="136E9669" w14:textId="77777777" w:rsidR="000379C5" w:rsidRDefault="000379C5" w:rsidP="00DC33CB">
      <w:pPr>
        <w:numPr>
          <w:ilvl w:val="0"/>
          <w:numId w:val="33"/>
        </w:numPr>
        <w:rPr>
          <w:rFonts w:ascii="Arial" w:hAnsi="Arial" w:cs="Arial"/>
          <w:szCs w:val="20"/>
          <w:lang w:val="en-US"/>
        </w:rPr>
      </w:pPr>
      <w:r>
        <w:rPr>
          <w:rFonts w:ascii="Arial" w:hAnsi="Arial" w:cs="Arial"/>
          <w:szCs w:val="20"/>
          <w:lang w:val="en-US"/>
        </w:rPr>
        <w:t>Holding executive leaders to account for the educational performance of the College and its students, and the performance of management of staff</w:t>
      </w:r>
    </w:p>
    <w:p w14:paraId="148CFB1C" w14:textId="77777777" w:rsidR="000379C5" w:rsidRDefault="000379C5" w:rsidP="00DC33CB">
      <w:pPr>
        <w:numPr>
          <w:ilvl w:val="0"/>
          <w:numId w:val="33"/>
        </w:numPr>
        <w:rPr>
          <w:rFonts w:ascii="Arial" w:hAnsi="Arial" w:cs="Arial"/>
          <w:szCs w:val="20"/>
          <w:lang w:val="en-US"/>
        </w:rPr>
      </w:pPr>
      <w:r>
        <w:rPr>
          <w:rFonts w:ascii="Arial" w:hAnsi="Arial" w:cs="Arial"/>
          <w:szCs w:val="20"/>
          <w:lang w:val="en-US"/>
        </w:rPr>
        <w:t xml:space="preserve">Overseeing the financial performance </w:t>
      </w:r>
      <w:r w:rsidR="00277D0D">
        <w:rPr>
          <w:rFonts w:ascii="Arial" w:hAnsi="Arial" w:cs="Arial"/>
          <w:szCs w:val="20"/>
          <w:lang w:val="en-US"/>
        </w:rPr>
        <w:t>of the College and making sure i</w:t>
      </w:r>
      <w:r>
        <w:rPr>
          <w:rFonts w:ascii="Arial" w:hAnsi="Arial" w:cs="Arial"/>
          <w:szCs w:val="20"/>
          <w:lang w:val="en-US"/>
        </w:rPr>
        <w:t>ts money is well spent</w:t>
      </w:r>
    </w:p>
    <w:p w14:paraId="7F8A2727" w14:textId="77777777" w:rsidR="000379C5" w:rsidRPr="000379C5" w:rsidRDefault="000379C5" w:rsidP="006544C0">
      <w:pPr>
        <w:rPr>
          <w:rFonts w:ascii="Arial" w:hAnsi="Arial" w:cs="Arial"/>
          <w:szCs w:val="20"/>
          <w:lang w:val="en-US"/>
        </w:rPr>
      </w:pPr>
    </w:p>
    <w:p w14:paraId="720CF608" w14:textId="77777777" w:rsidR="009B69DA" w:rsidRDefault="009B69DA" w:rsidP="006544C0">
      <w:pPr>
        <w:pStyle w:val="Heading4"/>
        <w:rPr>
          <w:rFonts w:cs="Arial"/>
          <w:b w:val="0"/>
          <w:i/>
        </w:rPr>
      </w:pPr>
      <w:r>
        <w:rPr>
          <w:rFonts w:cs="Arial"/>
          <w:b w:val="0"/>
          <w:i/>
        </w:rPr>
        <w:t xml:space="preserve">Responsibilities of the </w:t>
      </w:r>
      <w:r w:rsidR="008D4C4B">
        <w:rPr>
          <w:rFonts w:cs="Arial"/>
          <w:b w:val="0"/>
          <w:i/>
        </w:rPr>
        <w:t>Board</w:t>
      </w:r>
    </w:p>
    <w:p w14:paraId="76477C47" w14:textId="77777777" w:rsidR="009B69DA" w:rsidRDefault="009B69DA" w:rsidP="006544C0">
      <w:pPr>
        <w:jc w:val="both"/>
        <w:rPr>
          <w:rFonts w:ascii="Arial" w:hAnsi="Arial" w:cs="Arial"/>
        </w:rPr>
      </w:pPr>
    </w:p>
    <w:p w14:paraId="2F7794DF" w14:textId="77777777" w:rsidR="009B69DA" w:rsidRDefault="009B69DA" w:rsidP="006544C0">
      <w:pPr>
        <w:rPr>
          <w:rFonts w:ascii="Arial" w:hAnsi="Arial" w:cs="Arial"/>
        </w:rPr>
      </w:pPr>
      <w:r>
        <w:rPr>
          <w:rFonts w:ascii="Arial" w:hAnsi="Arial" w:cs="Arial"/>
        </w:rPr>
        <w:t xml:space="preserve">The </w:t>
      </w:r>
      <w:r w:rsidR="008D4C4B">
        <w:rPr>
          <w:rFonts w:ascii="Arial" w:hAnsi="Arial" w:cs="Arial"/>
        </w:rPr>
        <w:t>Board</w:t>
      </w:r>
      <w:r>
        <w:rPr>
          <w:rFonts w:ascii="Arial" w:hAnsi="Arial" w:cs="Arial"/>
        </w:rPr>
        <w:t xml:space="preserve"> shall be responsible:</w:t>
      </w:r>
    </w:p>
    <w:p w14:paraId="19970A34" w14:textId="77777777" w:rsidR="009B69DA" w:rsidRDefault="009B69DA" w:rsidP="006544C0">
      <w:pPr>
        <w:pStyle w:val="Header"/>
        <w:tabs>
          <w:tab w:val="clear" w:pos="4320"/>
          <w:tab w:val="clear" w:pos="8640"/>
        </w:tabs>
        <w:rPr>
          <w:rFonts w:cs="Arial"/>
        </w:rPr>
      </w:pPr>
    </w:p>
    <w:p w14:paraId="526F228A" w14:textId="77777777" w:rsidR="009B69DA" w:rsidRDefault="009B69DA" w:rsidP="00DC33CB">
      <w:pPr>
        <w:numPr>
          <w:ilvl w:val="0"/>
          <w:numId w:val="13"/>
        </w:numPr>
        <w:jc w:val="both"/>
        <w:rPr>
          <w:rFonts w:ascii="Arial" w:hAnsi="Arial" w:cs="Arial"/>
        </w:rPr>
      </w:pPr>
      <w:r>
        <w:rPr>
          <w:rFonts w:ascii="Arial" w:hAnsi="Arial" w:cs="Arial"/>
        </w:rPr>
        <w:t>for the determination of the educational character and mission of the institution and for oversight of its activities;</w:t>
      </w:r>
    </w:p>
    <w:p w14:paraId="0C8CE413" w14:textId="77777777" w:rsidR="009B69DA" w:rsidRDefault="009B69DA" w:rsidP="00DC33CB">
      <w:pPr>
        <w:numPr>
          <w:ilvl w:val="0"/>
          <w:numId w:val="13"/>
        </w:numPr>
        <w:jc w:val="both"/>
        <w:rPr>
          <w:rFonts w:ascii="Arial" w:hAnsi="Arial" w:cs="Arial"/>
        </w:rPr>
      </w:pPr>
      <w:r>
        <w:rPr>
          <w:rFonts w:ascii="Arial" w:hAnsi="Arial" w:cs="Arial"/>
        </w:rPr>
        <w:t xml:space="preserve">for the effective and efficient use of resources, the solvency of the institution and the </w:t>
      </w:r>
      <w:r w:rsidR="008D4C4B">
        <w:rPr>
          <w:rFonts w:ascii="Arial" w:hAnsi="Arial" w:cs="Arial"/>
        </w:rPr>
        <w:t>Board</w:t>
      </w:r>
      <w:r>
        <w:rPr>
          <w:rFonts w:ascii="Arial" w:hAnsi="Arial" w:cs="Arial"/>
        </w:rPr>
        <w:t xml:space="preserve"> and for safeguarding their assets;</w:t>
      </w:r>
    </w:p>
    <w:p w14:paraId="14165B83" w14:textId="77777777" w:rsidR="009B69DA" w:rsidRDefault="009B69DA" w:rsidP="00DC33CB">
      <w:pPr>
        <w:numPr>
          <w:ilvl w:val="0"/>
          <w:numId w:val="13"/>
        </w:numPr>
        <w:jc w:val="both"/>
        <w:rPr>
          <w:rFonts w:ascii="Arial" w:hAnsi="Arial" w:cs="Arial"/>
        </w:rPr>
      </w:pPr>
      <w:r>
        <w:rPr>
          <w:rFonts w:ascii="Arial" w:hAnsi="Arial" w:cs="Arial"/>
        </w:rPr>
        <w:t>for approving annual estimates of income and expenditure;</w:t>
      </w:r>
    </w:p>
    <w:p w14:paraId="38C16351" w14:textId="77777777" w:rsidR="009B69DA" w:rsidRDefault="009B69DA" w:rsidP="00DC33CB">
      <w:pPr>
        <w:numPr>
          <w:ilvl w:val="0"/>
          <w:numId w:val="13"/>
        </w:numPr>
        <w:jc w:val="both"/>
        <w:rPr>
          <w:rFonts w:ascii="Arial" w:hAnsi="Arial" w:cs="Arial"/>
        </w:rPr>
      </w:pPr>
      <w:r>
        <w:rPr>
          <w:rFonts w:ascii="Arial" w:hAnsi="Arial" w:cs="Arial"/>
        </w:rPr>
        <w:t>for the appointment, grading, suspension, dismissal and determination of the pay and conditions of service of the holders of senior posts and the clerk (including, where the clerk is, or is to be appointed as, a member of staff), his appointment, grading, suspension, dismissal and determination of pay in his capacity as a member of staff; and</w:t>
      </w:r>
    </w:p>
    <w:p w14:paraId="6E0BF323" w14:textId="77777777" w:rsidR="009B69DA" w:rsidRDefault="009B69DA" w:rsidP="00DC33CB">
      <w:pPr>
        <w:numPr>
          <w:ilvl w:val="0"/>
          <w:numId w:val="13"/>
        </w:numPr>
        <w:jc w:val="both"/>
        <w:rPr>
          <w:rFonts w:ascii="Arial" w:hAnsi="Arial" w:cs="Arial"/>
        </w:rPr>
      </w:pPr>
      <w:r>
        <w:rPr>
          <w:rFonts w:ascii="Arial" w:hAnsi="Arial" w:cs="Arial"/>
        </w:rPr>
        <w:t>for setting a framework for the pay and conditions of service of all staff.</w:t>
      </w:r>
    </w:p>
    <w:p w14:paraId="5B7B8850" w14:textId="77777777" w:rsidR="009B69DA" w:rsidRDefault="009B69DA" w:rsidP="006544C0">
      <w:pPr>
        <w:jc w:val="both"/>
        <w:rPr>
          <w:rFonts w:ascii="Arial" w:hAnsi="Arial" w:cs="Arial"/>
        </w:rPr>
      </w:pPr>
    </w:p>
    <w:p w14:paraId="2D2955FB" w14:textId="77777777" w:rsidR="009B69DA" w:rsidRDefault="009B69DA" w:rsidP="006544C0">
      <w:pPr>
        <w:pStyle w:val="Heading4"/>
        <w:rPr>
          <w:rFonts w:cs="Arial"/>
          <w:b w:val="0"/>
          <w:i/>
        </w:rPr>
      </w:pPr>
      <w:r>
        <w:rPr>
          <w:rFonts w:cs="Arial"/>
          <w:b w:val="0"/>
          <w:i/>
        </w:rPr>
        <w:t>Responsibilities of the Principal</w:t>
      </w:r>
    </w:p>
    <w:p w14:paraId="25D44DC2" w14:textId="77777777" w:rsidR="009B69DA" w:rsidRDefault="009B69DA" w:rsidP="006544C0">
      <w:pPr>
        <w:jc w:val="both"/>
        <w:rPr>
          <w:rFonts w:ascii="Arial" w:hAnsi="Arial" w:cs="Arial"/>
          <w:i/>
        </w:rPr>
      </w:pPr>
    </w:p>
    <w:p w14:paraId="5CB7E191" w14:textId="77777777" w:rsidR="009B69DA" w:rsidRDefault="009B69DA" w:rsidP="006544C0">
      <w:pPr>
        <w:jc w:val="both"/>
        <w:rPr>
          <w:rFonts w:ascii="Arial" w:hAnsi="Arial" w:cs="Arial"/>
        </w:rPr>
      </w:pPr>
      <w:r>
        <w:rPr>
          <w:rFonts w:ascii="Arial" w:hAnsi="Arial" w:cs="Arial"/>
        </w:rPr>
        <w:t xml:space="preserve">Subject to the responsibilities of the </w:t>
      </w:r>
      <w:r w:rsidR="008D4C4B">
        <w:rPr>
          <w:rFonts w:ascii="Arial" w:hAnsi="Arial" w:cs="Arial"/>
        </w:rPr>
        <w:t>Board</w:t>
      </w:r>
      <w:r>
        <w:rPr>
          <w:rFonts w:ascii="Arial" w:hAnsi="Arial" w:cs="Arial"/>
        </w:rPr>
        <w:t>, the Principal shall be the Ch</w:t>
      </w:r>
      <w:r w:rsidR="0014355C">
        <w:rPr>
          <w:rFonts w:ascii="Arial" w:hAnsi="Arial" w:cs="Arial"/>
        </w:rPr>
        <w:t xml:space="preserve">ief Executive of the Academy </w:t>
      </w:r>
      <w:r>
        <w:rPr>
          <w:rFonts w:ascii="Arial" w:hAnsi="Arial" w:cs="Arial"/>
        </w:rPr>
        <w:t>and shall be responsible:</w:t>
      </w:r>
    </w:p>
    <w:p w14:paraId="15556C91" w14:textId="77777777" w:rsidR="009B69DA" w:rsidRDefault="009B69DA" w:rsidP="006544C0">
      <w:pPr>
        <w:jc w:val="both"/>
        <w:rPr>
          <w:rFonts w:ascii="Arial" w:hAnsi="Arial" w:cs="Arial"/>
        </w:rPr>
      </w:pPr>
    </w:p>
    <w:p w14:paraId="0932B7F1" w14:textId="77777777" w:rsidR="009B69DA" w:rsidRDefault="009B69DA" w:rsidP="00DC33CB">
      <w:pPr>
        <w:numPr>
          <w:ilvl w:val="0"/>
          <w:numId w:val="14"/>
        </w:numPr>
        <w:jc w:val="both"/>
        <w:rPr>
          <w:rFonts w:ascii="Arial" w:hAnsi="Arial" w:cs="Arial"/>
        </w:rPr>
      </w:pPr>
      <w:r>
        <w:rPr>
          <w:rFonts w:ascii="Arial" w:hAnsi="Arial" w:cs="Arial"/>
        </w:rPr>
        <w:t xml:space="preserve">for making proposals to the </w:t>
      </w:r>
      <w:r w:rsidR="008D4C4B">
        <w:rPr>
          <w:rFonts w:ascii="Arial" w:hAnsi="Arial" w:cs="Arial"/>
        </w:rPr>
        <w:t>Board</w:t>
      </w:r>
      <w:r>
        <w:rPr>
          <w:rFonts w:ascii="Arial" w:hAnsi="Arial" w:cs="Arial"/>
        </w:rPr>
        <w:t xml:space="preserve"> about the educational character and mission of the institution, and for implementing the decisions of the </w:t>
      </w:r>
      <w:r w:rsidR="008D4C4B">
        <w:rPr>
          <w:rFonts w:ascii="Arial" w:hAnsi="Arial" w:cs="Arial"/>
        </w:rPr>
        <w:t>Board</w:t>
      </w:r>
      <w:r>
        <w:rPr>
          <w:rFonts w:ascii="Arial" w:hAnsi="Arial" w:cs="Arial"/>
        </w:rPr>
        <w:t>;</w:t>
      </w:r>
    </w:p>
    <w:p w14:paraId="79C7540A" w14:textId="77777777" w:rsidR="009B69DA" w:rsidRDefault="009B69DA" w:rsidP="00DC33CB">
      <w:pPr>
        <w:numPr>
          <w:ilvl w:val="0"/>
          <w:numId w:val="14"/>
        </w:numPr>
        <w:jc w:val="both"/>
        <w:rPr>
          <w:rFonts w:ascii="Arial" w:hAnsi="Arial" w:cs="Arial"/>
        </w:rPr>
      </w:pPr>
      <w:r>
        <w:rPr>
          <w:rFonts w:ascii="Arial" w:hAnsi="Arial" w:cs="Arial"/>
        </w:rPr>
        <w:t>for the organisation, direction and management of the institution and leadership of the staff;</w:t>
      </w:r>
    </w:p>
    <w:p w14:paraId="6EF00C60" w14:textId="77777777" w:rsidR="009B69DA" w:rsidRDefault="009B69DA" w:rsidP="00DC33CB">
      <w:pPr>
        <w:numPr>
          <w:ilvl w:val="0"/>
          <w:numId w:val="14"/>
        </w:numPr>
        <w:jc w:val="both"/>
        <w:rPr>
          <w:rFonts w:ascii="Arial" w:hAnsi="Arial" w:cs="Arial"/>
        </w:rPr>
      </w:pPr>
      <w:r>
        <w:rPr>
          <w:rFonts w:ascii="Arial" w:hAnsi="Arial" w:cs="Arial"/>
        </w:rPr>
        <w:t xml:space="preserve">for the appointment, assignment, grading, appraisal, suspension, dismissal, and determination, within the framework set by the </w:t>
      </w:r>
      <w:r w:rsidR="008D4C4B">
        <w:rPr>
          <w:rFonts w:ascii="Arial" w:hAnsi="Arial" w:cs="Arial"/>
        </w:rPr>
        <w:t>Board</w:t>
      </w:r>
      <w:r>
        <w:rPr>
          <w:rFonts w:ascii="Arial" w:hAnsi="Arial" w:cs="Arial"/>
        </w:rPr>
        <w:t>, of the pay and conditions of service, of staff other than the holders of senior posts;</w:t>
      </w:r>
    </w:p>
    <w:p w14:paraId="0A17ABC0" w14:textId="77777777" w:rsidR="009B69DA" w:rsidRDefault="009B69DA" w:rsidP="00DC33CB">
      <w:pPr>
        <w:numPr>
          <w:ilvl w:val="0"/>
          <w:numId w:val="14"/>
        </w:numPr>
        <w:jc w:val="both"/>
        <w:rPr>
          <w:rFonts w:ascii="Arial" w:hAnsi="Arial" w:cs="Arial"/>
        </w:rPr>
      </w:pPr>
      <w:r>
        <w:rPr>
          <w:rFonts w:ascii="Arial" w:hAnsi="Arial" w:cs="Arial"/>
        </w:rPr>
        <w:t>for the determination of the institution's academic activities, and for the determination of its other activities;</w:t>
      </w:r>
    </w:p>
    <w:p w14:paraId="49249561" w14:textId="77777777" w:rsidR="009B69DA" w:rsidRDefault="009B69DA" w:rsidP="00DC33CB">
      <w:pPr>
        <w:numPr>
          <w:ilvl w:val="0"/>
          <w:numId w:val="14"/>
        </w:numPr>
        <w:jc w:val="both"/>
        <w:rPr>
          <w:rFonts w:ascii="Arial" w:hAnsi="Arial" w:cs="Arial"/>
        </w:rPr>
      </w:pPr>
      <w:r>
        <w:rPr>
          <w:rFonts w:ascii="Arial" w:hAnsi="Arial" w:cs="Arial"/>
        </w:rPr>
        <w:t xml:space="preserve">for preparing annual estimates of income and expenditure, for consideration and approval by the </w:t>
      </w:r>
      <w:r w:rsidR="008D4C4B">
        <w:rPr>
          <w:rFonts w:ascii="Arial" w:hAnsi="Arial" w:cs="Arial"/>
        </w:rPr>
        <w:t>Board</w:t>
      </w:r>
      <w:r>
        <w:rPr>
          <w:rFonts w:ascii="Arial" w:hAnsi="Arial" w:cs="Arial"/>
        </w:rPr>
        <w:t xml:space="preserve">, and for the management of budget and resources, within the estimates approved by the </w:t>
      </w:r>
      <w:r w:rsidR="008D4C4B">
        <w:rPr>
          <w:rFonts w:ascii="Arial" w:hAnsi="Arial" w:cs="Arial"/>
        </w:rPr>
        <w:t>Board</w:t>
      </w:r>
      <w:r>
        <w:rPr>
          <w:rFonts w:ascii="Arial" w:hAnsi="Arial" w:cs="Arial"/>
        </w:rPr>
        <w:t>; and</w:t>
      </w:r>
    </w:p>
    <w:p w14:paraId="1B837FA9" w14:textId="77777777" w:rsidR="009B69DA" w:rsidRDefault="009B69DA" w:rsidP="00DC33CB">
      <w:pPr>
        <w:numPr>
          <w:ilvl w:val="0"/>
          <w:numId w:val="14"/>
        </w:numPr>
        <w:jc w:val="both"/>
        <w:rPr>
          <w:rFonts w:ascii="Arial" w:hAnsi="Arial" w:cs="Arial"/>
        </w:rPr>
      </w:pPr>
      <w:r>
        <w:rPr>
          <w:rFonts w:ascii="Arial" w:hAnsi="Arial" w:cs="Arial"/>
        </w:rPr>
        <w:t>for the maintenance of student discipline and, within the rules and procedures provided for within these Articles, for the suspension or expulsion of students on disciplinary grounds and for implementing decisions to expel students for academic reasons.</w:t>
      </w:r>
    </w:p>
    <w:p w14:paraId="1EC52C92" w14:textId="77777777" w:rsidR="009B69DA" w:rsidRDefault="009B69DA" w:rsidP="006544C0">
      <w:pPr>
        <w:jc w:val="both"/>
        <w:rPr>
          <w:rFonts w:ascii="Arial" w:hAnsi="Arial" w:cs="Arial"/>
        </w:rPr>
      </w:pPr>
    </w:p>
    <w:p w14:paraId="0D4B9D08" w14:textId="77777777" w:rsidR="00975B11" w:rsidRDefault="00975B11" w:rsidP="006544C0">
      <w:pPr>
        <w:jc w:val="both"/>
        <w:rPr>
          <w:rFonts w:ascii="Arial" w:hAnsi="Arial" w:cs="Arial"/>
        </w:rPr>
      </w:pPr>
    </w:p>
    <w:p w14:paraId="28D3F407" w14:textId="77777777" w:rsidR="009B69DA" w:rsidRDefault="009B69DA" w:rsidP="006544C0">
      <w:pPr>
        <w:pStyle w:val="Heading2"/>
        <w:tabs>
          <w:tab w:val="clear" w:pos="2880"/>
        </w:tabs>
        <w:jc w:val="right"/>
        <w:rPr>
          <w:rFonts w:cs="Arial"/>
          <w:bCs/>
          <w:iCs/>
          <w:szCs w:val="24"/>
        </w:rPr>
      </w:pPr>
      <w:r>
        <w:rPr>
          <w:rFonts w:cs="Arial"/>
          <w:bCs/>
          <w:iCs/>
          <w:szCs w:val="24"/>
        </w:rPr>
        <w:t>Appendix 12</w:t>
      </w:r>
    </w:p>
    <w:p w14:paraId="66458C41" w14:textId="77777777" w:rsidR="0096708A" w:rsidRDefault="0096708A" w:rsidP="0096708A">
      <w:pPr>
        <w:jc w:val="both"/>
        <w:rPr>
          <w:rFonts w:ascii="Arial" w:hAnsi="Arial" w:cs="Arial"/>
          <w:i/>
        </w:rPr>
      </w:pPr>
    </w:p>
    <w:p w14:paraId="1522800B" w14:textId="77777777" w:rsidR="0096708A" w:rsidRPr="00683CA8" w:rsidRDefault="0096708A" w:rsidP="0096708A">
      <w:pPr>
        <w:jc w:val="both"/>
        <w:rPr>
          <w:rFonts w:ascii="Arial" w:hAnsi="Arial" w:cs="Arial"/>
          <w:b/>
        </w:rPr>
      </w:pPr>
      <w:r w:rsidRPr="00683CA8">
        <w:rPr>
          <w:rFonts w:ascii="Arial" w:hAnsi="Arial" w:cs="Arial"/>
          <w:b/>
        </w:rPr>
        <w:t>Duties and Responsibilities of the Clerk</w:t>
      </w:r>
    </w:p>
    <w:p w14:paraId="6796E515" w14:textId="77777777" w:rsidR="00773D0B" w:rsidRPr="00773D0B" w:rsidRDefault="00773D0B" w:rsidP="00683CA8">
      <w:pPr>
        <w:rPr>
          <w:rFonts w:ascii="Arial" w:hAnsi="Arial" w:cs="Arial"/>
          <w:color w:val="3C3C3C"/>
          <w:lang w:eastAsia="en-GB"/>
        </w:rPr>
      </w:pPr>
      <w:r w:rsidRPr="009C53C4">
        <w:rPr>
          <w:rFonts w:ascii="Arial" w:hAnsi="Arial" w:cs="Arial"/>
          <w:color w:val="3C3C3C"/>
          <w:lang w:eastAsia="en-GB"/>
        </w:rPr>
        <w:t xml:space="preserve">The National Governance Association </w:t>
      </w:r>
      <w:r w:rsidR="009C53C4">
        <w:rPr>
          <w:rFonts w:ascii="Arial" w:hAnsi="Arial" w:cs="Arial"/>
          <w:color w:val="3C3C3C"/>
          <w:lang w:eastAsia="en-GB"/>
        </w:rPr>
        <w:t xml:space="preserve">state </w:t>
      </w:r>
      <w:r w:rsidRPr="009C53C4">
        <w:rPr>
          <w:rFonts w:ascii="Arial" w:hAnsi="Arial" w:cs="Arial"/>
          <w:color w:val="3C3C3C"/>
          <w:lang w:eastAsia="en-GB"/>
        </w:rPr>
        <w:t>t</w:t>
      </w:r>
      <w:r w:rsidRPr="00773D0B">
        <w:rPr>
          <w:rFonts w:ascii="Arial" w:hAnsi="Arial" w:cs="Arial"/>
          <w:color w:val="3C3C3C"/>
          <w:lang w:eastAsia="en-GB"/>
        </w:rPr>
        <w:t>he purpose of the clerk’s role is to:</w:t>
      </w:r>
    </w:p>
    <w:p w14:paraId="22DF5496" w14:textId="77777777" w:rsidR="00773D0B" w:rsidRPr="00773D0B" w:rsidRDefault="00773D0B" w:rsidP="00773D0B">
      <w:pPr>
        <w:spacing w:after="330"/>
        <w:rPr>
          <w:rFonts w:ascii="Arial" w:hAnsi="Arial" w:cs="Arial"/>
          <w:color w:val="3C3C3C"/>
          <w:lang w:eastAsia="en-GB"/>
        </w:rPr>
      </w:pPr>
      <w:r w:rsidRPr="00773D0B">
        <w:rPr>
          <w:rFonts w:ascii="Arial" w:hAnsi="Arial" w:cs="Arial"/>
          <w:color w:val="3C3C3C"/>
          <w:lang w:eastAsia="en-GB"/>
        </w:rPr>
        <w:t>• Provide advice to the governing body on governance, constitutional and procedural matters.</w:t>
      </w:r>
      <w:r w:rsidRPr="00773D0B">
        <w:rPr>
          <w:rFonts w:ascii="Arial" w:hAnsi="Arial" w:cs="Arial"/>
          <w:color w:val="3C3C3C"/>
          <w:lang w:eastAsia="en-GB"/>
        </w:rPr>
        <w:br/>
        <w:t>• Provide effective administrative support to the governing body and its committees.</w:t>
      </w:r>
      <w:r w:rsidRPr="00773D0B">
        <w:rPr>
          <w:rFonts w:ascii="Arial" w:hAnsi="Arial" w:cs="Arial"/>
          <w:color w:val="3C3C3C"/>
          <w:lang w:eastAsia="en-GB"/>
        </w:rPr>
        <w:br/>
        <w:t>• Ensure the governing body is properly constituted.</w:t>
      </w:r>
      <w:r w:rsidRPr="00773D0B">
        <w:rPr>
          <w:rFonts w:ascii="Arial" w:hAnsi="Arial" w:cs="Arial"/>
          <w:color w:val="3C3C3C"/>
          <w:lang w:eastAsia="en-GB"/>
        </w:rPr>
        <w:br/>
        <w:t>• Manage information effectively in accordance with legal requirements.</w:t>
      </w:r>
      <w:r w:rsidRPr="00773D0B">
        <w:rPr>
          <w:rFonts w:ascii="Arial" w:hAnsi="Arial" w:cs="Arial"/>
          <w:color w:val="3C3C3C"/>
          <w:lang w:eastAsia="en-GB"/>
        </w:rPr>
        <w:br/>
        <w:t>The clerk is the ‘constitutional conscience’ of the governing body and s/he should be accountable to the governing body. It is therefore important that there is a clear separation of functions and lines of reporting. The main responsibility for managing the relationship between the clerk and the governing body should rest with the chair of governors. Governing bodies need to make sure that the clerk receives adequate remuneration, is annually appraised, and receives appropriate training/support.</w:t>
      </w:r>
    </w:p>
    <w:p w14:paraId="6CBCBEEE" w14:textId="77777777" w:rsidR="009B69DA" w:rsidRDefault="009B69DA" w:rsidP="00CC5C83">
      <w:pPr>
        <w:rPr>
          <w:rFonts w:ascii="Arial" w:hAnsi="Arial" w:cs="Arial"/>
        </w:rPr>
      </w:pPr>
      <w:r w:rsidRPr="0096708A">
        <w:rPr>
          <w:rFonts w:ascii="Arial" w:hAnsi="Arial" w:cs="Arial"/>
        </w:rPr>
        <w:t>National guidelines for</w:t>
      </w:r>
      <w:r w:rsidR="0096708A" w:rsidRPr="0096708A">
        <w:rPr>
          <w:rFonts w:ascii="Arial" w:hAnsi="Arial" w:cs="Arial"/>
        </w:rPr>
        <w:t xml:space="preserve"> duties - t</w:t>
      </w:r>
      <w:r>
        <w:rPr>
          <w:rFonts w:ascii="Arial" w:hAnsi="Arial" w:cs="Arial"/>
        </w:rPr>
        <w:t xml:space="preserve">aken from ‘College </w:t>
      </w:r>
      <w:r w:rsidR="00641505">
        <w:rPr>
          <w:rFonts w:ascii="Arial" w:hAnsi="Arial" w:cs="Arial"/>
        </w:rPr>
        <w:t>Governor</w:t>
      </w:r>
      <w:r w:rsidR="003A643E">
        <w:rPr>
          <w:rFonts w:ascii="Arial" w:hAnsi="Arial" w:cs="Arial"/>
        </w:rPr>
        <w:t>s</w:t>
      </w:r>
      <w:r>
        <w:rPr>
          <w:rFonts w:ascii="Arial" w:hAnsi="Arial" w:cs="Arial"/>
        </w:rPr>
        <w:t xml:space="preserve"> - A Guide for Clerks’ (Further Educati</w:t>
      </w:r>
      <w:r w:rsidR="00683CA8">
        <w:rPr>
          <w:rFonts w:ascii="Arial" w:hAnsi="Arial" w:cs="Arial"/>
        </w:rPr>
        <w:t>on Funding Council, March 1996) include:</w:t>
      </w:r>
    </w:p>
    <w:p w14:paraId="1FF59265" w14:textId="77777777" w:rsidR="009B69DA" w:rsidRDefault="009B69DA" w:rsidP="00CC5C83">
      <w:pPr>
        <w:numPr>
          <w:ilvl w:val="0"/>
          <w:numId w:val="15"/>
        </w:numPr>
        <w:rPr>
          <w:rFonts w:ascii="Arial" w:hAnsi="Arial" w:cs="Arial"/>
        </w:rPr>
      </w:pPr>
      <w:r>
        <w:rPr>
          <w:rFonts w:ascii="Arial" w:hAnsi="Arial" w:cs="Arial"/>
        </w:rPr>
        <w:t xml:space="preserve">To advise the </w:t>
      </w:r>
      <w:r w:rsidR="00962468">
        <w:rPr>
          <w:rFonts w:ascii="Arial" w:hAnsi="Arial" w:cs="Arial"/>
        </w:rPr>
        <w:t>Board</w:t>
      </w:r>
      <w:r>
        <w:rPr>
          <w:rFonts w:ascii="Arial" w:hAnsi="Arial" w:cs="Arial"/>
        </w:rPr>
        <w:t xml:space="preserve"> and its committees on the proper exercise of their powers and on the application </w:t>
      </w:r>
      <w:r w:rsidR="00683CA8">
        <w:rPr>
          <w:rFonts w:ascii="Arial" w:hAnsi="Arial" w:cs="Arial"/>
        </w:rPr>
        <w:t xml:space="preserve">of </w:t>
      </w:r>
      <w:r>
        <w:rPr>
          <w:rFonts w:ascii="Arial" w:hAnsi="Arial" w:cs="Arial"/>
        </w:rPr>
        <w:t xml:space="preserve">laws </w:t>
      </w:r>
      <w:r w:rsidR="00683CA8">
        <w:rPr>
          <w:rFonts w:ascii="Arial" w:hAnsi="Arial" w:cs="Arial"/>
        </w:rPr>
        <w:t xml:space="preserve">and guidance </w:t>
      </w:r>
      <w:r>
        <w:rPr>
          <w:rFonts w:ascii="Arial" w:hAnsi="Arial" w:cs="Arial"/>
        </w:rPr>
        <w:t>affecting its work.</w:t>
      </w:r>
    </w:p>
    <w:p w14:paraId="2AFDEFC1" w14:textId="77777777" w:rsidR="009B69DA" w:rsidRDefault="009B69DA" w:rsidP="00CC5C83">
      <w:pPr>
        <w:numPr>
          <w:ilvl w:val="0"/>
          <w:numId w:val="15"/>
        </w:numPr>
        <w:rPr>
          <w:rFonts w:ascii="Arial" w:hAnsi="Arial" w:cs="Arial"/>
        </w:rPr>
      </w:pPr>
      <w:r>
        <w:rPr>
          <w:rFonts w:ascii="Arial" w:hAnsi="Arial" w:cs="Arial"/>
        </w:rPr>
        <w:t>I</w:t>
      </w:r>
      <w:r w:rsidR="00683CA8">
        <w:rPr>
          <w:rFonts w:ascii="Arial" w:hAnsi="Arial" w:cs="Arial"/>
        </w:rPr>
        <w:t>n consultation with the Chair</w:t>
      </w:r>
      <w:r>
        <w:rPr>
          <w:rFonts w:ascii="Arial" w:hAnsi="Arial" w:cs="Arial"/>
        </w:rPr>
        <w:t xml:space="preserve"> and the Principal, to plan the forward programme of meetings of the </w:t>
      </w:r>
      <w:r w:rsidR="00962468">
        <w:rPr>
          <w:rFonts w:ascii="Arial" w:hAnsi="Arial" w:cs="Arial"/>
        </w:rPr>
        <w:t>Board</w:t>
      </w:r>
      <w:r>
        <w:rPr>
          <w:rFonts w:ascii="Arial" w:hAnsi="Arial" w:cs="Arial"/>
        </w:rPr>
        <w:t xml:space="preserve"> and its committees; identify the main items to be taken at those meetings and liaise with those preparing papers for forthcoming meetings.</w:t>
      </w:r>
    </w:p>
    <w:p w14:paraId="6AE38864" w14:textId="77777777" w:rsidR="009B69DA" w:rsidRDefault="009B69DA" w:rsidP="00CC5C83">
      <w:pPr>
        <w:numPr>
          <w:ilvl w:val="0"/>
          <w:numId w:val="15"/>
        </w:numPr>
        <w:rPr>
          <w:rFonts w:ascii="Arial" w:hAnsi="Arial" w:cs="Arial"/>
        </w:rPr>
      </w:pPr>
      <w:r>
        <w:rPr>
          <w:rFonts w:ascii="Arial" w:hAnsi="Arial" w:cs="Arial"/>
        </w:rPr>
        <w:t xml:space="preserve">To facilitate communication on </w:t>
      </w:r>
      <w:r w:rsidR="00962468">
        <w:rPr>
          <w:rFonts w:ascii="Arial" w:hAnsi="Arial" w:cs="Arial"/>
        </w:rPr>
        <w:t>Board</w:t>
      </w:r>
      <w:r w:rsidR="00683CA8">
        <w:rPr>
          <w:rFonts w:ascii="Arial" w:hAnsi="Arial" w:cs="Arial"/>
        </w:rPr>
        <w:t xml:space="preserve"> matters between the Chair</w:t>
      </w:r>
      <w:r>
        <w:rPr>
          <w:rFonts w:ascii="Arial" w:hAnsi="Arial" w:cs="Arial"/>
        </w:rPr>
        <w:t>, Principal and senior staff in the College.</w:t>
      </w:r>
    </w:p>
    <w:p w14:paraId="35F456E5" w14:textId="77777777" w:rsidR="009B69DA" w:rsidRDefault="009B69DA" w:rsidP="00CC5C83">
      <w:pPr>
        <w:numPr>
          <w:ilvl w:val="0"/>
          <w:numId w:val="15"/>
        </w:numPr>
        <w:rPr>
          <w:rFonts w:ascii="Arial" w:hAnsi="Arial" w:cs="Arial"/>
        </w:rPr>
      </w:pPr>
      <w:r>
        <w:rPr>
          <w:rFonts w:ascii="Arial" w:hAnsi="Arial" w:cs="Arial"/>
        </w:rPr>
        <w:t>I</w:t>
      </w:r>
      <w:r w:rsidR="00683CA8">
        <w:rPr>
          <w:rFonts w:ascii="Arial" w:hAnsi="Arial" w:cs="Arial"/>
        </w:rPr>
        <w:t>n consultation with the Chair</w:t>
      </w:r>
      <w:r>
        <w:rPr>
          <w:rFonts w:ascii="Arial" w:hAnsi="Arial" w:cs="Arial"/>
        </w:rPr>
        <w:t xml:space="preserve"> and Principal, to summon meetings and prepare and despatch agenda and papers for </w:t>
      </w:r>
      <w:r w:rsidR="00962468">
        <w:rPr>
          <w:rFonts w:ascii="Arial" w:hAnsi="Arial" w:cs="Arial"/>
        </w:rPr>
        <w:t>Board</w:t>
      </w:r>
      <w:r>
        <w:rPr>
          <w:rFonts w:ascii="Arial" w:hAnsi="Arial" w:cs="Arial"/>
        </w:rPr>
        <w:t xml:space="preserve"> and committee meetings.</w:t>
      </w:r>
    </w:p>
    <w:p w14:paraId="79B65EB0" w14:textId="77777777" w:rsidR="009B69DA" w:rsidRDefault="009B69DA" w:rsidP="00CC5C83">
      <w:pPr>
        <w:numPr>
          <w:ilvl w:val="0"/>
          <w:numId w:val="15"/>
        </w:numPr>
        <w:rPr>
          <w:rFonts w:ascii="Arial" w:hAnsi="Arial" w:cs="Arial"/>
        </w:rPr>
      </w:pPr>
      <w:r>
        <w:rPr>
          <w:rFonts w:ascii="Arial" w:hAnsi="Arial" w:cs="Arial"/>
        </w:rPr>
        <w:t xml:space="preserve">Either in person, or by delegation to a named individual, to attend all meetings of the </w:t>
      </w:r>
      <w:r w:rsidR="00962468">
        <w:rPr>
          <w:rFonts w:ascii="Arial" w:hAnsi="Arial" w:cs="Arial"/>
        </w:rPr>
        <w:t>Board</w:t>
      </w:r>
      <w:r>
        <w:rPr>
          <w:rFonts w:ascii="Arial" w:hAnsi="Arial" w:cs="Arial"/>
        </w:rPr>
        <w:t xml:space="preserve"> and its committees, giving advice on procedure at such meetings and prepare draft minutes of the proceedings.</w:t>
      </w:r>
    </w:p>
    <w:p w14:paraId="645B7B6C" w14:textId="77777777" w:rsidR="009B69DA" w:rsidRDefault="009B69DA" w:rsidP="00CC5C83">
      <w:pPr>
        <w:numPr>
          <w:ilvl w:val="0"/>
          <w:numId w:val="15"/>
        </w:numPr>
        <w:rPr>
          <w:rFonts w:ascii="Arial" w:hAnsi="Arial" w:cs="Arial"/>
        </w:rPr>
      </w:pPr>
      <w:r>
        <w:rPr>
          <w:rFonts w:ascii="Arial" w:hAnsi="Arial" w:cs="Arial"/>
        </w:rPr>
        <w:t xml:space="preserve">To ensure compliance with the law as regards public access to </w:t>
      </w:r>
      <w:r w:rsidR="00641505">
        <w:rPr>
          <w:rFonts w:ascii="Arial" w:hAnsi="Arial" w:cs="Arial"/>
        </w:rPr>
        <w:t>Governor</w:t>
      </w:r>
      <w:r w:rsidR="003A643E">
        <w:rPr>
          <w:rFonts w:ascii="Arial" w:hAnsi="Arial" w:cs="Arial"/>
        </w:rPr>
        <w:t>s</w:t>
      </w:r>
      <w:r>
        <w:rPr>
          <w:rFonts w:ascii="Arial" w:hAnsi="Arial" w:cs="Arial"/>
        </w:rPr>
        <w:t>' papers.</w:t>
      </w:r>
    </w:p>
    <w:p w14:paraId="249AD73F" w14:textId="77777777" w:rsidR="009B69DA" w:rsidRDefault="009B69DA" w:rsidP="00CC5C83">
      <w:pPr>
        <w:numPr>
          <w:ilvl w:val="0"/>
          <w:numId w:val="15"/>
        </w:numPr>
        <w:rPr>
          <w:rFonts w:ascii="Arial" w:hAnsi="Arial" w:cs="Arial"/>
        </w:rPr>
      </w:pPr>
      <w:r>
        <w:rPr>
          <w:rFonts w:ascii="Arial" w:hAnsi="Arial" w:cs="Arial"/>
        </w:rPr>
        <w:t xml:space="preserve">To make arrangements for the safe custody of the official record of the </w:t>
      </w:r>
      <w:r w:rsidR="00962468">
        <w:rPr>
          <w:rFonts w:ascii="Arial" w:hAnsi="Arial" w:cs="Arial"/>
        </w:rPr>
        <w:t>Board</w:t>
      </w:r>
      <w:r w:rsidR="00683CA8">
        <w:rPr>
          <w:rFonts w:ascii="Arial" w:hAnsi="Arial" w:cs="Arial"/>
        </w:rPr>
        <w:t>'s business</w:t>
      </w:r>
      <w:r>
        <w:rPr>
          <w:rFonts w:ascii="Arial" w:hAnsi="Arial" w:cs="Arial"/>
        </w:rPr>
        <w:t>.</w:t>
      </w:r>
    </w:p>
    <w:p w14:paraId="63404CC6" w14:textId="77777777" w:rsidR="009B69DA" w:rsidRDefault="009B69DA" w:rsidP="00CC5C83">
      <w:pPr>
        <w:numPr>
          <w:ilvl w:val="0"/>
          <w:numId w:val="15"/>
        </w:numPr>
        <w:rPr>
          <w:rFonts w:ascii="Arial" w:hAnsi="Arial" w:cs="Arial"/>
        </w:rPr>
      </w:pPr>
      <w:r>
        <w:rPr>
          <w:rFonts w:ascii="Arial" w:hAnsi="Arial" w:cs="Arial"/>
        </w:rPr>
        <w:t xml:space="preserve">To draw up for approval, and keep under review, </w:t>
      </w:r>
      <w:r w:rsidR="00683CA8">
        <w:rPr>
          <w:rFonts w:ascii="Arial" w:hAnsi="Arial" w:cs="Arial"/>
        </w:rPr>
        <w:t>governance procedures</w:t>
      </w:r>
      <w:r>
        <w:rPr>
          <w:rFonts w:ascii="Arial" w:hAnsi="Arial" w:cs="Arial"/>
        </w:rPr>
        <w:t xml:space="preserve"> for the conduct of business of the </w:t>
      </w:r>
      <w:r w:rsidR="00962468">
        <w:rPr>
          <w:rFonts w:ascii="Arial" w:hAnsi="Arial" w:cs="Arial"/>
        </w:rPr>
        <w:t>Board</w:t>
      </w:r>
      <w:r>
        <w:rPr>
          <w:rFonts w:ascii="Arial" w:hAnsi="Arial" w:cs="Arial"/>
        </w:rPr>
        <w:t xml:space="preserve"> and its committees.</w:t>
      </w:r>
    </w:p>
    <w:p w14:paraId="34CE2D4F" w14:textId="77777777" w:rsidR="009B69DA" w:rsidRDefault="009B69DA" w:rsidP="00CC5C83">
      <w:pPr>
        <w:numPr>
          <w:ilvl w:val="0"/>
          <w:numId w:val="15"/>
        </w:numPr>
        <w:rPr>
          <w:rFonts w:ascii="Arial" w:hAnsi="Arial" w:cs="Arial"/>
        </w:rPr>
      </w:pPr>
      <w:r>
        <w:rPr>
          <w:rFonts w:ascii="Arial" w:hAnsi="Arial" w:cs="Arial"/>
        </w:rPr>
        <w:t xml:space="preserve">To maintain a record of membership of the </w:t>
      </w:r>
      <w:r w:rsidR="00962468">
        <w:rPr>
          <w:rFonts w:ascii="Arial" w:hAnsi="Arial" w:cs="Arial"/>
        </w:rPr>
        <w:t>Board</w:t>
      </w:r>
      <w:r>
        <w:rPr>
          <w:rFonts w:ascii="Arial" w:hAnsi="Arial" w:cs="Arial"/>
        </w:rPr>
        <w:t xml:space="preserve">, notifying it of any vacancies, and advising the </w:t>
      </w:r>
      <w:r w:rsidR="00962468">
        <w:rPr>
          <w:rFonts w:ascii="Arial" w:hAnsi="Arial" w:cs="Arial"/>
        </w:rPr>
        <w:t>Board</w:t>
      </w:r>
      <w:r>
        <w:rPr>
          <w:rFonts w:ascii="Arial" w:hAnsi="Arial" w:cs="Arial"/>
        </w:rPr>
        <w:t xml:space="preserve"> on strategies for recruiting </w:t>
      </w:r>
      <w:r w:rsidR="00641505">
        <w:rPr>
          <w:rFonts w:ascii="Arial" w:hAnsi="Arial" w:cs="Arial"/>
        </w:rPr>
        <w:t>Governor</w:t>
      </w:r>
      <w:r w:rsidR="003A643E">
        <w:rPr>
          <w:rFonts w:ascii="Arial" w:hAnsi="Arial" w:cs="Arial"/>
        </w:rPr>
        <w:t>s</w:t>
      </w:r>
      <w:r>
        <w:rPr>
          <w:rFonts w:ascii="Arial" w:hAnsi="Arial" w:cs="Arial"/>
        </w:rPr>
        <w:t>.</w:t>
      </w:r>
    </w:p>
    <w:p w14:paraId="64AD0052" w14:textId="77777777" w:rsidR="009B69DA" w:rsidRDefault="009B69DA" w:rsidP="00CC5C83">
      <w:pPr>
        <w:numPr>
          <w:ilvl w:val="0"/>
          <w:numId w:val="15"/>
        </w:numPr>
        <w:rPr>
          <w:rFonts w:ascii="Arial" w:hAnsi="Arial" w:cs="Arial"/>
        </w:rPr>
      </w:pPr>
      <w:r>
        <w:rPr>
          <w:rFonts w:ascii="Arial" w:hAnsi="Arial" w:cs="Arial"/>
        </w:rPr>
        <w:t xml:space="preserve">To maintain an attendance record of </w:t>
      </w:r>
      <w:r w:rsidR="00641505">
        <w:rPr>
          <w:rFonts w:ascii="Arial" w:hAnsi="Arial" w:cs="Arial"/>
        </w:rPr>
        <w:t>Governor</w:t>
      </w:r>
      <w:r w:rsidR="003A643E">
        <w:rPr>
          <w:rFonts w:ascii="Arial" w:hAnsi="Arial" w:cs="Arial"/>
        </w:rPr>
        <w:t>s</w:t>
      </w:r>
      <w:r>
        <w:rPr>
          <w:rFonts w:ascii="Arial" w:hAnsi="Arial" w:cs="Arial"/>
        </w:rPr>
        <w:t xml:space="preserve">, notifying any </w:t>
      </w:r>
      <w:r w:rsidR="00641505">
        <w:rPr>
          <w:rFonts w:ascii="Arial" w:hAnsi="Arial" w:cs="Arial"/>
        </w:rPr>
        <w:t>Governor</w:t>
      </w:r>
      <w:r w:rsidR="003A643E">
        <w:rPr>
          <w:rFonts w:ascii="Arial" w:hAnsi="Arial" w:cs="Arial"/>
        </w:rPr>
        <w:t>s</w:t>
      </w:r>
      <w:r>
        <w:rPr>
          <w:rFonts w:ascii="Arial" w:hAnsi="Arial" w:cs="Arial"/>
        </w:rPr>
        <w:t xml:space="preserve"> whose membership lapses as a result of non-attendance or who become disqualified for some other reason.</w:t>
      </w:r>
    </w:p>
    <w:p w14:paraId="5BF234B6" w14:textId="77777777" w:rsidR="009B69DA" w:rsidRDefault="009B69DA" w:rsidP="00CC5C83">
      <w:pPr>
        <w:numPr>
          <w:ilvl w:val="0"/>
          <w:numId w:val="15"/>
        </w:numPr>
        <w:rPr>
          <w:rFonts w:ascii="Arial" w:hAnsi="Arial" w:cs="Arial"/>
        </w:rPr>
      </w:pPr>
      <w:r>
        <w:rPr>
          <w:rFonts w:ascii="Arial" w:hAnsi="Arial" w:cs="Arial"/>
        </w:rPr>
        <w:t xml:space="preserve">To maintain a Code of Conduct for the </w:t>
      </w:r>
      <w:r w:rsidR="00962468">
        <w:rPr>
          <w:rFonts w:ascii="Arial" w:hAnsi="Arial" w:cs="Arial"/>
        </w:rPr>
        <w:t>Board</w:t>
      </w:r>
      <w:r>
        <w:rPr>
          <w:rFonts w:ascii="Arial" w:hAnsi="Arial" w:cs="Arial"/>
        </w:rPr>
        <w:t xml:space="preserve"> and a register of interests of </w:t>
      </w:r>
      <w:r w:rsidR="00641505">
        <w:rPr>
          <w:rFonts w:ascii="Arial" w:hAnsi="Arial" w:cs="Arial"/>
        </w:rPr>
        <w:t>Governor</w:t>
      </w:r>
      <w:r w:rsidR="003A643E">
        <w:rPr>
          <w:rFonts w:ascii="Arial" w:hAnsi="Arial" w:cs="Arial"/>
        </w:rPr>
        <w:t>s</w:t>
      </w:r>
      <w:r>
        <w:rPr>
          <w:rFonts w:ascii="Arial" w:hAnsi="Arial" w:cs="Arial"/>
        </w:rPr>
        <w:t xml:space="preserve"> and advising </w:t>
      </w:r>
      <w:r w:rsidR="00641505">
        <w:rPr>
          <w:rFonts w:ascii="Arial" w:hAnsi="Arial" w:cs="Arial"/>
        </w:rPr>
        <w:t>Governor</w:t>
      </w:r>
      <w:r w:rsidR="003A643E">
        <w:rPr>
          <w:rFonts w:ascii="Arial" w:hAnsi="Arial" w:cs="Arial"/>
        </w:rPr>
        <w:t>s</w:t>
      </w:r>
      <w:r>
        <w:rPr>
          <w:rFonts w:ascii="Arial" w:hAnsi="Arial" w:cs="Arial"/>
        </w:rPr>
        <w:t xml:space="preserve"> on declaration of interest.</w:t>
      </w:r>
    </w:p>
    <w:p w14:paraId="75DD0BAC" w14:textId="77777777" w:rsidR="009B69DA" w:rsidRDefault="00683CA8" w:rsidP="00CC5C83">
      <w:pPr>
        <w:numPr>
          <w:ilvl w:val="0"/>
          <w:numId w:val="15"/>
        </w:numPr>
        <w:rPr>
          <w:rFonts w:ascii="Arial" w:hAnsi="Arial" w:cs="Arial"/>
        </w:rPr>
      </w:pPr>
      <w:r>
        <w:rPr>
          <w:rFonts w:ascii="Arial" w:hAnsi="Arial" w:cs="Arial"/>
        </w:rPr>
        <w:t>T</w:t>
      </w:r>
      <w:r w:rsidR="00CC5C83">
        <w:rPr>
          <w:rFonts w:ascii="Arial" w:hAnsi="Arial" w:cs="Arial"/>
        </w:rPr>
        <w:t>o facilitate</w:t>
      </w:r>
      <w:r>
        <w:rPr>
          <w:rFonts w:ascii="Arial" w:hAnsi="Arial" w:cs="Arial"/>
        </w:rPr>
        <w:t>, i</w:t>
      </w:r>
      <w:r w:rsidR="009B69DA">
        <w:rPr>
          <w:rFonts w:ascii="Arial" w:hAnsi="Arial" w:cs="Arial"/>
        </w:rPr>
        <w:t>n conjunction with the College</w:t>
      </w:r>
      <w:r>
        <w:rPr>
          <w:rFonts w:ascii="Arial" w:hAnsi="Arial" w:cs="Arial"/>
        </w:rPr>
        <w:t xml:space="preserve">, </w:t>
      </w:r>
      <w:r w:rsidR="009B69DA">
        <w:rPr>
          <w:rFonts w:ascii="Arial" w:hAnsi="Arial" w:cs="Arial"/>
        </w:rPr>
        <w:t xml:space="preserve">induction and training programmes for </w:t>
      </w:r>
      <w:r w:rsidR="00641505">
        <w:rPr>
          <w:rFonts w:ascii="Arial" w:hAnsi="Arial" w:cs="Arial"/>
        </w:rPr>
        <w:t>Governor</w:t>
      </w:r>
      <w:r w:rsidR="003A643E">
        <w:rPr>
          <w:rFonts w:ascii="Arial" w:hAnsi="Arial" w:cs="Arial"/>
        </w:rPr>
        <w:t>s</w:t>
      </w:r>
      <w:r w:rsidR="009B69DA">
        <w:rPr>
          <w:rFonts w:ascii="Arial" w:hAnsi="Arial" w:cs="Arial"/>
        </w:rPr>
        <w:t>.</w:t>
      </w:r>
    </w:p>
    <w:p w14:paraId="3C15B25B" w14:textId="77777777" w:rsidR="009B69DA" w:rsidRDefault="009B69DA" w:rsidP="00CC5C83">
      <w:pPr>
        <w:numPr>
          <w:ilvl w:val="0"/>
          <w:numId w:val="15"/>
        </w:numPr>
        <w:rPr>
          <w:rFonts w:ascii="Arial" w:hAnsi="Arial" w:cs="Arial"/>
        </w:rPr>
      </w:pPr>
      <w:r>
        <w:rPr>
          <w:rFonts w:ascii="Arial" w:hAnsi="Arial" w:cs="Arial"/>
        </w:rPr>
        <w:t xml:space="preserve">To take appropriate action if and when the </w:t>
      </w:r>
      <w:r w:rsidR="00962468">
        <w:rPr>
          <w:rFonts w:ascii="Arial" w:hAnsi="Arial" w:cs="Arial"/>
        </w:rPr>
        <w:t>Board</w:t>
      </w:r>
      <w:r w:rsidR="00683CA8">
        <w:rPr>
          <w:rFonts w:ascii="Arial" w:hAnsi="Arial" w:cs="Arial"/>
        </w:rPr>
        <w:t>, its Chair</w:t>
      </w:r>
      <w:r>
        <w:rPr>
          <w:rFonts w:ascii="Arial" w:hAnsi="Arial" w:cs="Arial"/>
        </w:rPr>
        <w:t xml:space="preserve"> or one of its committees appears to be at risk of acting outside their powers or to be proposing actions that may be unlawful.</w:t>
      </w:r>
    </w:p>
    <w:p w14:paraId="2768240D" w14:textId="77777777" w:rsidR="009B69DA" w:rsidRDefault="009B69DA" w:rsidP="00CC5C83">
      <w:pPr>
        <w:numPr>
          <w:ilvl w:val="0"/>
          <w:numId w:val="15"/>
        </w:numPr>
        <w:rPr>
          <w:rFonts w:ascii="Arial" w:hAnsi="Arial" w:cs="Arial"/>
        </w:rPr>
      </w:pPr>
      <w:r>
        <w:rPr>
          <w:rFonts w:ascii="Arial" w:hAnsi="Arial" w:cs="Arial"/>
        </w:rPr>
        <w:t>To undertake any other duties commensurat</w:t>
      </w:r>
      <w:r w:rsidR="00683CA8">
        <w:rPr>
          <w:rFonts w:ascii="Arial" w:hAnsi="Arial" w:cs="Arial"/>
        </w:rPr>
        <w:t>e with this post as the Chair</w:t>
      </w:r>
      <w:r>
        <w:rPr>
          <w:rFonts w:ascii="Arial" w:hAnsi="Arial" w:cs="Arial"/>
        </w:rPr>
        <w:t xml:space="preserve"> of </w:t>
      </w:r>
      <w:r w:rsidR="00641505">
        <w:rPr>
          <w:rFonts w:ascii="Arial" w:hAnsi="Arial" w:cs="Arial"/>
        </w:rPr>
        <w:t>Governor</w:t>
      </w:r>
      <w:r w:rsidR="003A643E">
        <w:rPr>
          <w:rFonts w:ascii="Arial" w:hAnsi="Arial" w:cs="Arial"/>
        </w:rPr>
        <w:t>s</w:t>
      </w:r>
      <w:r>
        <w:rPr>
          <w:rFonts w:ascii="Arial" w:hAnsi="Arial" w:cs="Arial"/>
        </w:rPr>
        <w:t>/Principal may from time to time decide.</w:t>
      </w:r>
    </w:p>
    <w:p w14:paraId="613BDC24" w14:textId="77777777" w:rsidR="009B69DA" w:rsidRDefault="009B69DA" w:rsidP="00CC5C83">
      <w:pPr>
        <w:numPr>
          <w:ilvl w:val="0"/>
          <w:numId w:val="15"/>
        </w:numPr>
        <w:rPr>
          <w:rFonts w:ascii="Arial" w:hAnsi="Arial" w:cs="Arial"/>
        </w:rPr>
      </w:pPr>
      <w:r>
        <w:rPr>
          <w:rFonts w:ascii="Arial" w:hAnsi="Arial" w:cs="Arial"/>
        </w:rPr>
        <w:t>To undertake any other task that is reasonable in the context of the Clerk's role.</w:t>
      </w:r>
    </w:p>
    <w:p w14:paraId="50792D9D" w14:textId="77777777" w:rsidR="009B69DA" w:rsidRDefault="009B69DA" w:rsidP="009F2B03">
      <w:pPr>
        <w:jc w:val="right"/>
        <w:rPr>
          <w:rFonts w:ascii="Arial" w:hAnsi="Arial" w:cs="Arial"/>
          <w:b/>
          <w:bCs/>
        </w:rPr>
      </w:pPr>
      <w:r>
        <w:rPr>
          <w:rFonts w:ascii="Arial" w:hAnsi="Arial" w:cs="Arial"/>
        </w:rPr>
        <w:br w:type="page"/>
      </w:r>
      <w:r w:rsidR="009F2B03">
        <w:rPr>
          <w:rFonts w:ascii="Arial" w:hAnsi="Arial" w:cs="Arial"/>
          <w:b/>
          <w:bCs/>
        </w:rPr>
        <w:t xml:space="preserve"> </w:t>
      </w:r>
    </w:p>
    <w:p w14:paraId="53D7C663" w14:textId="77777777" w:rsidR="009B69DA" w:rsidRDefault="009B69DA" w:rsidP="006544C0">
      <w:pPr>
        <w:tabs>
          <w:tab w:val="left" w:pos="-719"/>
        </w:tabs>
        <w:jc w:val="both"/>
        <w:rPr>
          <w:rFonts w:ascii="Arial" w:hAnsi="Arial" w:cs="Arial"/>
        </w:rPr>
      </w:pPr>
      <w:r>
        <w:rPr>
          <w:rFonts w:ascii="Arial" w:hAnsi="Arial" w:cs="Arial"/>
          <w:b/>
        </w:rPr>
        <w:t xml:space="preserve">Duties and Responsibilities of the Clerk at </w:t>
      </w:r>
      <w:smartTag w:uri="urn:schemas-microsoft-com:office:smarttags" w:element="place">
        <w:smartTag w:uri="urn:schemas-microsoft-com:office:smarttags" w:element="PlaceName">
          <w:r>
            <w:rPr>
              <w:rFonts w:ascii="Arial" w:hAnsi="Arial" w:cs="Arial"/>
              <w:b/>
            </w:rPr>
            <w:t>Hereford</w:t>
          </w:r>
        </w:smartTag>
        <w:r>
          <w:rPr>
            <w:rFonts w:ascii="Arial" w:hAnsi="Arial" w:cs="Arial"/>
            <w:b/>
          </w:rPr>
          <w:t xml:space="preserve"> </w:t>
        </w:r>
        <w:smartTag w:uri="urn:schemas-microsoft-com:office:smarttags" w:element="PlaceName">
          <w:r>
            <w:rPr>
              <w:rFonts w:ascii="Arial" w:hAnsi="Arial" w:cs="Arial"/>
              <w:b/>
            </w:rPr>
            <w:t>Sixth</w:t>
          </w:r>
        </w:smartTag>
        <w:r>
          <w:rPr>
            <w:rFonts w:ascii="Arial" w:hAnsi="Arial" w:cs="Arial"/>
            <w:b/>
          </w:rPr>
          <w:t xml:space="preserve"> </w:t>
        </w:r>
        <w:smartTag w:uri="urn:schemas-microsoft-com:office:smarttags" w:element="PlaceName">
          <w:r>
            <w:rPr>
              <w:rFonts w:ascii="Arial" w:hAnsi="Arial" w:cs="Arial"/>
              <w:b/>
            </w:rPr>
            <w:t>Form</w:t>
          </w:r>
        </w:smartTag>
        <w:r>
          <w:rPr>
            <w:rFonts w:ascii="Arial" w:hAnsi="Arial" w:cs="Arial"/>
            <w:b/>
          </w:rPr>
          <w:t xml:space="preserve"> </w:t>
        </w:r>
        <w:smartTag w:uri="urn:schemas-microsoft-com:office:smarttags" w:element="PlaceType">
          <w:r>
            <w:rPr>
              <w:rFonts w:ascii="Arial" w:hAnsi="Arial" w:cs="Arial"/>
              <w:b/>
            </w:rPr>
            <w:t>College</w:t>
          </w:r>
        </w:smartTag>
      </w:smartTag>
    </w:p>
    <w:p w14:paraId="17E2A274" w14:textId="77777777" w:rsidR="009B69DA" w:rsidRPr="002C069D" w:rsidRDefault="004015C7" w:rsidP="006544C0">
      <w:pPr>
        <w:tabs>
          <w:tab w:val="left" w:pos="-719"/>
        </w:tabs>
        <w:jc w:val="both"/>
        <w:rPr>
          <w:rFonts w:ascii="Arial" w:hAnsi="Arial" w:cs="Arial"/>
          <w:b/>
          <w:sz w:val="20"/>
          <w:szCs w:val="20"/>
        </w:rPr>
      </w:pPr>
      <w:r>
        <w:rPr>
          <w:rFonts w:ascii="Arial" w:hAnsi="Arial" w:cs="Arial"/>
          <w:b/>
          <w:sz w:val="20"/>
          <w:szCs w:val="20"/>
        </w:rPr>
        <w:t>(see also the note on page 6</w:t>
      </w:r>
      <w:r w:rsidR="009B69DA" w:rsidRPr="002C069D">
        <w:rPr>
          <w:rFonts w:ascii="Arial" w:hAnsi="Arial" w:cs="Arial"/>
          <w:b/>
          <w:sz w:val="20"/>
          <w:szCs w:val="20"/>
        </w:rPr>
        <w:t>)</w:t>
      </w:r>
    </w:p>
    <w:p w14:paraId="6C7EF17D" w14:textId="77777777" w:rsidR="009B69DA" w:rsidRDefault="009B69DA" w:rsidP="006544C0">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cs="Arial"/>
          <w:bCs/>
          <w:szCs w:val="24"/>
        </w:rPr>
      </w:pPr>
    </w:p>
    <w:p w14:paraId="5D032ED6" w14:textId="77777777" w:rsidR="009B69DA" w:rsidRDefault="009B69DA" w:rsidP="006544C0">
      <w:pPr>
        <w:pStyle w:val="BodyText2"/>
        <w:tabs>
          <w:tab w:val="clear" w:pos="-144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cs="Arial"/>
          <w:bCs/>
          <w:szCs w:val="24"/>
        </w:rPr>
      </w:pPr>
      <w:r>
        <w:rPr>
          <w:rFonts w:cs="Arial"/>
          <w:bCs/>
          <w:szCs w:val="24"/>
        </w:rPr>
        <w:t xml:space="preserve">The Clerk, as administrative officer of the </w:t>
      </w:r>
      <w:r w:rsidR="00962468">
        <w:rPr>
          <w:rFonts w:cs="Arial"/>
          <w:bCs/>
          <w:szCs w:val="24"/>
        </w:rPr>
        <w:t>Board</w:t>
      </w:r>
      <w:r>
        <w:rPr>
          <w:rFonts w:cs="Arial"/>
          <w:bCs/>
          <w:szCs w:val="24"/>
        </w:rPr>
        <w:t>, would normally cover the following responsibilities and tasks.</w:t>
      </w:r>
    </w:p>
    <w:p w14:paraId="5E28AD45" w14:textId="77777777" w:rsidR="009B69DA" w:rsidRDefault="009B69DA" w:rsidP="006544C0">
      <w:pPr>
        <w:tabs>
          <w:tab w:val="left" w:pos="-719"/>
        </w:tabs>
        <w:jc w:val="both"/>
        <w:rPr>
          <w:rFonts w:ascii="Arial" w:hAnsi="Arial" w:cs="Arial"/>
          <w:bCs/>
          <w:i/>
          <w:iCs/>
        </w:rPr>
      </w:pPr>
    </w:p>
    <w:p w14:paraId="598C0EA0" w14:textId="77777777" w:rsidR="009B69DA" w:rsidRDefault="009713C8" w:rsidP="00DC33CB">
      <w:pPr>
        <w:numPr>
          <w:ilvl w:val="0"/>
          <w:numId w:val="22"/>
        </w:numPr>
        <w:tabs>
          <w:tab w:val="left" w:pos="-719"/>
        </w:tabs>
        <w:jc w:val="both"/>
        <w:rPr>
          <w:rFonts w:ascii="Arial" w:hAnsi="Arial" w:cs="Arial"/>
        </w:rPr>
      </w:pPr>
      <w:r>
        <w:rPr>
          <w:rFonts w:ascii="Arial" w:hAnsi="Arial" w:cs="Arial"/>
        </w:rPr>
        <w:t>To work with the Chair of the Board</w:t>
      </w:r>
      <w:r w:rsidR="009B69DA">
        <w:rPr>
          <w:rFonts w:ascii="Arial" w:hAnsi="Arial" w:cs="Arial"/>
        </w:rPr>
        <w:t xml:space="preserve"> and the Principal on the contents of the agenda and the supporting papers for each full meeting of the </w:t>
      </w:r>
      <w:r w:rsidR="00962468">
        <w:rPr>
          <w:rFonts w:ascii="Arial" w:hAnsi="Arial" w:cs="Arial"/>
        </w:rPr>
        <w:t>Board</w:t>
      </w:r>
      <w:r w:rsidR="009B69DA">
        <w:rPr>
          <w:rFonts w:ascii="Arial" w:hAnsi="Arial" w:cs="Arial"/>
        </w:rPr>
        <w:t xml:space="preserve">. This includes liaising with </w:t>
      </w:r>
      <w:r w:rsidR="00320F3A">
        <w:rPr>
          <w:rFonts w:ascii="Arial" w:hAnsi="Arial" w:cs="Arial"/>
        </w:rPr>
        <w:t>the College</w:t>
      </w:r>
      <w:r w:rsidR="009B69DA">
        <w:rPr>
          <w:rFonts w:ascii="Arial" w:hAnsi="Arial" w:cs="Arial"/>
        </w:rPr>
        <w:t xml:space="preserve"> to arrange punctual receipt of their supporting papers.</w:t>
      </w:r>
    </w:p>
    <w:p w14:paraId="6D19F2CE" w14:textId="77777777" w:rsidR="009B69DA" w:rsidRDefault="009B69DA" w:rsidP="006544C0">
      <w:pPr>
        <w:tabs>
          <w:tab w:val="left" w:pos="-719"/>
        </w:tabs>
        <w:jc w:val="both"/>
        <w:rPr>
          <w:rFonts w:ascii="Arial" w:hAnsi="Arial" w:cs="Arial"/>
        </w:rPr>
      </w:pPr>
    </w:p>
    <w:p w14:paraId="1784AB25" w14:textId="77777777" w:rsidR="009B69DA" w:rsidRDefault="009713C8" w:rsidP="00DC33CB">
      <w:pPr>
        <w:numPr>
          <w:ilvl w:val="0"/>
          <w:numId w:val="22"/>
        </w:numPr>
        <w:tabs>
          <w:tab w:val="left" w:pos="-719"/>
        </w:tabs>
        <w:jc w:val="both"/>
        <w:rPr>
          <w:rFonts w:ascii="Arial" w:hAnsi="Arial" w:cs="Arial"/>
        </w:rPr>
      </w:pPr>
      <w:r>
        <w:rPr>
          <w:rFonts w:ascii="Arial" w:hAnsi="Arial" w:cs="Arial"/>
        </w:rPr>
        <w:t>To check with the Chair</w:t>
      </w:r>
      <w:r w:rsidR="009B69DA">
        <w:rPr>
          <w:rFonts w:ascii="Arial" w:hAnsi="Arial" w:cs="Arial"/>
        </w:rPr>
        <w:t xml:space="preserve"> on any actions that have been taken by him</w:t>
      </w:r>
      <w:r>
        <w:rPr>
          <w:rFonts w:ascii="Arial" w:hAnsi="Arial" w:cs="Arial"/>
        </w:rPr>
        <w:t>/her</w:t>
      </w:r>
      <w:r w:rsidR="009B69DA">
        <w:rPr>
          <w:rFonts w:ascii="Arial" w:hAnsi="Arial" w:cs="Arial"/>
        </w:rPr>
        <w:t xml:space="preserve"> between meetings and that they are reported to the </w:t>
      </w:r>
      <w:r w:rsidR="00962468">
        <w:rPr>
          <w:rFonts w:ascii="Arial" w:hAnsi="Arial" w:cs="Arial"/>
        </w:rPr>
        <w:t>Board</w:t>
      </w:r>
      <w:r w:rsidR="009B69DA">
        <w:rPr>
          <w:rFonts w:ascii="Arial" w:hAnsi="Arial" w:cs="Arial"/>
        </w:rPr>
        <w:t>.</w:t>
      </w:r>
    </w:p>
    <w:p w14:paraId="57A669E8" w14:textId="77777777" w:rsidR="009B69DA" w:rsidRDefault="009B69DA" w:rsidP="006544C0">
      <w:pPr>
        <w:tabs>
          <w:tab w:val="left" w:pos="-719"/>
        </w:tabs>
        <w:jc w:val="both"/>
        <w:rPr>
          <w:rFonts w:ascii="Arial" w:hAnsi="Arial" w:cs="Arial"/>
        </w:rPr>
      </w:pPr>
    </w:p>
    <w:p w14:paraId="2639BD5A"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w:t>
      </w:r>
      <w:r w:rsidR="00320F3A">
        <w:rPr>
          <w:rFonts w:ascii="Arial" w:hAnsi="Arial" w:cs="Arial"/>
        </w:rPr>
        <w:t>ensure</w:t>
      </w:r>
      <w:r>
        <w:rPr>
          <w:rFonts w:ascii="Arial" w:hAnsi="Arial" w:cs="Arial"/>
        </w:rPr>
        <w:t xml:space="preserve"> papers </w:t>
      </w:r>
      <w:r w:rsidR="00320F3A">
        <w:rPr>
          <w:rFonts w:ascii="Arial" w:hAnsi="Arial" w:cs="Arial"/>
        </w:rPr>
        <w:t xml:space="preserve">are available </w:t>
      </w:r>
      <w:r>
        <w:rPr>
          <w:rFonts w:ascii="Arial" w:hAnsi="Arial" w:cs="Arial"/>
        </w:rPr>
        <w:t xml:space="preserve">to the </w:t>
      </w:r>
      <w:r w:rsidR="00962468">
        <w:rPr>
          <w:rFonts w:ascii="Arial" w:hAnsi="Arial" w:cs="Arial"/>
        </w:rPr>
        <w:t>Board</w:t>
      </w:r>
      <w:r w:rsidRPr="00F91F44">
        <w:rPr>
          <w:rFonts w:ascii="Arial" w:hAnsi="Arial" w:cs="Arial"/>
        </w:rPr>
        <w:t xml:space="preserve"> seven working</w:t>
      </w:r>
      <w:r>
        <w:rPr>
          <w:rFonts w:ascii="Arial" w:hAnsi="Arial" w:cs="Arial"/>
        </w:rPr>
        <w:t xml:space="preserve"> days before the meeting.</w:t>
      </w:r>
    </w:p>
    <w:p w14:paraId="1021F7E5" w14:textId="77777777" w:rsidR="009B69DA" w:rsidRDefault="009B69DA" w:rsidP="006544C0">
      <w:pPr>
        <w:tabs>
          <w:tab w:val="left" w:pos="-719"/>
        </w:tabs>
        <w:jc w:val="both"/>
        <w:rPr>
          <w:rFonts w:ascii="Arial" w:hAnsi="Arial" w:cs="Arial"/>
        </w:rPr>
      </w:pPr>
    </w:p>
    <w:p w14:paraId="022FC9A3"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attend </w:t>
      </w:r>
      <w:r w:rsidR="00641505">
        <w:rPr>
          <w:rFonts w:ascii="Arial" w:hAnsi="Arial" w:cs="Arial"/>
        </w:rPr>
        <w:t>Governor</w:t>
      </w:r>
      <w:r w:rsidR="003A643E">
        <w:rPr>
          <w:rFonts w:ascii="Arial" w:hAnsi="Arial" w:cs="Arial"/>
        </w:rPr>
        <w:t>s</w:t>
      </w:r>
      <w:r>
        <w:rPr>
          <w:rFonts w:ascii="Arial" w:hAnsi="Arial" w:cs="Arial"/>
        </w:rPr>
        <w:t>’ meetings and to take accurate notes from which to prepare the minutes.</w:t>
      </w:r>
    </w:p>
    <w:p w14:paraId="7E572397" w14:textId="77777777" w:rsidR="009B69DA" w:rsidRDefault="009B69DA" w:rsidP="006544C0">
      <w:pPr>
        <w:tabs>
          <w:tab w:val="left" w:pos="-719"/>
        </w:tabs>
        <w:jc w:val="both"/>
        <w:rPr>
          <w:rFonts w:ascii="Arial" w:hAnsi="Arial" w:cs="Arial"/>
        </w:rPr>
      </w:pPr>
    </w:p>
    <w:p w14:paraId="6FFD4C98" w14:textId="77777777" w:rsidR="009B69DA" w:rsidRDefault="009B69DA" w:rsidP="00DC33CB">
      <w:pPr>
        <w:numPr>
          <w:ilvl w:val="0"/>
          <w:numId w:val="22"/>
        </w:numPr>
        <w:tabs>
          <w:tab w:val="left" w:pos="-719"/>
        </w:tabs>
        <w:jc w:val="both"/>
        <w:rPr>
          <w:rFonts w:ascii="Arial" w:hAnsi="Arial" w:cs="Arial"/>
        </w:rPr>
      </w:pPr>
      <w:r>
        <w:rPr>
          <w:rFonts w:ascii="Arial" w:hAnsi="Arial" w:cs="Arial"/>
        </w:rPr>
        <w:t>To write, produce and send copies of t</w:t>
      </w:r>
      <w:r w:rsidR="009713C8">
        <w:rPr>
          <w:rFonts w:ascii="Arial" w:hAnsi="Arial" w:cs="Arial"/>
        </w:rPr>
        <w:t>he draft minutes to the Chair</w:t>
      </w:r>
      <w:r>
        <w:rPr>
          <w:rFonts w:ascii="Arial" w:hAnsi="Arial" w:cs="Arial"/>
        </w:rPr>
        <w:t xml:space="preserve"> and the Principal.</w:t>
      </w:r>
    </w:p>
    <w:p w14:paraId="637053FC" w14:textId="77777777" w:rsidR="009B69DA" w:rsidRDefault="009B69DA" w:rsidP="006544C0">
      <w:pPr>
        <w:tabs>
          <w:tab w:val="left" w:pos="-719"/>
        </w:tabs>
        <w:jc w:val="both"/>
        <w:rPr>
          <w:rFonts w:ascii="Arial" w:hAnsi="Arial" w:cs="Arial"/>
        </w:rPr>
      </w:pPr>
    </w:p>
    <w:p w14:paraId="6752D29F"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record the attendance of </w:t>
      </w:r>
      <w:r w:rsidR="00641505">
        <w:rPr>
          <w:rFonts w:ascii="Arial" w:hAnsi="Arial" w:cs="Arial"/>
        </w:rPr>
        <w:t>Governor</w:t>
      </w:r>
      <w:r w:rsidR="003A643E">
        <w:rPr>
          <w:rFonts w:ascii="Arial" w:hAnsi="Arial" w:cs="Arial"/>
        </w:rPr>
        <w:t>s</w:t>
      </w:r>
      <w:r>
        <w:rPr>
          <w:rFonts w:ascii="Arial" w:hAnsi="Arial" w:cs="Arial"/>
        </w:rPr>
        <w:t xml:space="preserve"> at </w:t>
      </w:r>
      <w:r w:rsidR="009713C8">
        <w:rPr>
          <w:rFonts w:ascii="Arial" w:hAnsi="Arial" w:cs="Arial"/>
        </w:rPr>
        <w:t>meetings and notify the Chair</w:t>
      </w:r>
      <w:r>
        <w:rPr>
          <w:rFonts w:ascii="Arial" w:hAnsi="Arial" w:cs="Arial"/>
        </w:rPr>
        <w:t xml:space="preserve"> of excessive non-attendance.</w:t>
      </w:r>
    </w:p>
    <w:p w14:paraId="6F670310" w14:textId="77777777" w:rsidR="009B69DA" w:rsidRDefault="009B69DA" w:rsidP="006544C0">
      <w:pPr>
        <w:tabs>
          <w:tab w:val="left" w:pos="-719"/>
        </w:tabs>
        <w:jc w:val="both"/>
        <w:rPr>
          <w:rFonts w:ascii="Arial" w:hAnsi="Arial" w:cs="Arial"/>
        </w:rPr>
      </w:pPr>
    </w:p>
    <w:p w14:paraId="5DED6CD4"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ensure that the </w:t>
      </w:r>
      <w:r w:rsidR="00962468">
        <w:rPr>
          <w:rFonts w:ascii="Arial" w:hAnsi="Arial" w:cs="Arial"/>
        </w:rPr>
        <w:t>Board</w:t>
      </w:r>
      <w:r>
        <w:rPr>
          <w:rFonts w:ascii="Arial" w:hAnsi="Arial" w:cs="Arial"/>
        </w:rPr>
        <w:t xml:space="preserve"> annually fixes the dates of future meetings for the coming academic year.</w:t>
      </w:r>
    </w:p>
    <w:p w14:paraId="7874F022" w14:textId="77777777" w:rsidR="009B69DA" w:rsidRDefault="009B69DA" w:rsidP="006544C0">
      <w:pPr>
        <w:tabs>
          <w:tab w:val="left" w:pos="-719"/>
        </w:tabs>
        <w:jc w:val="both"/>
        <w:rPr>
          <w:rFonts w:ascii="Arial" w:hAnsi="Arial" w:cs="Arial"/>
        </w:rPr>
      </w:pPr>
    </w:p>
    <w:p w14:paraId="392D3081"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check on the dates of expiry of terms of office and warn </w:t>
      </w:r>
      <w:r w:rsidR="00641505">
        <w:rPr>
          <w:rFonts w:ascii="Arial" w:hAnsi="Arial" w:cs="Arial"/>
        </w:rPr>
        <w:t>Governor</w:t>
      </w:r>
      <w:r w:rsidR="003A643E">
        <w:rPr>
          <w:rFonts w:ascii="Arial" w:hAnsi="Arial" w:cs="Arial"/>
        </w:rPr>
        <w:t>s</w:t>
      </w:r>
      <w:r>
        <w:rPr>
          <w:rFonts w:ascii="Arial" w:hAnsi="Arial" w:cs="Arial"/>
        </w:rPr>
        <w:t xml:space="preserve"> </w:t>
      </w:r>
      <w:r w:rsidR="008C0FE2">
        <w:rPr>
          <w:rFonts w:ascii="Arial" w:hAnsi="Arial" w:cs="Arial"/>
        </w:rPr>
        <w:t xml:space="preserve">six months </w:t>
      </w:r>
      <w:r>
        <w:rPr>
          <w:rFonts w:ascii="Arial" w:hAnsi="Arial" w:cs="Arial"/>
        </w:rPr>
        <w:t>in advance.</w:t>
      </w:r>
    </w:p>
    <w:p w14:paraId="15AA8AED" w14:textId="77777777" w:rsidR="009B69DA" w:rsidRDefault="009B69DA" w:rsidP="006544C0">
      <w:pPr>
        <w:tabs>
          <w:tab w:val="left" w:pos="-719"/>
        </w:tabs>
        <w:jc w:val="both"/>
        <w:rPr>
          <w:rFonts w:ascii="Arial" w:hAnsi="Arial" w:cs="Arial"/>
        </w:rPr>
      </w:pPr>
    </w:p>
    <w:p w14:paraId="4AA05334" w14:textId="77777777" w:rsidR="009B69DA" w:rsidRDefault="009713C8" w:rsidP="00DC33CB">
      <w:pPr>
        <w:numPr>
          <w:ilvl w:val="0"/>
          <w:numId w:val="22"/>
        </w:numPr>
        <w:tabs>
          <w:tab w:val="left" w:pos="-719"/>
        </w:tabs>
        <w:jc w:val="both"/>
        <w:rPr>
          <w:rFonts w:ascii="Arial" w:hAnsi="Arial" w:cs="Arial"/>
        </w:rPr>
      </w:pPr>
      <w:r>
        <w:rPr>
          <w:rFonts w:ascii="Arial" w:hAnsi="Arial" w:cs="Arial"/>
        </w:rPr>
        <w:t>To inform the Chair</w:t>
      </w:r>
      <w:r w:rsidR="009B69DA">
        <w:rPr>
          <w:rFonts w:ascii="Arial" w:hAnsi="Arial" w:cs="Arial"/>
        </w:rPr>
        <w:t xml:space="preserve"> of any resignations or appointments and ensure that action is taken to fill a vacancy.</w:t>
      </w:r>
    </w:p>
    <w:p w14:paraId="03A4D912" w14:textId="77777777" w:rsidR="009B69DA" w:rsidRDefault="009B69DA" w:rsidP="006544C0">
      <w:pPr>
        <w:tabs>
          <w:tab w:val="left" w:pos="-719"/>
        </w:tabs>
        <w:jc w:val="both"/>
        <w:rPr>
          <w:rFonts w:ascii="Arial" w:hAnsi="Arial" w:cs="Arial"/>
        </w:rPr>
      </w:pPr>
    </w:p>
    <w:p w14:paraId="66283F95"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deal with correspondence on the appointment of </w:t>
      </w:r>
      <w:r w:rsidR="00641505">
        <w:rPr>
          <w:rFonts w:ascii="Arial" w:hAnsi="Arial" w:cs="Arial"/>
        </w:rPr>
        <w:t>Governor</w:t>
      </w:r>
      <w:r w:rsidR="003A643E">
        <w:rPr>
          <w:rFonts w:ascii="Arial" w:hAnsi="Arial" w:cs="Arial"/>
        </w:rPr>
        <w:t>s</w:t>
      </w:r>
      <w:r>
        <w:rPr>
          <w:rFonts w:ascii="Arial" w:hAnsi="Arial" w:cs="Arial"/>
        </w:rPr>
        <w:t>.</w:t>
      </w:r>
    </w:p>
    <w:p w14:paraId="311C323D" w14:textId="77777777" w:rsidR="009B69DA" w:rsidRDefault="009B69DA" w:rsidP="006544C0">
      <w:pPr>
        <w:tabs>
          <w:tab w:val="left" w:pos="-719"/>
        </w:tabs>
        <w:jc w:val="both"/>
        <w:rPr>
          <w:rFonts w:ascii="Arial" w:hAnsi="Arial" w:cs="Arial"/>
        </w:rPr>
      </w:pPr>
    </w:p>
    <w:p w14:paraId="21C01259" w14:textId="77777777" w:rsidR="009B69DA" w:rsidRDefault="009B69DA" w:rsidP="00DC33CB">
      <w:pPr>
        <w:numPr>
          <w:ilvl w:val="0"/>
          <w:numId w:val="22"/>
        </w:numPr>
        <w:tabs>
          <w:tab w:val="left" w:pos="-719"/>
        </w:tabs>
        <w:jc w:val="both"/>
        <w:rPr>
          <w:rFonts w:ascii="Arial" w:hAnsi="Arial" w:cs="Arial"/>
        </w:rPr>
      </w:pPr>
      <w:r>
        <w:rPr>
          <w:rFonts w:ascii="Arial" w:hAnsi="Arial" w:cs="Arial"/>
        </w:rPr>
        <w:t>To maintain relevant files and records of correspondence and documents.</w:t>
      </w:r>
    </w:p>
    <w:p w14:paraId="608C9F0C" w14:textId="77777777" w:rsidR="009B69DA" w:rsidRDefault="009B69DA" w:rsidP="006544C0">
      <w:pPr>
        <w:tabs>
          <w:tab w:val="left" w:pos="-719"/>
        </w:tabs>
        <w:jc w:val="both"/>
        <w:rPr>
          <w:rFonts w:ascii="Arial" w:hAnsi="Arial" w:cs="Arial"/>
        </w:rPr>
      </w:pPr>
    </w:p>
    <w:p w14:paraId="0DBE6A7A"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attend and support meetings of committees of the </w:t>
      </w:r>
      <w:r w:rsidR="00962468">
        <w:rPr>
          <w:rFonts w:ascii="Arial" w:hAnsi="Arial" w:cs="Arial"/>
        </w:rPr>
        <w:t>Board</w:t>
      </w:r>
      <w:r>
        <w:rPr>
          <w:rFonts w:ascii="Arial" w:hAnsi="Arial" w:cs="Arial"/>
        </w:rPr>
        <w:t xml:space="preserve"> when requested to do so.</w:t>
      </w:r>
    </w:p>
    <w:p w14:paraId="5D077900" w14:textId="77777777" w:rsidR="009B69DA" w:rsidRDefault="009B69DA" w:rsidP="006544C0">
      <w:pPr>
        <w:tabs>
          <w:tab w:val="left" w:pos="-719"/>
        </w:tabs>
        <w:jc w:val="both"/>
        <w:rPr>
          <w:rFonts w:ascii="Arial" w:hAnsi="Arial" w:cs="Arial"/>
        </w:rPr>
      </w:pPr>
    </w:p>
    <w:p w14:paraId="02B9D510" w14:textId="77777777" w:rsidR="009B69DA" w:rsidRDefault="009B69DA" w:rsidP="00DC33CB">
      <w:pPr>
        <w:numPr>
          <w:ilvl w:val="0"/>
          <w:numId w:val="22"/>
        </w:numPr>
        <w:tabs>
          <w:tab w:val="left" w:pos="-719"/>
        </w:tabs>
        <w:jc w:val="both"/>
        <w:rPr>
          <w:rFonts w:ascii="Arial" w:hAnsi="Arial" w:cs="Arial"/>
        </w:rPr>
      </w:pPr>
      <w:r>
        <w:rPr>
          <w:rFonts w:ascii="Arial" w:hAnsi="Arial" w:cs="Arial"/>
        </w:rPr>
        <w:t xml:space="preserve">To advise the </w:t>
      </w:r>
      <w:r w:rsidR="00962468">
        <w:rPr>
          <w:rFonts w:ascii="Arial" w:hAnsi="Arial" w:cs="Arial"/>
        </w:rPr>
        <w:t>Board</w:t>
      </w:r>
      <w:r>
        <w:rPr>
          <w:rFonts w:ascii="Arial" w:hAnsi="Arial" w:cs="Arial"/>
        </w:rPr>
        <w:t xml:space="preserve"> on law, standing orders and procedural matters where necessary during the meeting.</w:t>
      </w:r>
    </w:p>
    <w:p w14:paraId="2E2F750B" w14:textId="77777777" w:rsidR="009B69DA" w:rsidRDefault="009B69DA" w:rsidP="006544C0">
      <w:pPr>
        <w:rPr>
          <w:rFonts w:ascii="Arial" w:hAnsi="Arial" w:cs="Arial"/>
        </w:rPr>
      </w:pPr>
    </w:p>
    <w:p w14:paraId="6DAA039B" w14:textId="77777777" w:rsidR="009B69DA" w:rsidRDefault="009B69DA" w:rsidP="006544C0">
      <w:pPr>
        <w:rPr>
          <w:rFonts w:ascii="Arial" w:hAnsi="Arial" w:cs="Arial"/>
        </w:rPr>
      </w:pPr>
    </w:p>
    <w:p w14:paraId="2E5955A2" w14:textId="77777777" w:rsidR="009B69DA" w:rsidRDefault="009B69DA" w:rsidP="006544C0">
      <w:pPr>
        <w:jc w:val="right"/>
        <w:rPr>
          <w:rFonts w:ascii="Arial" w:hAnsi="Arial" w:cs="Arial"/>
          <w:b/>
          <w:bCs/>
        </w:rPr>
      </w:pPr>
      <w:r>
        <w:rPr>
          <w:rFonts w:ascii="Arial" w:hAnsi="Arial" w:cs="Arial"/>
        </w:rPr>
        <w:br w:type="page"/>
      </w:r>
      <w:r w:rsidR="009F2B03">
        <w:rPr>
          <w:rFonts w:ascii="Arial" w:hAnsi="Arial" w:cs="Arial"/>
          <w:b/>
          <w:bCs/>
        </w:rPr>
        <w:t>Appendix 13</w:t>
      </w:r>
    </w:p>
    <w:p w14:paraId="3436F94D" w14:textId="77777777" w:rsidR="009B69DA" w:rsidRDefault="009B69DA" w:rsidP="006544C0">
      <w:pPr>
        <w:jc w:val="both"/>
        <w:rPr>
          <w:rFonts w:ascii="Arial" w:hAnsi="Arial" w:cs="Arial"/>
          <w:b/>
          <w:bCs/>
        </w:rPr>
      </w:pPr>
    </w:p>
    <w:p w14:paraId="3C06C375" w14:textId="77777777" w:rsidR="005F00D5" w:rsidRDefault="005F00D5" w:rsidP="005F00D5">
      <w:pPr>
        <w:pStyle w:val="Default"/>
        <w:rPr>
          <w:rFonts w:ascii="Arial" w:hAnsi="Arial" w:cs="Arial"/>
          <w:b/>
          <w:bCs/>
        </w:rPr>
      </w:pPr>
    </w:p>
    <w:p w14:paraId="6A853A17" w14:textId="77777777" w:rsidR="005F00D5" w:rsidRPr="005F00D5" w:rsidRDefault="00336AFB" w:rsidP="005F00D5">
      <w:pPr>
        <w:pStyle w:val="Default"/>
        <w:rPr>
          <w:rFonts w:ascii="Arial" w:hAnsi="Arial" w:cs="Arial"/>
          <w:b/>
          <w:bCs/>
        </w:rPr>
      </w:pPr>
      <w:r>
        <w:rPr>
          <w:rFonts w:ascii="Arial" w:hAnsi="Arial" w:cs="Arial"/>
          <w:b/>
          <w:bCs/>
        </w:rPr>
        <w:t xml:space="preserve">BACKGROUND </w:t>
      </w:r>
      <w:r w:rsidR="005F00D5" w:rsidRPr="005F00D5">
        <w:rPr>
          <w:rFonts w:ascii="Arial" w:hAnsi="Arial" w:cs="Arial"/>
          <w:b/>
          <w:bCs/>
        </w:rPr>
        <w:t>SUMMARY OF STATUTORY AND REGULATORY REQUIREMENTS RELEVANT TO COLLE</w:t>
      </w:r>
      <w:r w:rsidR="007E6A06">
        <w:rPr>
          <w:rFonts w:ascii="Arial" w:hAnsi="Arial" w:cs="Arial"/>
          <w:b/>
          <w:bCs/>
        </w:rPr>
        <w:t xml:space="preserve">GE GOVERNING BODIES </w:t>
      </w:r>
    </w:p>
    <w:p w14:paraId="1412755A" w14:textId="77777777" w:rsidR="005F00D5" w:rsidRPr="005F00D5" w:rsidRDefault="005F00D5" w:rsidP="005F00D5">
      <w:pPr>
        <w:pStyle w:val="Default"/>
        <w:rPr>
          <w:rFonts w:ascii="Arial" w:hAnsi="Arial" w:cs="Arial"/>
          <w:b/>
          <w:bCs/>
        </w:rPr>
      </w:pPr>
    </w:p>
    <w:p w14:paraId="232CADE0" w14:textId="77777777" w:rsidR="00363897" w:rsidRPr="00363897" w:rsidRDefault="00342DC0" w:rsidP="00363897">
      <w:pPr>
        <w:pStyle w:val="Default"/>
        <w:rPr>
          <w:rFonts w:ascii="Arial" w:hAnsi="Arial" w:cs="Arial"/>
        </w:rPr>
      </w:pPr>
      <w:r>
        <w:rPr>
          <w:rFonts w:ascii="Arial" w:hAnsi="Arial" w:cs="Arial"/>
        </w:rPr>
        <w:t>Further E</w:t>
      </w:r>
      <w:r w:rsidR="00884C02" w:rsidRPr="00363897">
        <w:rPr>
          <w:rFonts w:ascii="Arial" w:hAnsi="Arial" w:cs="Arial"/>
        </w:rPr>
        <w:t xml:space="preserve">ducation </w:t>
      </w:r>
      <w:r w:rsidR="008D4C4B">
        <w:rPr>
          <w:rFonts w:ascii="Arial" w:hAnsi="Arial" w:cs="Arial"/>
        </w:rPr>
        <w:t>Board</w:t>
      </w:r>
      <w:r w:rsidR="00884C02" w:rsidRPr="00363897">
        <w:rPr>
          <w:rFonts w:ascii="Arial" w:hAnsi="Arial" w:cs="Arial"/>
        </w:rPr>
        <w:t>s were created by the Further and Higher Education Act 1992 (FHEA). The Instrument and Articles of Government were subsequently replaced in 2001, 2006, 2008 and 2012.</w:t>
      </w:r>
      <w:r w:rsidR="00363897" w:rsidRPr="00363897">
        <w:rPr>
          <w:rFonts w:ascii="Arial" w:hAnsi="Arial" w:cs="Arial"/>
        </w:rPr>
        <w:t xml:space="preserve"> The Apprenticeships, Skills, Children and Learners Act 2009 established Sixth Form Colleges </w:t>
      </w:r>
      <w:r w:rsidR="008D4C4B">
        <w:rPr>
          <w:rFonts w:ascii="Arial" w:hAnsi="Arial" w:cs="Arial"/>
        </w:rPr>
        <w:t>Board</w:t>
      </w:r>
      <w:r w:rsidR="00363897" w:rsidRPr="00363897">
        <w:rPr>
          <w:rFonts w:ascii="Arial" w:hAnsi="Arial" w:cs="Arial"/>
        </w:rPr>
        <w:t xml:space="preserve">s, distinct from FE </w:t>
      </w:r>
      <w:r w:rsidR="008D4C4B">
        <w:rPr>
          <w:rFonts w:ascii="Arial" w:hAnsi="Arial" w:cs="Arial"/>
        </w:rPr>
        <w:t>Board</w:t>
      </w:r>
      <w:r w:rsidR="00363897" w:rsidRPr="00363897">
        <w:rPr>
          <w:rFonts w:ascii="Arial" w:hAnsi="Arial" w:cs="Arial"/>
        </w:rPr>
        <w:t>s and</w:t>
      </w:r>
      <w:r w:rsidR="00363897">
        <w:rPr>
          <w:rFonts w:ascii="Arial" w:hAnsi="Arial" w:cs="Arial"/>
        </w:rPr>
        <w:t xml:space="preserve"> </w:t>
      </w:r>
      <w:r w:rsidR="00363897" w:rsidRPr="00363897">
        <w:rPr>
          <w:rFonts w:ascii="Arial" w:hAnsi="Arial" w:cs="Arial"/>
        </w:rPr>
        <w:t xml:space="preserve">regulated by DfE. </w:t>
      </w:r>
    </w:p>
    <w:p w14:paraId="04173C5A" w14:textId="77777777" w:rsidR="00884C02" w:rsidRPr="005F00D5" w:rsidRDefault="00884C02" w:rsidP="00884C02">
      <w:pPr>
        <w:pStyle w:val="Default"/>
        <w:rPr>
          <w:rFonts w:ascii="Arial" w:hAnsi="Arial" w:cs="Arial"/>
        </w:rPr>
      </w:pPr>
    </w:p>
    <w:p w14:paraId="0A72F13C" w14:textId="77777777" w:rsidR="005F00D5" w:rsidRPr="005F00D5" w:rsidRDefault="005F00D5" w:rsidP="005F00D5">
      <w:pPr>
        <w:pStyle w:val="Default"/>
        <w:rPr>
          <w:rFonts w:ascii="Arial" w:hAnsi="Arial" w:cs="Arial"/>
        </w:rPr>
      </w:pPr>
      <w:r w:rsidRPr="005F00D5">
        <w:rPr>
          <w:rFonts w:ascii="Arial" w:hAnsi="Arial" w:cs="Arial"/>
        </w:rPr>
        <w:t xml:space="preserve">Prior to the Education Act 2011, the Instrument and Articles of Government gave the </w:t>
      </w:r>
      <w:r w:rsidR="008D4C4B">
        <w:rPr>
          <w:rFonts w:ascii="Arial" w:hAnsi="Arial" w:cs="Arial"/>
        </w:rPr>
        <w:t>Board</w:t>
      </w:r>
      <w:r w:rsidRPr="005F00D5">
        <w:rPr>
          <w:rFonts w:ascii="Arial" w:hAnsi="Arial" w:cs="Arial"/>
        </w:rPr>
        <w:t xml:space="preserve"> the power to amend the College’s Instrument and Articles subject to the consent of the Secretary of St</w:t>
      </w:r>
      <w:r w:rsidR="00D8059A">
        <w:rPr>
          <w:rFonts w:ascii="Arial" w:hAnsi="Arial" w:cs="Arial"/>
        </w:rPr>
        <w:t>ate (FE Colleges) or YPLA, (</w:t>
      </w:r>
      <w:r w:rsidRPr="005F00D5">
        <w:rPr>
          <w:rFonts w:ascii="Arial" w:hAnsi="Arial" w:cs="Arial"/>
        </w:rPr>
        <w:t>replaced by the EFA) (Sixth Form Colleges). This power was only used occasionally e.g. as a temporary measure in relation to mergers. The Act removed these powers from the Secretary of State/YPLA (now replaced by the E</w:t>
      </w:r>
      <w:r w:rsidR="00336AFB">
        <w:rPr>
          <w:rFonts w:ascii="Arial" w:hAnsi="Arial" w:cs="Arial"/>
        </w:rPr>
        <w:t>S</w:t>
      </w:r>
      <w:r w:rsidRPr="005F00D5">
        <w:rPr>
          <w:rFonts w:ascii="Arial" w:hAnsi="Arial" w:cs="Arial"/>
        </w:rPr>
        <w:t xml:space="preserve">FA) and gave each </w:t>
      </w:r>
      <w:r w:rsidR="008D4C4B">
        <w:rPr>
          <w:rFonts w:ascii="Arial" w:hAnsi="Arial" w:cs="Arial"/>
        </w:rPr>
        <w:t>Board</w:t>
      </w:r>
      <w:r w:rsidRPr="005F00D5">
        <w:rPr>
          <w:rFonts w:ascii="Arial" w:hAnsi="Arial" w:cs="Arial"/>
        </w:rPr>
        <w:t xml:space="preserve"> the power to modify or replace the College’s Instrument or Articles as it deems appropriate and necessary, subject to compliance with an amended Schedule 4 of FHEA.  This prescribed the following items be included in the Instrument and Articles: </w:t>
      </w:r>
    </w:p>
    <w:p w14:paraId="769D4889" w14:textId="77777777" w:rsidR="005F00D5" w:rsidRPr="005F00D5" w:rsidRDefault="005F00D5" w:rsidP="005F00D5">
      <w:pPr>
        <w:pStyle w:val="Default"/>
        <w:rPr>
          <w:rFonts w:ascii="Arial" w:hAnsi="Arial" w:cs="Arial"/>
        </w:rPr>
      </w:pPr>
    </w:p>
    <w:p w14:paraId="0AF4A363" w14:textId="77777777" w:rsidR="005F00D5" w:rsidRPr="005F00D5" w:rsidRDefault="005F00D5" w:rsidP="005F00D5">
      <w:pPr>
        <w:pStyle w:val="Default"/>
        <w:spacing w:after="40"/>
        <w:rPr>
          <w:rFonts w:ascii="Arial" w:hAnsi="Arial" w:cs="Arial"/>
        </w:rPr>
      </w:pPr>
      <w:r w:rsidRPr="005F00D5">
        <w:rPr>
          <w:rFonts w:ascii="Arial" w:hAnsi="Arial" w:cs="Arial"/>
        </w:rPr>
        <w:t xml:space="preserve"> </w:t>
      </w:r>
      <w:r w:rsidR="008D4C4B">
        <w:rPr>
          <w:rFonts w:ascii="Arial" w:hAnsi="Arial" w:cs="Arial"/>
        </w:rPr>
        <w:t>Board</w:t>
      </w:r>
      <w:r w:rsidRPr="005F00D5">
        <w:rPr>
          <w:rFonts w:ascii="Arial" w:hAnsi="Arial" w:cs="Arial"/>
        </w:rPr>
        <w:t xml:space="preserve">: number of members, eligibility for membership, staff/student members, parent members (Sixth Form Colleges only) and appointment of members. </w:t>
      </w:r>
    </w:p>
    <w:p w14:paraId="662CCAEE" w14:textId="77777777" w:rsidR="005F00D5" w:rsidRPr="005F00D5" w:rsidRDefault="005F00D5" w:rsidP="005F00D5">
      <w:pPr>
        <w:pStyle w:val="Default"/>
        <w:spacing w:after="40"/>
        <w:rPr>
          <w:rFonts w:ascii="Arial" w:hAnsi="Arial" w:cs="Arial"/>
        </w:rPr>
      </w:pPr>
      <w:r w:rsidRPr="005F00D5">
        <w:rPr>
          <w:rFonts w:ascii="Arial" w:hAnsi="Arial" w:cs="Arial"/>
        </w:rPr>
        <w:t xml:space="preserve"> Provision about the procedures of the </w:t>
      </w:r>
      <w:r w:rsidR="008D4C4B">
        <w:rPr>
          <w:rFonts w:ascii="Arial" w:hAnsi="Arial" w:cs="Arial"/>
        </w:rPr>
        <w:t>Board</w:t>
      </w:r>
      <w:r w:rsidRPr="005F00D5">
        <w:rPr>
          <w:rFonts w:ascii="Arial" w:hAnsi="Arial" w:cs="Arial"/>
        </w:rPr>
        <w:t xml:space="preserve"> and the College, in particular how the </w:t>
      </w:r>
      <w:r w:rsidR="008D4C4B">
        <w:rPr>
          <w:rFonts w:ascii="Arial" w:hAnsi="Arial" w:cs="Arial"/>
        </w:rPr>
        <w:t>Board</w:t>
      </w:r>
      <w:r w:rsidRPr="005F00D5">
        <w:rPr>
          <w:rFonts w:ascii="Arial" w:hAnsi="Arial" w:cs="Arial"/>
        </w:rPr>
        <w:t xml:space="preserve"> may resolve for its dissolution and transfer of its property, rights and liabilities. </w:t>
      </w:r>
    </w:p>
    <w:p w14:paraId="5F71EE9E" w14:textId="77777777" w:rsidR="005F00D5" w:rsidRPr="005F00D5" w:rsidRDefault="005F00D5" w:rsidP="005F00D5">
      <w:pPr>
        <w:pStyle w:val="Default"/>
        <w:spacing w:after="40"/>
        <w:rPr>
          <w:rFonts w:ascii="Arial" w:hAnsi="Arial" w:cs="Arial"/>
        </w:rPr>
      </w:pPr>
      <w:r w:rsidRPr="005F00D5">
        <w:rPr>
          <w:rFonts w:ascii="Arial" w:hAnsi="Arial" w:cs="Arial"/>
        </w:rPr>
        <w:t xml:space="preserve"> Provision for there to be a Chief Executive and Clerk. </w:t>
      </w:r>
    </w:p>
    <w:p w14:paraId="30DBFB4A" w14:textId="77777777" w:rsidR="005F00D5" w:rsidRPr="005F00D5" w:rsidRDefault="005F00D5" w:rsidP="005F00D5">
      <w:pPr>
        <w:pStyle w:val="Default"/>
        <w:spacing w:after="40"/>
        <w:rPr>
          <w:rFonts w:ascii="Arial" w:hAnsi="Arial" w:cs="Arial"/>
        </w:rPr>
      </w:pPr>
      <w:r w:rsidRPr="005F00D5">
        <w:rPr>
          <w:rFonts w:ascii="Arial" w:hAnsi="Arial" w:cs="Arial"/>
        </w:rPr>
        <w:t xml:space="preserve"> Respective responsibilities of the </w:t>
      </w:r>
      <w:r w:rsidR="008D4C4B">
        <w:rPr>
          <w:rFonts w:ascii="Arial" w:hAnsi="Arial" w:cs="Arial"/>
        </w:rPr>
        <w:t>Board</w:t>
      </w:r>
      <w:r w:rsidRPr="005F00D5">
        <w:rPr>
          <w:rFonts w:ascii="Arial" w:hAnsi="Arial" w:cs="Arial"/>
        </w:rPr>
        <w:t xml:space="preserve">, Chief Executive and Clerk. The responsibilities of the </w:t>
      </w:r>
      <w:r w:rsidR="008D4C4B">
        <w:rPr>
          <w:rFonts w:ascii="Arial" w:hAnsi="Arial" w:cs="Arial"/>
        </w:rPr>
        <w:t>Board</w:t>
      </w:r>
      <w:r w:rsidRPr="005F00D5">
        <w:rPr>
          <w:rFonts w:ascii="Arial" w:hAnsi="Arial" w:cs="Arial"/>
        </w:rPr>
        <w:t xml:space="preserve"> must include: the determination and periodic review of the educational character and mission of the institution and the oversight of its activities; and the effective and efficient use of resources, the solvency of the institution and the </w:t>
      </w:r>
      <w:r w:rsidR="00962468">
        <w:rPr>
          <w:rFonts w:ascii="Arial" w:hAnsi="Arial" w:cs="Arial"/>
        </w:rPr>
        <w:t>Board</w:t>
      </w:r>
      <w:r w:rsidRPr="005F00D5">
        <w:rPr>
          <w:rFonts w:ascii="Arial" w:hAnsi="Arial" w:cs="Arial"/>
        </w:rPr>
        <w:t xml:space="preserve"> and the safeguarding of their assets. </w:t>
      </w:r>
    </w:p>
    <w:p w14:paraId="02442233" w14:textId="77777777" w:rsidR="005F00D5" w:rsidRPr="005F00D5" w:rsidRDefault="005F00D5" w:rsidP="005F00D5">
      <w:pPr>
        <w:pStyle w:val="Default"/>
        <w:spacing w:after="40"/>
        <w:rPr>
          <w:rFonts w:ascii="Arial" w:hAnsi="Arial" w:cs="Arial"/>
        </w:rPr>
      </w:pPr>
      <w:r w:rsidRPr="005F00D5">
        <w:rPr>
          <w:rFonts w:ascii="Arial" w:hAnsi="Arial" w:cs="Arial"/>
        </w:rPr>
        <w:t xml:space="preserve"> Requirement that the </w:t>
      </w:r>
      <w:r w:rsidR="008D4C4B">
        <w:rPr>
          <w:rFonts w:ascii="Arial" w:hAnsi="Arial" w:cs="Arial"/>
        </w:rPr>
        <w:t>Board</w:t>
      </w:r>
      <w:r w:rsidRPr="005F00D5">
        <w:rPr>
          <w:rFonts w:ascii="Arial" w:hAnsi="Arial" w:cs="Arial"/>
        </w:rPr>
        <w:t xml:space="preserve"> publishes arrangements for obtaining the views of staff/students on the matters for which the </w:t>
      </w:r>
      <w:r w:rsidR="008D4C4B">
        <w:rPr>
          <w:rFonts w:ascii="Arial" w:hAnsi="Arial" w:cs="Arial"/>
        </w:rPr>
        <w:t>Board</w:t>
      </w:r>
      <w:r w:rsidRPr="005F00D5">
        <w:rPr>
          <w:rFonts w:ascii="Arial" w:hAnsi="Arial" w:cs="Arial"/>
        </w:rPr>
        <w:t xml:space="preserve"> are responsible. </w:t>
      </w:r>
    </w:p>
    <w:p w14:paraId="0AE0A99D" w14:textId="77777777" w:rsidR="005F00D5" w:rsidRPr="005F00D5" w:rsidRDefault="005F00D5" w:rsidP="005F00D5">
      <w:pPr>
        <w:pStyle w:val="Default"/>
        <w:spacing w:after="40"/>
        <w:rPr>
          <w:rFonts w:ascii="Arial" w:hAnsi="Arial" w:cs="Arial"/>
        </w:rPr>
      </w:pPr>
      <w:r w:rsidRPr="005F00D5">
        <w:rPr>
          <w:rFonts w:ascii="Arial" w:hAnsi="Arial" w:cs="Arial"/>
        </w:rPr>
        <w:t xml:space="preserve"> Provision permitting the </w:t>
      </w:r>
      <w:r w:rsidR="008D4C4B">
        <w:rPr>
          <w:rFonts w:ascii="Arial" w:hAnsi="Arial" w:cs="Arial"/>
        </w:rPr>
        <w:t>Board</w:t>
      </w:r>
      <w:r w:rsidRPr="005F00D5">
        <w:rPr>
          <w:rFonts w:ascii="Arial" w:hAnsi="Arial" w:cs="Arial"/>
        </w:rPr>
        <w:t xml:space="preserve"> to change its name with the approval of the Secretary of State. </w:t>
      </w:r>
    </w:p>
    <w:p w14:paraId="67D7B085" w14:textId="77777777" w:rsidR="005F00D5" w:rsidRPr="005F00D5" w:rsidRDefault="005F00D5" w:rsidP="005F00D5">
      <w:pPr>
        <w:pStyle w:val="Default"/>
        <w:spacing w:after="40"/>
        <w:rPr>
          <w:rFonts w:ascii="Arial" w:hAnsi="Arial" w:cs="Arial"/>
        </w:rPr>
      </w:pPr>
      <w:r w:rsidRPr="005F00D5">
        <w:rPr>
          <w:rFonts w:ascii="Arial" w:hAnsi="Arial" w:cs="Arial"/>
        </w:rPr>
        <w:t xml:space="preserve"> Provision specifying how the </w:t>
      </w:r>
      <w:r w:rsidR="008D4C4B">
        <w:rPr>
          <w:rFonts w:ascii="Arial" w:hAnsi="Arial" w:cs="Arial"/>
        </w:rPr>
        <w:t>Board</w:t>
      </w:r>
      <w:r w:rsidRPr="005F00D5">
        <w:rPr>
          <w:rFonts w:ascii="Arial" w:hAnsi="Arial" w:cs="Arial"/>
        </w:rPr>
        <w:t xml:space="preserve"> may modify or replace the Instrument or Articles, with a prohibition that any such changes must not result in the College ceasing to be a charity. </w:t>
      </w:r>
    </w:p>
    <w:p w14:paraId="589BCFE6" w14:textId="77777777" w:rsidR="005F00D5" w:rsidRPr="005F00D5" w:rsidRDefault="005F00D5" w:rsidP="005F00D5">
      <w:pPr>
        <w:pStyle w:val="Default"/>
        <w:spacing w:after="40"/>
        <w:rPr>
          <w:rFonts w:ascii="Arial" w:hAnsi="Arial" w:cs="Arial"/>
        </w:rPr>
      </w:pPr>
      <w:r w:rsidRPr="005F00D5">
        <w:rPr>
          <w:rFonts w:ascii="Arial" w:hAnsi="Arial" w:cs="Arial"/>
        </w:rPr>
        <w:t xml:space="preserve"> Provision for copies of the Instrument and Articles to be available to members of the public, staff and students. </w:t>
      </w:r>
    </w:p>
    <w:p w14:paraId="6C838331" w14:textId="77777777" w:rsidR="005F00D5" w:rsidRPr="005F00D5" w:rsidRDefault="005F00D5" w:rsidP="005F00D5">
      <w:pPr>
        <w:pStyle w:val="Default"/>
        <w:rPr>
          <w:rFonts w:ascii="Arial" w:hAnsi="Arial" w:cs="Arial"/>
        </w:rPr>
      </w:pPr>
      <w:r w:rsidRPr="005F00D5">
        <w:rPr>
          <w:rFonts w:ascii="Arial" w:hAnsi="Arial" w:cs="Arial"/>
        </w:rPr>
        <w:t xml:space="preserve"> Provision for the authentication of the application of the College seal. </w:t>
      </w:r>
    </w:p>
    <w:p w14:paraId="0C4CEA70" w14:textId="77777777" w:rsidR="005F00D5" w:rsidRDefault="005F00D5"/>
    <w:p w14:paraId="7DCA7312" w14:textId="77777777" w:rsidR="008B48FD" w:rsidRDefault="00D8059A">
      <w:pPr>
        <w:rPr>
          <w:rFonts w:ascii="Arial" w:hAnsi="Arial" w:cs="Arial"/>
        </w:rPr>
      </w:pPr>
      <w:r w:rsidRPr="00D8059A">
        <w:rPr>
          <w:rFonts w:ascii="Arial" w:hAnsi="Arial" w:cs="Arial"/>
        </w:rPr>
        <w:t>An Academy Trust is a charitable company limited by guarantee. It is an independent legal entity with whom the Secretary of State has decided to enter into a funding agreement on the basis of agreeing their Articles of Association with the D</w:t>
      </w:r>
      <w:r w:rsidR="00336AFB">
        <w:rPr>
          <w:rFonts w:ascii="Arial" w:hAnsi="Arial" w:cs="Arial"/>
        </w:rPr>
        <w:t>fE</w:t>
      </w:r>
      <w:r w:rsidRPr="00D8059A">
        <w:rPr>
          <w:rFonts w:ascii="Arial" w:hAnsi="Arial" w:cs="Arial"/>
        </w:rPr>
        <w:t>.</w:t>
      </w:r>
      <w:r w:rsidR="00712BA4">
        <w:rPr>
          <w:rFonts w:ascii="Arial" w:hAnsi="Arial" w:cs="Arial"/>
        </w:rPr>
        <w:t xml:space="preserve"> </w:t>
      </w:r>
    </w:p>
    <w:p w14:paraId="5AAD7612" w14:textId="77777777" w:rsidR="00D8059A" w:rsidRPr="00D8059A" w:rsidRDefault="00DA29ED">
      <w:pPr>
        <w:rPr>
          <w:rFonts w:ascii="Arial" w:hAnsi="Arial" w:cs="Arial"/>
        </w:rPr>
      </w:pPr>
      <w:r>
        <w:rPr>
          <w:rFonts w:ascii="Arial" w:hAnsi="Arial" w:cs="Arial"/>
        </w:rPr>
        <w:t>The DfE</w:t>
      </w:r>
      <w:r w:rsidR="00D8059A">
        <w:rPr>
          <w:rFonts w:ascii="Arial" w:hAnsi="Arial" w:cs="Arial"/>
        </w:rPr>
        <w:t xml:space="preserve"> sets very few requirements relating to the constitution of the Bo</w:t>
      </w:r>
      <w:r>
        <w:rPr>
          <w:rFonts w:ascii="Arial" w:hAnsi="Arial" w:cs="Arial"/>
        </w:rPr>
        <w:t>ard of Trustees.  The DfE</w:t>
      </w:r>
      <w:r w:rsidR="00D8059A">
        <w:rPr>
          <w:rFonts w:ascii="Arial" w:hAnsi="Arial" w:cs="Arial"/>
        </w:rPr>
        <w:t>’s model Articles of Association</w:t>
      </w:r>
      <w:r w:rsidR="00712BA4">
        <w:rPr>
          <w:rFonts w:ascii="Arial" w:hAnsi="Arial" w:cs="Arial"/>
        </w:rPr>
        <w:t xml:space="preserve"> set out the rules on how Boards of Academies must operate.  Academy Trusts must also comply with the statutory duties arising from the Companies Acts and Charities Acts.</w:t>
      </w:r>
    </w:p>
    <w:sectPr w:rsidR="00D8059A" w:rsidRPr="00D8059A" w:rsidSect="00FE1C23">
      <w:headerReference w:type="even" r:id="rId16"/>
      <w:headerReference w:type="default" r:id="rId17"/>
      <w:footerReference w:type="default" r:id="rId18"/>
      <w:headerReference w:type="first" r:id="rId19"/>
      <w:footerReference w:type="first" r:id="rId20"/>
      <w:pgSz w:w="11906" w:h="16838"/>
      <w:pgMar w:top="719" w:right="1440" w:bottom="11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0921" w14:textId="77777777" w:rsidR="00283A1B" w:rsidRDefault="00283A1B">
      <w:r>
        <w:separator/>
      </w:r>
    </w:p>
  </w:endnote>
  <w:endnote w:type="continuationSeparator" w:id="0">
    <w:p w14:paraId="264BEE56" w14:textId="77777777" w:rsidR="00283A1B" w:rsidRDefault="0028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9F68" w14:textId="77777777" w:rsidR="00283A1B" w:rsidRDefault="00283A1B">
    <w:pPr>
      <w:pStyle w:val="Footer"/>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FILENAME </w:instrText>
    </w:r>
    <w:r>
      <w:rPr>
        <w:rFonts w:ascii="Arial" w:hAnsi="Arial" w:cs="Arial"/>
        <w:sz w:val="16"/>
        <w:lang w:val="en-US"/>
      </w:rPr>
      <w:fldChar w:fldCharType="separate"/>
    </w:r>
    <w:r>
      <w:rPr>
        <w:rFonts w:ascii="Arial" w:hAnsi="Arial" w:cs="Arial"/>
        <w:noProof/>
        <w:sz w:val="16"/>
        <w:lang w:val="en-US"/>
      </w:rPr>
      <w:t>Governance Procedures 17-18.docx</w:t>
    </w:r>
    <w:r>
      <w:rPr>
        <w:rFonts w:ascii="Arial" w:hAnsi="Arial" w:cs="Arial"/>
        <w:sz w:val="16"/>
        <w:lang w:val="en-US"/>
      </w:rPr>
      <w:fldChar w:fldCharType="end"/>
    </w:r>
    <w:r>
      <w:rPr>
        <w:rFonts w:ascii="Arial" w:hAnsi="Arial" w:cs="Arial"/>
        <w:sz w:val="16"/>
      </w:rPr>
      <w:tab/>
      <w:t xml:space="preserve">May 2004 </w:t>
    </w:r>
    <w:r>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C42F" w14:textId="77777777" w:rsidR="00283A1B" w:rsidRDefault="00283A1B">
    <w:pPr>
      <w:pStyle w:val="Footer"/>
      <w:rPr>
        <w:rFonts w:ascii="Arial" w:hAnsi="Arial" w:cs="Arial"/>
        <w:sz w:val="16"/>
      </w:rPr>
    </w:pPr>
    <w:r>
      <w:rPr>
        <w:rFonts w:ascii="Arial" w:hAnsi="Arial" w:cs="Arial"/>
        <w:sz w:val="16"/>
        <w:lang w:val="en-US"/>
      </w:rPr>
      <w:t>Governance Procedures</w:t>
    </w:r>
    <w:r>
      <w:rPr>
        <w:rFonts w:ascii="Arial" w:hAnsi="Arial" w:cs="Arial"/>
        <w:sz w:val="16"/>
      </w:rPr>
      <w:tab/>
      <w:t>Last revised by Governors June 2017</w:t>
    </w:r>
    <w:r>
      <w:rPr>
        <w:rFonts w:ascii="Arial" w:hAnsi="Arial" w:cs="Arial"/>
        <w:sz w:val="16"/>
      </w:rPr>
      <w:tab/>
      <w:t xml:space="preserve"> </w:t>
    </w:r>
    <w:r>
      <w:rPr>
        <w:rFonts w:ascii="Arial" w:hAnsi="Arial" w:cs="Arial"/>
        <w:sz w:val="16"/>
        <w:lang w:val="en-US"/>
      </w:rPr>
      <w:t>Page 1 of 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08F6" w14:textId="77777777" w:rsidR="00283A1B" w:rsidRDefault="00283A1B">
    <w:pPr>
      <w:pStyle w:val="Footer"/>
      <w:rPr>
        <w:rFonts w:ascii="Arial" w:hAnsi="Arial" w:cs="Arial"/>
        <w:sz w:val="16"/>
      </w:rPr>
    </w:pPr>
    <w:r>
      <w:rPr>
        <w:rFonts w:ascii="Arial" w:hAnsi="Arial" w:cs="Arial"/>
        <w:sz w:val="16"/>
      </w:rPr>
      <w:t>HSFC Governance Procedures</w:t>
    </w:r>
    <w:r>
      <w:rPr>
        <w:rFonts w:ascii="Arial" w:hAnsi="Arial" w:cs="Arial"/>
        <w:sz w:val="16"/>
      </w:rPr>
      <w:tab/>
      <w:t>Last Revised by Governors November 2020</w:t>
    </w:r>
    <w:r>
      <w:rPr>
        <w:rFonts w:ascii="Arial" w:hAnsi="Arial" w:cs="Arial"/>
        <w:sz w:val="16"/>
      </w:rPr>
      <w:tab/>
      <w:t>Contents Page</w:t>
    </w:r>
    <w:r>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217985"/>
      <w:docPartObj>
        <w:docPartGallery w:val="Page Numbers (Bottom of Page)"/>
        <w:docPartUnique/>
      </w:docPartObj>
    </w:sdtPr>
    <w:sdtEndPr/>
    <w:sdtContent>
      <w:sdt>
        <w:sdtPr>
          <w:id w:val="1535852479"/>
          <w:docPartObj>
            <w:docPartGallery w:val="Page Numbers (Top of Page)"/>
            <w:docPartUnique/>
          </w:docPartObj>
        </w:sdtPr>
        <w:sdtEndPr/>
        <w:sdtContent>
          <w:p w14:paraId="57BF8747" w14:textId="77777777" w:rsidR="00283A1B" w:rsidRDefault="00283A1B">
            <w:pPr>
              <w:pStyle w:val="Footer"/>
              <w:jc w:val="right"/>
            </w:pPr>
            <w:r w:rsidRPr="00315B3C">
              <w:rPr>
                <w:sz w:val="16"/>
                <w:szCs w:val="16"/>
              </w:rPr>
              <w:t xml:space="preserve">Page </w:t>
            </w:r>
            <w:r w:rsidRPr="00315B3C">
              <w:rPr>
                <w:b/>
                <w:bCs/>
                <w:sz w:val="16"/>
                <w:szCs w:val="16"/>
              </w:rPr>
              <w:fldChar w:fldCharType="begin"/>
            </w:r>
            <w:r w:rsidRPr="00315B3C">
              <w:rPr>
                <w:b/>
                <w:bCs/>
                <w:sz w:val="16"/>
                <w:szCs w:val="16"/>
              </w:rPr>
              <w:instrText xml:space="preserve"> PAGE </w:instrText>
            </w:r>
            <w:r w:rsidRPr="00315B3C">
              <w:rPr>
                <w:b/>
                <w:bCs/>
                <w:sz w:val="16"/>
                <w:szCs w:val="16"/>
              </w:rPr>
              <w:fldChar w:fldCharType="separate"/>
            </w:r>
            <w:r w:rsidR="00CC7227">
              <w:rPr>
                <w:b/>
                <w:bCs/>
                <w:noProof/>
                <w:sz w:val="16"/>
                <w:szCs w:val="16"/>
              </w:rPr>
              <w:t>18</w:t>
            </w:r>
            <w:r w:rsidRPr="00315B3C">
              <w:rPr>
                <w:b/>
                <w:bCs/>
                <w:sz w:val="16"/>
                <w:szCs w:val="16"/>
              </w:rPr>
              <w:fldChar w:fldCharType="end"/>
            </w:r>
            <w:r w:rsidRPr="00315B3C">
              <w:rPr>
                <w:sz w:val="16"/>
                <w:szCs w:val="16"/>
              </w:rPr>
              <w:t xml:space="preserve"> of </w:t>
            </w:r>
            <w:r>
              <w:rPr>
                <w:b/>
                <w:bCs/>
                <w:sz w:val="16"/>
                <w:szCs w:val="16"/>
              </w:rPr>
              <w:t>3</w:t>
            </w:r>
            <w:r w:rsidR="00FC29E7">
              <w:rPr>
                <w:b/>
                <w:bCs/>
                <w:sz w:val="16"/>
                <w:szCs w:val="16"/>
              </w:rPr>
              <w:t>8</w:t>
            </w:r>
          </w:p>
        </w:sdtContent>
      </w:sdt>
    </w:sdtContent>
  </w:sdt>
  <w:p w14:paraId="69B58D5A" w14:textId="77777777" w:rsidR="00283A1B" w:rsidRDefault="00283A1B">
    <w:pPr>
      <w:pStyle w:val="Footer"/>
      <w:rPr>
        <w:rFonts w:ascii="Arial" w:hAnsi="Arial" w:cs="Arial"/>
        <w:sz w:val="16"/>
      </w:rPr>
    </w:pPr>
    <w:r>
      <w:rPr>
        <w:rFonts w:ascii="Arial" w:hAnsi="Arial" w:cs="Arial"/>
        <w:sz w:val="16"/>
      </w:rPr>
      <w:t>HSFC Governance Procedures</w:t>
    </w:r>
    <w:r>
      <w:rPr>
        <w:rFonts w:ascii="Arial" w:hAnsi="Arial" w:cs="Arial"/>
        <w:sz w:val="16"/>
      </w:rPr>
      <w:tab/>
      <w:t>Last revised by Governors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541412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2E570934" w14:textId="77777777" w:rsidR="00283A1B" w:rsidRPr="001512E1" w:rsidRDefault="00283A1B">
            <w:pPr>
              <w:pStyle w:val="Footer"/>
              <w:jc w:val="right"/>
              <w:rPr>
                <w:sz w:val="16"/>
                <w:szCs w:val="16"/>
              </w:rPr>
            </w:pPr>
            <w:r>
              <w:rPr>
                <w:sz w:val="16"/>
                <w:szCs w:val="16"/>
              </w:rPr>
              <w:t xml:space="preserve">    </w:t>
            </w:r>
            <w:r w:rsidRPr="001512E1">
              <w:rPr>
                <w:sz w:val="16"/>
                <w:szCs w:val="16"/>
              </w:rPr>
              <w:t xml:space="preserve">Page </w:t>
            </w:r>
            <w:r w:rsidRPr="001512E1">
              <w:rPr>
                <w:b/>
                <w:bCs/>
                <w:sz w:val="16"/>
                <w:szCs w:val="16"/>
              </w:rPr>
              <w:fldChar w:fldCharType="begin"/>
            </w:r>
            <w:r w:rsidRPr="001512E1">
              <w:rPr>
                <w:b/>
                <w:bCs/>
                <w:sz w:val="16"/>
                <w:szCs w:val="16"/>
              </w:rPr>
              <w:instrText xml:space="preserve"> PAGE </w:instrText>
            </w:r>
            <w:r w:rsidRPr="001512E1">
              <w:rPr>
                <w:b/>
                <w:bCs/>
                <w:sz w:val="16"/>
                <w:szCs w:val="16"/>
              </w:rPr>
              <w:fldChar w:fldCharType="separate"/>
            </w:r>
            <w:r w:rsidR="00864526">
              <w:rPr>
                <w:b/>
                <w:bCs/>
                <w:noProof/>
                <w:sz w:val="16"/>
                <w:szCs w:val="16"/>
              </w:rPr>
              <w:t>1</w:t>
            </w:r>
            <w:r w:rsidRPr="001512E1">
              <w:rPr>
                <w:b/>
                <w:bCs/>
                <w:sz w:val="16"/>
                <w:szCs w:val="16"/>
              </w:rPr>
              <w:fldChar w:fldCharType="end"/>
            </w:r>
            <w:r w:rsidRPr="001512E1">
              <w:rPr>
                <w:sz w:val="16"/>
                <w:szCs w:val="16"/>
              </w:rPr>
              <w:t xml:space="preserve"> of </w:t>
            </w:r>
            <w:r>
              <w:rPr>
                <w:b/>
                <w:bCs/>
                <w:sz w:val="16"/>
                <w:szCs w:val="16"/>
              </w:rPr>
              <w:t>3</w:t>
            </w:r>
            <w:r w:rsidR="00117D3D">
              <w:rPr>
                <w:b/>
                <w:bCs/>
                <w:sz w:val="16"/>
                <w:szCs w:val="16"/>
              </w:rPr>
              <w:t>8</w:t>
            </w:r>
          </w:p>
        </w:sdtContent>
      </w:sdt>
    </w:sdtContent>
  </w:sdt>
  <w:p w14:paraId="5C08E216" w14:textId="77777777" w:rsidR="00283A1B" w:rsidRPr="001512E1" w:rsidRDefault="00283A1B" w:rsidP="001512E1">
    <w:pPr>
      <w:pStyle w:val="Footer"/>
      <w:tabs>
        <w:tab w:val="clear" w:pos="4153"/>
        <w:tab w:val="clear" w:pos="8306"/>
        <w:tab w:val="left" w:pos="2307"/>
      </w:tabs>
      <w:rPr>
        <w:sz w:val="16"/>
        <w:szCs w:val="16"/>
      </w:rPr>
    </w:pPr>
    <w:r>
      <w:rPr>
        <w:sz w:val="16"/>
        <w:szCs w:val="16"/>
      </w:rPr>
      <w:t xml:space="preserve">HSFC </w:t>
    </w:r>
    <w:r w:rsidRPr="001512E1">
      <w:rPr>
        <w:sz w:val="16"/>
        <w:szCs w:val="16"/>
      </w:rPr>
      <w:t>Governance Procedures</w:t>
    </w:r>
    <w:r>
      <w:rPr>
        <w:sz w:val="16"/>
        <w:szCs w:val="16"/>
      </w:rPr>
      <w:tab/>
      <w:t>Last revised by Governors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990A" w14:textId="77777777" w:rsidR="00283A1B" w:rsidRDefault="00283A1B">
      <w:r>
        <w:separator/>
      </w:r>
    </w:p>
  </w:footnote>
  <w:footnote w:type="continuationSeparator" w:id="0">
    <w:p w14:paraId="682D2B70" w14:textId="77777777" w:rsidR="00283A1B" w:rsidRDefault="0028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6F2E" w14:textId="77777777" w:rsidR="00283A1B" w:rsidRDefault="0028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2D4A" w14:textId="77777777" w:rsidR="00283A1B" w:rsidRDefault="0028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0462" w14:textId="77777777" w:rsidR="00283A1B" w:rsidRDefault="00283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43A7" w14:textId="77777777" w:rsidR="00283A1B" w:rsidRDefault="00283A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C55E" w14:textId="77777777" w:rsidR="00283A1B" w:rsidRDefault="00283A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7D2F" w14:textId="77777777" w:rsidR="00283A1B" w:rsidRDefault="0028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2E43"/>
    <w:multiLevelType w:val="hybridMultilevel"/>
    <w:tmpl w:val="E8E89FC4"/>
    <w:lvl w:ilvl="0" w:tplc="0409001B">
      <w:start w:val="1"/>
      <w:numFmt w:val="lowerRoman"/>
      <w:lvlText w:val="%1."/>
      <w:lvlJc w:val="righ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A4F30F9"/>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A3B82"/>
    <w:multiLevelType w:val="hybridMultilevel"/>
    <w:tmpl w:val="5D945320"/>
    <w:lvl w:ilvl="0" w:tplc="C82614A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7563B"/>
    <w:multiLevelType w:val="hybridMultilevel"/>
    <w:tmpl w:val="0A06F99E"/>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E9163B"/>
    <w:multiLevelType w:val="hybridMultilevel"/>
    <w:tmpl w:val="2A485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B0027"/>
    <w:multiLevelType w:val="hybridMultilevel"/>
    <w:tmpl w:val="56D0BF74"/>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FE6CBF"/>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B66"/>
    <w:multiLevelType w:val="multilevel"/>
    <w:tmpl w:val="0272070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24"/>
        </w:tabs>
        <w:ind w:left="1224" w:hanging="360"/>
      </w:pPr>
      <w:rPr>
        <w:rFonts w:cs="Times New Roman" w:hint="default"/>
      </w:rPr>
    </w:lvl>
    <w:lvl w:ilvl="2">
      <w:start w:val="1"/>
      <w:numFmt w:val="decimal"/>
      <w:lvlText w:val="%1.%2.%3"/>
      <w:lvlJc w:val="left"/>
      <w:pPr>
        <w:tabs>
          <w:tab w:val="num" w:pos="2448"/>
        </w:tabs>
        <w:ind w:left="2448" w:hanging="720"/>
      </w:pPr>
      <w:rPr>
        <w:rFonts w:cs="Times New Roman" w:hint="default"/>
      </w:rPr>
    </w:lvl>
    <w:lvl w:ilvl="3">
      <w:start w:val="1"/>
      <w:numFmt w:val="decimal"/>
      <w:lvlText w:val="%1.%2.%3.%4"/>
      <w:lvlJc w:val="left"/>
      <w:pPr>
        <w:tabs>
          <w:tab w:val="num" w:pos="3672"/>
        </w:tabs>
        <w:ind w:left="3672" w:hanging="1080"/>
      </w:pPr>
      <w:rPr>
        <w:rFonts w:cs="Times New Roman" w:hint="default"/>
      </w:rPr>
    </w:lvl>
    <w:lvl w:ilvl="4">
      <w:start w:val="1"/>
      <w:numFmt w:val="decimal"/>
      <w:lvlText w:val="%1.%2.%3.%4.%5"/>
      <w:lvlJc w:val="left"/>
      <w:pPr>
        <w:tabs>
          <w:tab w:val="num" w:pos="4536"/>
        </w:tabs>
        <w:ind w:left="4536"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624"/>
        </w:tabs>
        <w:ind w:left="6624" w:hanging="1440"/>
      </w:pPr>
      <w:rPr>
        <w:rFonts w:cs="Times New Roman" w:hint="default"/>
      </w:rPr>
    </w:lvl>
    <w:lvl w:ilvl="7">
      <w:start w:val="1"/>
      <w:numFmt w:val="decimal"/>
      <w:lvlText w:val="%1.%2.%3.%4.%5.%6.%7.%8"/>
      <w:lvlJc w:val="left"/>
      <w:pPr>
        <w:tabs>
          <w:tab w:val="num" w:pos="7848"/>
        </w:tabs>
        <w:ind w:left="7848" w:hanging="1800"/>
      </w:pPr>
      <w:rPr>
        <w:rFonts w:cs="Times New Roman" w:hint="default"/>
      </w:rPr>
    </w:lvl>
    <w:lvl w:ilvl="8">
      <w:start w:val="1"/>
      <w:numFmt w:val="decimal"/>
      <w:lvlText w:val="%1.%2.%3.%4.%5.%6.%7.%8.%9"/>
      <w:lvlJc w:val="left"/>
      <w:pPr>
        <w:tabs>
          <w:tab w:val="num" w:pos="8712"/>
        </w:tabs>
        <w:ind w:left="8712" w:hanging="1800"/>
      </w:pPr>
      <w:rPr>
        <w:rFonts w:cs="Times New Roman" w:hint="default"/>
      </w:rPr>
    </w:lvl>
  </w:abstractNum>
  <w:abstractNum w:abstractNumId="8" w15:restartNumberingAfterBreak="0">
    <w:nsid w:val="15495558"/>
    <w:multiLevelType w:val="hybridMultilevel"/>
    <w:tmpl w:val="8F8C9148"/>
    <w:lvl w:ilvl="0" w:tplc="315A9508">
      <w:start w:val="1"/>
      <w:numFmt w:val="bullet"/>
      <w:lvlText w:val=""/>
      <w:lvlJc w:val="left"/>
      <w:pPr>
        <w:tabs>
          <w:tab w:val="num" w:pos="1080"/>
        </w:tabs>
        <w:ind w:left="1080" w:hanging="360"/>
      </w:pPr>
      <w:rPr>
        <w:rFonts w:ascii="Symbol" w:hAnsi="Symbol" w:hint="default"/>
      </w:rPr>
    </w:lvl>
    <w:lvl w:ilvl="1" w:tplc="F56E3978">
      <w:start w:val="1"/>
      <w:numFmt w:val="bullet"/>
      <w:lvlText w:val=""/>
      <w:lvlJc w:val="left"/>
      <w:pPr>
        <w:tabs>
          <w:tab w:val="num" w:pos="2367"/>
        </w:tabs>
        <w:ind w:left="2367" w:hanging="567"/>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421DD0"/>
    <w:multiLevelType w:val="hybridMultilevel"/>
    <w:tmpl w:val="C40A4980"/>
    <w:lvl w:ilvl="0" w:tplc="F56E397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25331"/>
    <w:multiLevelType w:val="hybridMultilevel"/>
    <w:tmpl w:val="8B7EE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196348"/>
    <w:multiLevelType w:val="hybridMultilevel"/>
    <w:tmpl w:val="33FCACE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21E17362"/>
    <w:multiLevelType w:val="hybridMultilevel"/>
    <w:tmpl w:val="A1BC3F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9377A2"/>
    <w:multiLevelType w:val="hybridMultilevel"/>
    <w:tmpl w:val="FD9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B4985"/>
    <w:multiLevelType w:val="hybridMultilevel"/>
    <w:tmpl w:val="8D847210"/>
    <w:lvl w:ilvl="0" w:tplc="315A95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695BE3"/>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8F0EF1"/>
    <w:multiLevelType w:val="hybridMultilevel"/>
    <w:tmpl w:val="B31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553F7"/>
    <w:multiLevelType w:val="hybridMultilevel"/>
    <w:tmpl w:val="E55A5F7A"/>
    <w:lvl w:ilvl="0" w:tplc="C8261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43214"/>
    <w:multiLevelType w:val="hybridMultilevel"/>
    <w:tmpl w:val="60D8B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CA263A"/>
    <w:multiLevelType w:val="hybridMultilevel"/>
    <w:tmpl w:val="4C2A4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8E09EB"/>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E1131B"/>
    <w:multiLevelType w:val="hybridMultilevel"/>
    <w:tmpl w:val="6D3C07D4"/>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8B0FD7"/>
    <w:multiLevelType w:val="hybridMultilevel"/>
    <w:tmpl w:val="A862245C"/>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2F85379"/>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48717C"/>
    <w:multiLevelType w:val="hybridMultilevel"/>
    <w:tmpl w:val="D5047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945E86"/>
    <w:multiLevelType w:val="hybridMultilevel"/>
    <w:tmpl w:val="0D98E06A"/>
    <w:lvl w:ilvl="0" w:tplc="4C76D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7161AD"/>
    <w:multiLevelType w:val="hybridMultilevel"/>
    <w:tmpl w:val="DEDC2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0E5980"/>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47EBB"/>
    <w:multiLevelType w:val="hybridMultilevel"/>
    <w:tmpl w:val="E00A6D3E"/>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6A1A2C"/>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F196F"/>
    <w:multiLevelType w:val="hybridMultilevel"/>
    <w:tmpl w:val="F9DAE858"/>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8E3230"/>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B632C6"/>
    <w:multiLevelType w:val="hybridMultilevel"/>
    <w:tmpl w:val="8624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338B6"/>
    <w:multiLevelType w:val="hybridMultilevel"/>
    <w:tmpl w:val="2E68BB68"/>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7344DD"/>
    <w:multiLevelType w:val="hybridMultilevel"/>
    <w:tmpl w:val="4120E2EA"/>
    <w:lvl w:ilvl="0" w:tplc="AC362F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1DC00E1"/>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037DAC"/>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82565C"/>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C021A6"/>
    <w:multiLevelType w:val="hybridMultilevel"/>
    <w:tmpl w:val="28549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845AD"/>
    <w:multiLevelType w:val="multilevel"/>
    <w:tmpl w:val="702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86945"/>
    <w:multiLevelType w:val="singleLevel"/>
    <w:tmpl w:val="C82614A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954B56"/>
    <w:multiLevelType w:val="multilevel"/>
    <w:tmpl w:val="C7A2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76308A"/>
    <w:multiLevelType w:val="multilevel"/>
    <w:tmpl w:val="A74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22279"/>
    <w:multiLevelType w:val="hybridMultilevel"/>
    <w:tmpl w:val="67300A68"/>
    <w:lvl w:ilvl="0" w:tplc="C82614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9376A4"/>
    <w:multiLevelType w:val="hybridMultilevel"/>
    <w:tmpl w:val="709CAEF4"/>
    <w:lvl w:ilvl="0" w:tplc="7B108D1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8"/>
  </w:num>
  <w:num w:numId="2">
    <w:abstractNumId w:val="4"/>
  </w:num>
  <w:num w:numId="3">
    <w:abstractNumId w:val="12"/>
  </w:num>
  <w:num w:numId="4">
    <w:abstractNumId w:val="36"/>
  </w:num>
  <w:num w:numId="5">
    <w:abstractNumId w:val="15"/>
  </w:num>
  <w:num w:numId="6">
    <w:abstractNumId w:val="1"/>
  </w:num>
  <w:num w:numId="7">
    <w:abstractNumId w:val="20"/>
  </w:num>
  <w:num w:numId="8">
    <w:abstractNumId w:val="2"/>
  </w:num>
  <w:num w:numId="9">
    <w:abstractNumId w:val="17"/>
  </w:num>
  <w:num w:numId="10">
    <w:abstractNumId w:val="6"/>
  </w:num>
  <w:num w:numId="11">
    <w:abstractNumId w:val="29"/>
  </w:num>
  <w:num w:numId="12">
    <w:abstractNumId w:val="23"/>
  </w:num>
  <w:num w:numId="13">
    <w:abstractNumId w:val="40"/>
  </w:num>
  <w:num w:numId="14">
    <w:abstractNumId w:val="27"/>
  </w:num>
  <w:num w:numId="15">
    <w:abstractNumId w:val="31"/>
  </w:num>
  <w:num w:numId="16">
    <w:abstractNumId w:val="37"/>
  </w:num>
  <w:num w:numId="17">
    <w:abstractNumId w:val="35"/>
  </w:num>
  <w:num w:numId="18">
    <w:abstractNumId w:val="0"/>
  </w:num>
  <w:num w:numId="19">
    <w:abstractNumId w:val="8"/>
  </w:num>
  <w:num w:numId="20">
    <w:abstractNumId w:val="14"/>
  </w:num>
  <w:num w:numId="21">
    <w:abstractNumId w:val="34"/>
  </w:num>
  <w:num w:numId="22">
    <w:abstractNumId w:val="9"/>
  </w:num>
  <w:num w:numId="23">
    <w:abstractNumId w:val="10"/>
  </w:num>
  <w:num w:numId="24">
    <w:abstractNumId w:val="7"/>
  </w:num>
  <w:num w:numId="25">
    <w:abstractNumId w:val="21"/>
  </w:num>
  <w:num w:numId="26">
    <w:abstractNumId w:val="28"/>
  </w:num>
  <w:num w:numId="27">
    <w:abstractNumId w:val="30"/>
  </w:num>
  <w:num w:numId="28">
    <w:abstractNumId w:val="3"/>
  </w:num>
  <w:num w:numId="29">
    <w:abstractNumId w:val="33"/>
  </w:num>
  <w:num w:numId="30">
    <w:abstractNumId w:val="43"/>
  </w:num>
  <w:num w:numId="31">
    <w:abstractNumId w:val="22"/>
  </w:num>
  <w:num w:numId="32">
    <w:abstractNumId w:val="5"/>
  </w:num>
  <w:num w:numId="33">
    <w:abstractNumId w:val="16"/>
  </w:num>
  <w:num w:numId="34">
    <w:abstractNumId w:val="19"/>
  </w:num>
  <w:num w:numId="35">
    <w:abstractNumId w:val="11"/>
  </w:num>
  <w:num w:numId="36">
    <w:abstractNumId w:val="24"/>
  </w:num>
  <w:num w:numId="37">
    <w:abstractNumId w:val="32"/>
  </w:num>
  <w:num w:numId="38">
    <w:abstractNumId w:val="26"/>
  </w:num>
  <w:num w:numId="39">
    <w:abstractNumId w:val="13"/>
  </w:num>
  <w:num w:numId="40">
    <w:abstractNumId w:val="18"/>
  </w:num>
  <w:num w:numId="41">
    <w:abstractNumId w:val="44"/>
  </w:num>
  <w:num w:numId="42">
    <w:abstractNumId w:val="42"/>
  </w:num>
  <w:num w:numId="43">
    <w:abstractNumId w:val="25"/>
  </w:num>
  <w:num w:numId="44">
    <w:abstractNumId w:val="39"/>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C0"/>
    <w:rsid w:val="000034CC"/>
    <w:rsid w:val="0000615B"/>
    <w:rsid w:val="00016152"/>
    <w:rsid w:val="000203F6"/>
    <w:rsid w:val="0002714C"/>
    <w:rsid w:val="00030895"/>
    <w:rsid w:val="00032579"/>
    <w:rsid w:val="00032C59"/>
    <w:rsid w:val="00034BCF"/>
    <w:rsid w:val="000379C5"/>
    <w:rsid w:val="000500A2"/>
    <w:rsid w:val="000566E2"/>
    <w:rsid w:val="00064049"/>
    <w:rsid w:val="00066847"/>
    <w:rsid w:val="00071AC0"/>
    <w:rsid w:val="00073A14"/>
    <w:rsid w:val="000807B5"/>
    <w:rsid w:val="00084C3A"/>
    <w:rsid w:val="000940DC"/>
    <w:rsid w:val="000949FA"/>
    <w:rsid w:val="000A13C2"/>
    <w:rsid w:val="000A315B"/>
    <w:rsid w:val="000A6AD6"/>
    <w:rsid w:val="000B21A2"/>
    <w:rsid w:val="000B221B"/>
    <w:rsid w:val="000C03DC"/>
    <w:rsid w:val="000C1077"/>
    <w:rsid w:val="000C61C9"/>
    <w:rsid w:val="000D5C53"/>
    <w:rsid w:val="000E2FA3"/>
    <w:rsid w:val="000E5B80"/>
    <w:rsid w:val="000E5E39"/>
    <w:rsid w:val="000F4745"/>
    <w:rsid w:val="000F73EE"/>
    <w:rsid w:val="00114E1E"/>
    <w:rsid w:val="00117D3D"/>
    <w:rsid w:val="0012316D"/>
    <w:rsid w:val="00123367"/>
    <w:rsid w:val="0012591E"/>
    <w:rsid w:val="001273CB"/>
    <w:rsid w:val="0013546C"/>
    <w:rsid w:val="00137390"/>
    <w:rsid w:val="001410B8"/>
    <w:rsid w:val="00141365"/>
    <w:rsid w:val="0014355C"/>
    <w:rsid w:val="00143560"/>
    <w:rsid w:val="00144E05"/>
    <w:rsid w:val="001512E1"/>
    <w:rsid w:val="0015182D"/>
    <w:rsid w:val="00152041"/>
    <w:rsid w:val="00154B20"/>
    <w:rsid w:val="00174159"/>
    <w:rsid w:val="00176DBE"/>
    <w:rsid w:val="00181083"/>
    <w:rsid w:val="001815BB"/>
    <w:rsid w:val="001839A6"/>
    <w:rsid w:val="00187283"/>
    <w:rsid w:val="0019145F"/>
    <w:rsid w:val="001928B6"/>
    <w:rsid w:val="00192E9E"/>
    <w:rsid w:val="00195FA0"/>
    <w:rsid w:val="001A0E81"/>
    <w:rsid w:val="001B7CF5"/>
    <w:rsid w:val="001C062F"/>
    <w:rsid w:val="001C38AB"/>
    <w:rsid w:val="001D24A0"/>
    <w:rsid w:val="001D6611"/>
    <w:rsid w:val="001E0A3E"/>
    <w:rsid w:val="001E2EBE"/>
    <w:rsid w:val="001E441D"/>
    <w:rsid w:val="001E7E2F"/>
    <w:rsid w:val="001F074C"/>
    <w:rsid w:val="002100B6"/>
    <w:rsid w:val="00220093"/>
    <w:rsid w:val="002220F2"/>
    <w:rsid w:val="002232D7"/>
    <w:rsid w:val="0022446F"/>
    <w:rsid w:val="0022761A"/>
    <w:rsid w:val="0024071D"/>
    <w:rsid w:val="002409A3"/>
    <w:rsid w:val="00243A7E"/>
    <w:rsid w:val="00243E03"/>
    <w:rsid w:val="00244B36"/>
    <w:rsid w:val="00247ED8"/>
    <w:rsid w:val="00247F0C"/>
    <w:rsid w:val="002578FF"/>
    <w:rsid w:val="0026361D"/>
    <w:rsid w:val="0027059C"/>
    <w:rsid w:val="00272A5B"/>
    <w:rsid w:val="002733B4"/>
    <w:rsid w:val="00273E8A"/>
    <w:rsid w:val="00276567"/>
    <w:rsid w:val="002776D3"/>
    <w:rsid w:val="00277D0D"/>
    <w:rsid w:val="00280C48"/>
    <w:rsid w:val="00283A1B"/>
    <w:rsid w:val="00285389"/>
    <w:rsid w:val="0028551B"/>
    <w:rsid w:val="00285C00"/>
    <w:rsid w:val="00285FB0"/>
    <w:rsid w:val="00296E49"/>
    <w:rsid w:val="002A00B7"/>
    <w:rsid w:val="002A0BE1"/>
    <w:rsid w:val="002B1688"/>
    <w:rsid w:val="002B1918"/>
    <w:rsid w:val="002B4559"/>
    <w:rsid w:val="002C069D"/>
    <w:rsid w:val="002C4986"/>
    <w:rsid w:val="002C61FB"/>
    <w:rsid w:val="002D089E"/>
    <w:rsid w:val="002D08C0"/>
    <w:rsid w:val="002D1A4A"/>
    <w:rsid w:val="002F2CA2"/>
    <w:rsid w:val="002F30AF"/>
    <w:rsid w:val="002F5841"/>
    <w:rsid w:val="00302BA4"/>
    <w:rsid w:val="00305285"/>
    <w:rsid w:val="0030634B"/>
    <w:rsid w:val="0031406F"/>
    <w:rsid w:val="00315B3C"/>
    <w:rsid w:val="00320F3A"/>
    <w:rsid w:val="00321BCE"/>
    <w:rsid w:val="00333056"/>
    <w:rsid w:val="00336408"/>
    <w:rsid w:val="00336AFB"/>
    <w:rsid w:val="003373D9"/>
    <w:rsid w:val="00342DC0"/>
    <w:rsid w:val="00347BB7"/>
    <w:rsid w:val="003509FC"/>
    <w:rsid w:val="00353695"/>
    <w:rsid w:val="00363897"/>
    <w:rsid w:val="00363A4F"/>
    <w:rsid w:val="00363BFF"/>
    <w:rsid w:val="00365C0C"/>
    <w:rsid w:val="00366733"/>
    <w:rsid w:val="00370E1D"/>
    <w:rsid w:val="00376AE4"/>
    <w:rsid w:val="00380727"/>
    <w:rsid w:val="003865B1"/>
    <w:rsid w:val="003867CD"/>
    <w:rsid w:val="00387128"/>
    <w:rsid w:val="00387816"/>
    <w:rsid w:val="00391A97"/>
    <w:rsid w:val="00397734"/>
    <w:rsid w:val="003A091B"/>
    <w:rsid w:val="003A643E"/>
    <w:rsid w:val="003B19D7"/>
    <w:rsid w:val="003B426B"/>
    <w:rsid w:val="003C1B44"/>
    <w:rsid w:val="003C2FDC"/>
    <w:rsid w:val="003D5F54"/>
    <w:rsid w:val="003E3768"/>
    <w:rsid w:val="003E5F8E"/>
    <w:rsid w:val="003E612E"/>
    <w:rsid w:val="003F2515"/>
    <w:rsid w:val="003F6877"/>
    <w:rsid w:val="003F6F7B"/>
    <w:rsid w:val="004001CE"/>
    <w:rsid w:val="004006E3"/>
    <w:rsid w:val="004015C7"/>
    <w:rsid w:val="00405809"/>
    <w:rsid w:val="00406233"/>
    <w:rsid w:val="00426AE8"/>
    <w:rsid w:val="00433283"/>
    <w:rsid w:val="00437365"/>
    <w:rsid w:val="00444624"/>
    <w:rsid w:val="00444689"/>
    <w:rsid w:val="0044582C"/>
    <w:rsid w:val="0045287C"/>
    <w:rsid w:val="00454548"/>
    <w:rsid w:val="00472F26"/>
    <w:rsid w:val="0047522C"/>
    <w:rsid w:val="00490E71"/>
    <w:rsid w:val="0049192D"/>
    <w:rsid w:val="004979C5"/>
    <w:rsid w:val="004A1C72"/>
    <w:rsid w:val="004A5472"/>
    <w:rsid w:val="004B6471"/>
    <w:rsid w:val="004C5C7D"/>
    <w:rsid w:val="004D0BF5"/>
    <w:rsid w:val="004D19D9"/>
    <w:rsid w:val="004D243E"/>
    <w:rsid w:val="004D2E7F"/>
    <w:rsid w:val="004D3E56"/>
    <w:rsid w:val="004D52A7"/>
    <w:rsid w:val="004E32D8"/>
    <w:rsid w:val="004E4585"/>
    <w:rsid w:val="004E5BEF"/>
    <w:rsid w:val="004E720E"/>
    <w:rsid w:val="00504440"/>
    <w:rsid w:val="00505F19"/>
    <w:rsid w:val="00506361"/>
    <w:rsid w:val="005079EB"/>
    <w:rsid w:val="005133AF"/>
    <w:rsid w:val="005162A7"/>
    <w:rsid w:val="00520EC4"/>
    <w:rsid w:val="005264C8"/>
    <w:rsid w:val="00541783"/>
    <w:rsid w:val="00544598"/>
    <w:rsid w:val="00546F81"/>
    <w:rsid w:val="00550DB6"/>
    <w:rsid w:val="00570A53"/>
    <w:rsid w:val="00572A5F"/>
    <w:rsid w:val="00574A02"/>
    <w:rsid w:val="005750A8"/>
    <w:rsid w:val="00580BFD"/>
    <w:rsid w:val="005820DB"/>
    <w:rsid w:val="00582CAE"/>
    <w:rsid w:val="00585BD7"/>
    <w:rsid w:val="00585DD1"/>
    <w:rsid w:val="0058635C"/>
    <w:rsid w:val="00597B37"/>
    <w:rsid w:val="00597FD9"/>
    <w:rsid w:val="005A3A34"/>
    <w:rsid w:val="005B2E01"/>
    <w:rsid w:val="005B76D9"/>
    <w:rsid w:val="005C67A8"/>
    <w:rsid w:val="005C69D1"/>
    <w:rsid w:val="005D1596"/>
    <w:rsid w:val="005D2D22"/>
    <w:rsid w:val="005D4B32"/>
    <w:rsid w:val="005D62B8"/>
    <w:rsid w:val="005E4DD3"/>
    <w:rsid w:val="005E78FE"/>
    <w:rsid w:val="005F00D5"/>
    <w:rsid w:val="005F715C"/>
    <w:rsid w:val="00600395"/>
    <w:rsid w:val="00604826"/>
    <w:rsid w:val="00605BF1"/>
    <w:rsid w:val="00607194"/>
    <w:rsid w:val="006273E8"/>
    <w:rsid w:val="006337E7"/>
    <w:rsid w:val="00633C05"/>
    <w:rsid w:val="00635596"/>
    <w:rsid w:val="00635A42"/>
    <w:rsid w:val="00635EC9"/>
    <w:rsid w:val="00640604"/>
    <w:rsid w:val="00641505"/>
    <w:rsid w:val="0064511A"/>
    <w:rsid w:val="0064532A"/>
    <w:rsid w:val="0064544A"/>
    <w:rsid w:val="0064626B"/>
    <w:rsid w:val="0065044F"/>
    <w:rsid w:val="0065307D"/>
    <w:rsid w:val="006544C0"/>
    <w:rsid w:val="00657DCF"/>
    <w:rsid w:val="00660488"/>
    <w:rsid w:val="00661B57"/>
    <w:rsid w:val="0066645C"/>
    <w:rsid w:val="00674C94"/>
    <w:rsid w:val="006821C9"/>
    <w:rsid w:val="006831A0"/>
    <w:rsid w:val="0068340B"/>
    <w:rsid w:val="00683CA8"/>
    <w:rsid w:val="00684216"/>
    <w:rsid w:val="006850A3"/>
    <w:rsid w:val="00686F8D"/>
    <w:rsid w:val="0068766B"/>
    <w:rsid w:val="00691181"/>
    <w:rsid w:val="00691B07"/>
    <w:rsid w:val="00692AA0"/>
    <w:rsid w:val="006971E9"/>
    <w:rsid w:val="006977C4"/>
    <w:rsid w:val="006A0A02"/>
    <w:rsid w:val="006A0AFB"/>
    <w:rsid w:val="006A5448"/>
    <w:rsid w:val="006A62B0"/>
    <w:rsid w:val="006A7058"/>
    <w:rsid w:val="006B077D"/>
    <w:rsid w:val="006B0DD6"/>
    <w:rsid w:val="006B18B2"/>
    <w:rsid w:val="006B54F3"/>
    <w:rsid w:val="006B5CC0"/>
    <w:rsid w:val="006B6348"/>
    <w:rsid w:val="006C1517"/>
    <w:rsid w:val="006C42DF"/>
    <w:rsid w:val="006C569D"/>
    <w:rsid w:val="006C7373"/>
    <w:rsid w:val="006D200E"/>
    <w:rsid w:val="006D40BA"/>
    <w:rsid w:val="006D4157"/>
    <w:rsid w:val="006D43DD"/>
    <w:rsid w:val="006D79DD"/>
    <w:rsid w:val="006D7A94"/>
    <w:rsid w:val="006D7D63"/>
    <w:rsid w:val="006E4B14"/>
    <w:rsid w:val="006F33CF"/>
    <w:rsid w:val="006F356F"/>
    <w:rsid w:val="00700848"/>
    <w:rsid w:val="00701B0B"/>
    <w:rsid w:val="007028B0"/>
    <w:rsid w:val="00705FC2"/>
    <w:rsid w:val="00706600"/>
    <w:rsid w:val="007109C8"/>
    <w:rsid w:val="00712BA4"/>
    <w:rsid w:val="00716B37"/>
    <w:rsid w:val="0072129E"/>
    <w:rsid w:val="00722C5D"/>
    <w:rsid w:val="00724BB9"/>
    <w:rsid w:val="007258E3"/>
    <w:rsid w:val="00726760"/>
    <w:rsid w:val="00730AFB"/>
    <w:rsid w:val="007315BE"/>
    <w:rsid w:val="00732D11"/>
    <w:rsid w:val="00736136"/>
    <w:rsid w:val="0074623E"/>
    <w:rsid w:val="00746ABA"/>
    <w:rsid w:val="00751B13"/>
    <w:rsid w:val="0075472F"/>
    <w:rsid w:val="00755852"/>
    <w:rsid w:val="00755C67"/>
    <w:rsid w:val="00756590"/>
    <w:rsid w:val="00763781"/>
    <w:rsid w:val="007638B9"/>
    <w:rsid w:val="00764AC3"/>
    <w:rsid w:val="00765CE0"/>
    <w:rsid w:val="007673E5"/>
    <w:rsid w:val="00770CD7"/>
    <w:rsid w:val="0077147C"/>
    <w:rsid w:val="007736C3"/>
    <w:rsid w:val="00773D0B"/>
    <w:rsid w:val="00782D2E"/>
    <w:rsid w:val="00785C6F"/>
    <w:rsid w:val="0078632C"/>
    <w:rsid w:val="007A2518"/>
    <w:rsid w:val="007A5959"/>
    <w:rsid w:val="007B0CBE"/>
    <w:rsid w:val="007B0D32"/>
    <w:rsid w:val="007B1CD3"/>
    <w:rsid w:val="007B4C04"/>
    <w:rsid w:val="007B5784"/>
    <w:rsid w:val="007C11DA"/>
    <w:rsid w:val="007C36FE"/>
    <w:rsid w:val="007C3CD0"/>
    <w:rsid w:val="007C4FFC"/>
    <w:rsid w:val="007D15C1"/>
    <w:rsid w:val="007E663C"/>
    <w:rsid w:val="007E6A06"/>
    <w:rsid w:val="007F5D93"/>
    <w:rsid w:val="007F7BEC"/>
    <w:rsid w:val="008041D3"/>
    <w:rsid w:val="008154C8"/>
    <w:rsid w:val="008203F4"/>
    <w:rsid w:val="0082119A"/>
    <w:rsid w:val="0082153C"/>
    <w:rsid w:val="0082645C"/>
    <w:rsid w:val="0082665C"/>
    <w:rsid w:val="00826C8A"/>
    <w:rsid w:val="00832A93"/>
    <w:rsid w:val="008407DB"/>
    <w:rsid w:val="0084261C"/>
    <w:rsid w:val="00845019"/>
    <w:rsid w:val="0084505A"/>
    <w:rsid w:val="008517FF"/>
    <w:rsid w:val="0085656B"/>
    <w:rsid w:val="00863451"/>
    <w:rsid w:val="00864526"/>
    <w:rsid w:val="0086556E"/>
    <w:rsid w:val="008670CE"/>
    <w:rsid w:val="00870716"/>
    <w:rsid w:val="0087677F"/>
    <w:rsid w:val="008836D9"/>
    <w:rsid w:val="00884C02"/>
    <w:rsid w:val="008A045A"/>
    <w:rsid w:val="008A109C"/>
    <w:rsid w:val="008A1496"/>
    <w:rsid w:val="008A615D"/>
    <w:rsid w:val="008A7F4E"/>
    <w:rsid w:val="008B1E44"/>
    <w:rsid w:val="008B1F2D"/>
    <w:rsid w:val="008B48FD"/>
    <w:rsid w:val="008C0FE2"/>
    <w:rsid w:val="008D43A9"/>
    <w:rsid w:val="008D4C4B"/>
    <w:rsid w:val="008D5B54"/>
    <w:rsid w:val="008D7154"/>
    <w:rsid w:val="008E2EB7"/>
    <w:rsid w:val="008E5155"/>
    <w:rsid w:val="008F0366"/>
    <w:rsid w:val="008F1C0E"/>
    <w:rsid w:val="008F69A6"/>
    <w:rsid w:val="008F6BA1"/>
    <w:rsid w:val="00902B91"/>
    <w:rsid w:val="009148A9"/>
    <w:rsid w:val="00915893"/>
    <w:rsid w:val="00917A43"/>
    <w:rsid w:val="00924A81"/>
    <w:rsid w:val="00927DE2"/>
    <w:rsid w:val="00933EBE"/>
    <w:rsid w:val="00940520"/>
    <w:rsid w:val="009445D0"/>
    <w:rsid w:val="00946B2F"/>
    <w:rsid w:val="009522D3"/>
    <w:rsid w:val="00952939"/>
    <w:rsid w:val="009544B8"/>
    <w:rsid w:val="00957A2D"/>
    <w:rsid w:val="00957D5D"/>
    <w:rsid w:val="009600D2"/>
    <w:rsid w:val="00960AEF"/>
    <w:rsid w:val="00962468"/>
    <w:rsid w:val="0096708A"/>
    <w:rsid w:val="0097094C"/>
    <w:rsid w:val="009713C8"/>
    <w:rsid w:val="009717D0"/>
    <w:rsid w:val="00973755"/>
    <w:rsid w:val="00973E51"/>
    <w:rsid w:val="00975B11"/>
    <w:rsid w:val="00977D47"/>
    <w:rsid w:val="00980679"/>
    <w:rsid w:val="00984871"/>
    <w:rsid w:val="009849BC"/>
    <w:rsid w:val="00984AFE"/>
    <w:rsid w:val="009866B1"/>
    <w:rsid w:val="0099600F"/>
    <w:rsid w:val="009971C4"/>
    <w:rsid w:val="009A255A"/>
    <w:rsid w:val="009A46E9"/>
    <w:rsid w:val="009A4B53"/>
    <w:rsid w:val="009A4B94"/>
    <w:rsid w:val="009A5265"/>
    <w:rsid w:val="009A6213"/>
    <w:rsid w:val="009A7882"/>
    <w:rsid w:val="009B147B"/>
    <w:rsid w:val="009B47DC"/>
    <w:rsid w:val="009B4E28"/>
    <w:rsid w:val="009B69DA"/>
    <w:rsid w:val="009B6BBA"/>
    <w:rsid w:val="009C304B"/>
    <w:rsid w:val="009C369D"/>
    <w:rsid w:val="009C3828"/>
    <w:rsid w:val="009C492A"/>
    <w:rsid w:val="009C4C13"/>
    <w:rsid w:val="009C53C4"/>
    <w:rsid w:val="009C748A"/>
    <w:rsid w:val="009D4DAE"/>
    <w:rsid w:val="009D51C3"/>
    <w:rsid w:val="009E3E82"/>
    <w:rsid w:val="009E6ACC"/>
    <w:rsid w:val="009F2578"/>
    <w:rsid w:val="009F2B03"/>
    <w:rsid w:val="009F3E28"/>
    <w:rsid w:val="009F4A0F"/>
    <w:rsid w:val="009F5E62"/>
    <w:rsid w:val="009F7E7D"/>
    <w:rsid w:val="00A0120E"/>
    <w:rsid w:val="00A01D29"/>
    <w:rsid w:val="00A01EA4"/>
    <w:rsid w:val="00A02376"/>
    <w:rsid w:val="00A02430"/>
    <w:rsid w:val="00A07A76"/>
    <w:rsid w:val="00A12EB0"/>
    <w:rsid w:val="00A22CF2"/>
    <w:rsid w:val="00A278CC"/>
    <w:rsid w:val="00A35B3E"/>
    <w:rsid w:val="00A37AD7"/>
    <w:rsid w:val="00A409D7"/>
    <w:rsid w:val="00A4269E"/>
    <w:rsid w:val="00A50955"/>
    <w:rsid w:val="00A52B3C"/>
    <w:rsid w:val="00A5684F"/>
    <w:rsid w:val="00A64203"/>
    <w:rsid w:val="00A643F8"/>
    <w:rsid w:val="00A67030"/>
    <w:rsid w:val="00A71D82"/>
    <w:rsid w:val="00A80833"/>
    <w:rsid w:val="00A81B32"/>
    <w:rsid w:val="00A843E9"/>
    <w:rsid w:val="00A84E18"/>
    <w:rsid w:val="00A8557C"/>
    <w:rsid w:val="00A92396"/>
    <w:rsid w:val="00A933B8"/>
    <w:rsid w:val="00A95B4A"/>
    <w:rsid w:val="00AA07A0"/>
    <w:rsid w:val="00AA1295"/>
    <w:rsid w:val="00AA2AEF"/>
    <w:rsid w:val="00AA659B"/>
    <w:rsid w:val="00AB44B3"/>
    <w:rsid w:val="00AB792B"/>
    <w:rsid w:val="00AC2278"/>
    <w:rsid w:val="00AC2741"/>
    <w:rsid w:val="00AC3487"/>
    <w:rsid w:val="00AC6EEB"/>
    <w:rsid w:val="00AD7C0C"/>
    <w:rsid w:val="00AE0700"/>
    <w:rsid w:val="00AE3939"/>
    <w:rsid w:val="00AE658E"/>
    <w:rsid w:val="00AF25EC"/>
    <w:rsid w:val="00AF7506"/>
    <w:rsid w:val="00B118B3"/>
    <w:rsid w:val="00B123C3"/>
    <w:rsid w:val="00B16352"/>
    <w:rsid w:val="00B16B66"/>
    <w:rsid w:val="00B23137"/>
    <w:rsid w:val="00B240FF"/>
    <w:rsid w:val="00B24BE7"/>
    <w:rsid w:val="00B266B0"/>
    <w:rsid w:val="00B359C7"/>
    <w:rsid w:val="00B41FC0"/>
    <w:rsid w:val="00B431CC"/>
    <w:rsid w:val="00B4369D"/>
    <w:rsid w:val="00B454BE"/>
    <w:rsid w:val="00B45615"/>
    <w:rsid w:val="00B45DB7"/>
    <w:rsid w:val="00B46ECD"/>
    <w:rsid w:val="00B50327"/>
    <w:rsid w:val="00B5475C"/>
    <w:rsid w:val="00B64111"/>
    <w:rsid w:val="00B70986"/>
    <w:rsid w:val="00B71578"/>
    <w:rsid w:val="00B725CB"/>
    <w:rsid w:val="00B72ADE"/>
    <w:rsid w:val="00B73577"/>
    <w:rsid w:val="00B801AB"/>
    <w:rsid w:val="00B85B4D"/>
    <w:rsid w:val="00B8601E"/>
    <w:rsid w:val="00B875C8"/>
    <w:rsid w:val="00B9235B"/>
    <w:rsid w:val="00B92FE6"/>
    <w:rsid w:val="00BB1437"/>
    <w:rsid w:val="00BC3959"/>
    <w:rsid w:val="00BC5DAD"/>
    <w:rsid w:val="00BC5F02"/>
    <w:rsid w:val="00BD4BEE"/>
    <w:rsid w:val="00BE26BE"/>
    <w:rsid w:val="00BE2D36"/>
    <w:rsid w:val="00BE33CA"/>
    <w:rsid w:val="00BE421E"/>
    <w:rsid w:val="00BE7E18"/>
    <w:rsid w:val="00BF6EA2"/>
    <w:rsid w:val="00C169F3"/>
    <w:rsid w:val="00C21CE4"/>
    <w:rsid w:val="00C21DE3"/>
    <w:rsid w:val="00C304D4"/>
    <w:rsid w:val="00C3185F"/>
    <w:rsid w:val="00C33456"/>
    <w:rsid w:val="00C3386B"/>
    <w:rsid w:val="00C376BA"/>
    <w:rsid w:val="00C40496"/>
    <w:rsid w:val="00C43DCE"/>
    <w:rsid w:val="00C544A4"/>
    <w:rsid w:val="00C558E1"/>
    <w:rsid w:val="00C56EA3"/>
    <w:rsid w:val="00C60993"/>
    <w:rsid w:val="00C630AE"/>
    <w:rsid w:val="00C65396"/>
    <w:rsid w:val="00C654A6"/>
    <w:rsid w:val="00C65FAB"/>
    <w:rsid w:val="00C753D5"/>
    <w:rsid w:val="00C82ACC"/>
    <w:rsid w:val="00C85EFA"/>
    <w:rsid w:val="00C87E62"/>
    <w:rsid w:val="00C917C4"/>
    <w:rsid w:val="00C94A0A"/>
    <w:rsid w:val="00C94C03"/>
    <w:rsid w:val="00CA28CA"/>
    <w:rsid w:val="00CA44D7"/>
    <w:rsid w:val="00CA7BE0"/>
    <w:rsid w:val="00CA7F4B"/>
    <w:rsid w:val="00CB1C46"/>
    <w:rsid w:val="00CB72DA"/>
    <w:rsid w:val="00CB73CA"/>
    <w:rsid w:val="00CB793C"/>
    <w:rsid w:val="00CC0DAC"/>
    <w:rsid w:val="00CC2C8F"/>
    <w:rsid w:val="00CC2E9F"/>
    <w:rsid w:val="00CC4435"/>
    <w:rsid w:val="00CC4FA9"/>
    <w:rsid w:val="00CC5C83"/>
    <w:rsid w:val="00CC6D4C"/>
    <w:rsid w:val="00CC7227"/>
    <w:rsid w:val="00CE485D"/>
    <w:rsid w:val="00CE520C"/>
    <w:rsid w:val="00CF2DD9"/>
    <w:rsid w:val="00CF3CF0"/>
    <w:rsid w:val="00CF41E9"/>
    <w:rsid w:val="00CF5379"/>
    <w:rsid w:val="00CF6E13"/>
    <w:rsid w:val="00CF7EA3"/>
    <w:rsid w:val="00D01048"/>
    <w:rsid w:val="00D037CE"/>
    <w:rsid w:val="00D15331"/>
    <w:rsid w:val="00D208E4"/>
    <w:rsid w:val="00D21AEF"/>
    <w:rsid w:val="00D22A05"/>
    <w:rsid w:val="00D22B12"/>
    <w:rsid w:val="00D2389A"/>
    <w:rsid w:val="00D2507C"/>
    <w:rsid w:val="00D279FC"/>
    <w:rsid w:val="00D323FE"/>
    <w:rsid w:val="00D3411F"/>
    <w:rsid w:val="00D34165"/>
    <w:rsid w:val="00D37AA9"/>
    <w:rsid w:val="00D41574"/>
    <w:rsid w:val="00D453C2"/>
    <w:rsid w:val="00D46CE4"/>
    <w:rsid w:val="00D50548"/>
    <w:rsid w:val="00D50DB1"/>
    <w:rsid w:val="00D547BB"/>
    <w:rsid w:val="00D57507"/>
    <w:rsid w:val="00D57EBF"/>
    <w:rsid w:val="00D6313E"/>
    <w:rsid w:val="00D64605"/>
    <w:rsid w:val="00D6559B"/>
    <w:rsid w:val="00D8059A"/>
    <w:rsid w:val="00D81D71"/>
    <w:rsid w:val="00D856E2"/>
    <w:rsid w:val="00D93F4F"/>
    <w:rsid w:val="00DA0FD7"/>
    <w:rsid w:val="00DA29ED"/>
    <w:rsid w:val="00DA59E0"/>
    <w:rsid w:val="00DB6FD8"/>
    <w:rsid w:val="00DC0825"/>
    <w:rsid w:val="00DC133D"/>
    <w:rsid w:val="00DC33CB"/>
    <w:rsid w:val="00DC5C70"/>
    <w:rsid w:val="00DD329F"/>
    <w:rsid w:val="00DD47CB"/>
    <w:rsid w:val="00DD5651"/>
    <w:rsid w:val="00DD6232"/>
    <w:rsid w:val="00DE354A"/>
    <w:rsid w:val="00DE6054"/>
    <w:rsid w:val="00DE6265"/>
    <w:rsid w:val="00DF0332"/>
    <w:rsid w:val="00DF1870"/>
    <w:rsid w:val="00DF3DF9"/>
    <w:rsid w:val="00DF5D79"/>
    <w:rsid w:val="00DF6CA8"/>
    <w:rsid w:val="00E11704"/>
    <w:rsid w:val="00E14EE9"/>
    <w:rsid w:val="00E1550D"/>
    <w:rsid w:val="00E171CF"/>
    <w:rsid w:val="00E24A71"/>
    <w:rsid w:val="00E31AEF"/>
    <w:rsid w:val="00E32AF7"/>
    <w:rsid w:val="00E33C76"/>
    <w:rsid w:val="00E3729E"/>
    <w:rsid w:val="00E37E71"/>
    <w:rsid w:val="00E460C9"/>
    <w:rsid w:val="00E46468"/>
    <w:rsid w:val="00E468BC"/>
    <w:rsid w:val="00E5086B"/>
    <w:rsid w:val="00E51A2B"/>
    <w:rsid w:val="00E55FEF"/>
    <w:rsid w:val="00E57E7E"/>
    <w:rsid w:val="00E64FA9"/>
    <w:rsid w:val="00E65CA7"/>
    <w:rsid w:val="00E71328"/>
    <w:rsid w:val="00E80537"/>
    <w:rsid w:val="00E81BFB"/>
    <w:rsid w:val="00E96448"/>
    <w:rsid w:val="00EA09F0"/>
    <w:rsid w:val="00EA0ADC"/>
    <w:rsid w:val="00EA23C6"/>
    <w:rsid w:val="00EA35D4"/>
    <w:rsid w:val="00EA3C86"/>
    <w:rsid w:val="00EA56E4"/>
    <w:rsid w:val="00EA67B9"/>
    <w:rsid w:val="00EB121F"/>
    <w:rsid w:val="00EC04A2"/>
    <w:rsid w:val="00EC426E"/>
    <w:rsid w:val="00EC64B6"/>
    <w:rsid w:val="00ED6344"/>
    <w:rsid w:val="00ED73DA"/>
    <w:rsid w:val="00EF2F50"/>
    <w:rsid w:val="00EF3BEC"/>
    <w:rsid w:val="00EF4CCA"/>
    <w:rsid w:val="00EF6627"/>
    <w:rsid w:val="00EF7E6A"/>
    <w:rsid w:val="00F13B79"/>
    <w:rsid w:val="00F176FC"/>
    <w:rsid w:val="00F20550"/>
    <w:rsid w:val="00F21F14"/>
    <w:rsid w:val="00F26E7A"/>
    <w:rsid w:val="00F27862"/>
    <w:rsid w:val="00F32575"/>
    <w:rsid w:val="00F32EFF"/>
    <w:rsid w:val="00F34D15"/>
    <w:rsid w:val="00F36CFB"/>
    <w:rsid w:val="00F37F6F"/>
    <w:rsid w:val="00F40DC7"/>
    <w:rsid w:val="00F42890"/>
    <w:rsid w:val="00F45C63"/>
    <w:rsid w:val="00F4633A"/>
    <w:rsid w:val="00F525F4"/>
    <w:rsid w:val="00F60685"/>
    <w:rsid w:val="00F63474"/>
    <w:rsid w:val="00F745F4"/>
    <w:rsid w:val="00F8104F"/>
    <w:rsid w:val="00F82297"/>
    <w:rsid w:val="00F827EA"/>
    <w:rsid w:val="00F8361E"/>
    <w:rsid w:val="00F9132E"/>
    <w:rsid w:val="00F91F44"/>
    <w:rsid w:val="00F9324A"/>
    <w:rsid w:val="00F95A77"/>
    <w:rsid w:val="00F96839"/>
    <w:rsid w:val="00FB4631"/>
    <w:rsid w:val="00FB68C1"/>
    <w:rsid w:val="00FB7031"/>
    <w:rsid w:val="00FC11C1"/>
    <w:rsid w:val="00FC29E7"/>
    <w:rsid w:val="00FC565A"/>
    <w:rsid w:val="00FC6358"/>
    <w:rsid w:val="00FC7888"/>
    <w:rsid w:val="00FD143C"/>
    <w:rsid w:val="00FD1C84"/>
    <w:rsid w:val="00FD3B96"/>
    <w:rsid w:val="00FD5F59"/>
    <w:rsid w:val="00FD73B5"/>
    <w:rsid w:val="00FD7B3B"/>
    <w:rsid w:val="00FE0908"/>
    <w:rsid w:val="00FE196C"/>
    <w:rsid w:val="00FE1C23"/>
    <w:rsid w:val="00FE2E11"/>
    <w:rsid w:val="00FF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4753"/>
    <o:shapelayout v:ext="edit">
      <o:idmap v:ext="edit" data="1"/>
    </o:shapelayout>
  </w:shapeDefaults>
  <w:decimalSymbol w:val="."/>
  <w:listSeparator w:val=","/>
  <w14:docId w14:val="4B41F02C"/>
  <w15:docId w15:val="{CE3EE9C7-0534-43D5-82FF-8654A98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C0"/>
    <w:rPr>
      <w:sz w:val="24"/>
      <w:szCs w:val="24"/>
      <w:lang w:eastAsia="en-US"/>
    </w:rPr>
  </w:style>
  <w:style w:type="paragraph" w:styleId="Heading1">
    <w:name w:val="heading 1"/>
    <w:basedOn w:val="Normal"/>
    <w:next w:val="Normal"/>
    <w:link w:val="Heading1Char"/>
    <w:uiPriority w:val="99"/>
    <w:qFormat/>
    <w:rsid w:val="006544C0"/>
    <w:pPr>
      <w:keepNext/>
      <w:jc w:val="center"/>
      <w:outlineLvl w:val="0"/>
    </w:pPr>
    <w:rPr>
      <w:rFonts w:ascii="Arial" w:hAnsi="Arial" w:cs="Arial"/>
      <w:b/>
      <w:bCs/>
      <w:sz w:val="40"/>
    </w:rPr>
  </w:style>
  <w:style w:type="paragraph" w:styleId="Heading2">
    <w:name w:val="heading 2"/>
    <w:basedOn w:val="Normal"/>
    <w:next w:val="Normal"/>
    <w:link w:val="Heading2Char"/>
    <w:qFormat/>
    <w:rsid w:val="006544C0"/>
    <w:pPr>
      <w:keepNext/>
      <w:tabs>
        <w:tab w:val="left" w:pos="2880"/>
      </w:tabs>
      <w:jc w:val="both"/>
      <w:outlineLvl w:val="1"/>
    </w:pPr>
    <w:rPr>
      <w:rFonts w:ascii="Arial" w:hAnsi="Arial"/>
      <w:b/>
      <w:szCs w:val="20"/>
    </w:rPr>
  </w:style>
  <w:style w:type="paragraph" w:styleId="Heading3">
    <w:name w:val="heading 3"/>
    <w:basedOn w:val="Normal"/>
    <w:next w:val="Normal"/>
    <w:link w:val="Heading3Char"/>
    <w:uiPriority w:val="99"/>
    <w:qFormat/>
    <w:rsid w:val="006544C0"/>
    <w:pPr>
      <w:keepNext/>
      <w:numPr>
        <w:ilvl w:val="12"/>
      </w:numPr>
      <w:tabs>
        <w:tab w:val="left" w:pos="-719"/>
      </w:tabs>
      <w:jc w:val="both"/>
      <w:outlineLvl w:val="2"/>
    </w:pPr>
    <w:rPr>
      <w:b/>
      <w:bCs/>
      <w:i/>
    </w:rPr>
  </w:style>
  <w:style w:type="paragraph" w:styleId="Heading4">
    <w:name w:val="heading 4"/>
    <w:basedOn w:val="Normal"/>
    <w:next w:val="Normal"/>
    <w:link w:val="Heading4Char"/>
    <w:uiPriority w:val="99"/>
    <w:qFormat/>
    <w:rsid w:val="006544C0"/>
    <w:pPr>
      <w:keepNext/>
      <w:widowControl w:val="0"/>
      <w:outlineLvl w:val="3"/>
    </w:pPr>
    <w:rPr>
      <w:rFonts w:ascii="Arial" w:hAnsi="Arial"/>
      <w:b/>
      <w:szCs w:val="20"/>
      <w:lang w:val="en-US"/>
    </w:rPr>
  </w:style>
  <w:style w:type="paragraph" w:styleId="Heading5">
    <w:name w:val="heading 5"/>
    <w:basedOn w:val="Normal"/>
    <w:next w:val="Normal"/>
    <w:link w:val="Heading5Char"/>
    <w:uiPriority w:val="99"/>
    <w:qFormat/>
    <w:rsid w:val="006544C0"/>
    <w:pPr>
      <w:keepNext/>
      <w:jc w:val="center"/>
      <w:outlineLvl w:val="4"/>
    </w:pPr>
    <w:rPr>
      <w:rFonts w:ascii="Arial" w:hAnsi="Arial"/>
      <w:b/>
      <w:szCs w:val="20"/>
    </w:rPr>
  </w:style>
  <w:style w:type="paragraph" w:styleId="Heading6">
    <w:name w:val="heading 6"/>
    <w:basedOn w:val="Normal"/>
    <w:next w:val="Normal"/>
    <w:link w:val="Heading6Char"/>
    <w:uiPriority w:val="99"/>
    <w:qFormat/>
    <w:rsid w:val="006544C0"/>
    <w:pPr>
      <w:keepNext/>
      <w:jc w:val="both"/>
      <w:outlineLvl w:val="5"/>
    </w:pPr>
    <w:rPr>
      <w:rFonts w:ascii="Arial" w:hAnsi="Arial"/>
      <w:b/>
      <w:sz w:val="20"/>
      <w:szCs w:val="20"/>
    </w:rPr>
  </w:style>
  <w:style w:type="paragraph" w:styleId="Heading7">
    <w:name w:val="heading 7"/>
    <w:basedOn w:val="Normal"/>
    <w:next w:val="Normal"/>
    <w:link w:val="Heading7Char"/>
    <w:uiPriority w:val="99"/>
    <w:qFormat/>
    <w:rsid w:val="006544C0"/>
    <w:pPr>
      <w:keepNext/>
      <w:numPr>
        <w:ilvl w:val="12"/>
      </w:numPr>
      <w:tabs>
        <w:tab w:val="left" w:pos="-719"/>
      </w:tabs>
      <w:jc w:val="both"/>
      <w:outlineLvl w:val="6"/>
    </w:pPr>
    <w:rPr>
      <w:i/>
      <w:iCs/>
    </w:rPr>
  </w:style>
  <w:style w:type="paragraph" w:styleId="Heading8">
    <w:name w:val="heading 8"/>
    <w:basedOn w:val="Normal"/>
    <w:next w:val="Normal"/>
    <w:link w:val="Heading8Char"/>
    <w:uiPriority w:val="99"/>
    <w:qFormat/>
    <w:rsid w:val="006544C0"/>
    <w:pPr>
      <w:keepNext/>
      <w:ind w:left="720" w:hanging="720"/>
      <w:outlineLvl w:val="7"/>
    </w:pPr>
    <w:rPr>
      <w:rFonts w:ascii="Arial" w:hAnsi="Arial"/>
      <w:b/>
      <w:bCs/>
      <w:szCs w:val="20"/>
    </w:rPr>
  </w:style>
  <w:style w:type="paragraph" w:styleId="Heading9">
    <w:name w:val="heading 9"/>
    <w:basedOn w:val="Normal"/>
    <w:next w:val="Normal"/>
    <w:link w:val="Heading9Char"/>
    <w:uiPriority w:val="99"/>
    <w:qFormat/>
    <w:rsid w:val="006544C0"/>
    <w:pPr>
      <w:keepNext/>
      <w:tabs>
        <w:tab w:val="left" w:pos="-1440"/>
        <w:tab w:val="left" w:pos="-72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39A6"/>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1839A6"/>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1839A6"/>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1839A6"/>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1839A6"/>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1839A6"/>
    <w:rPr>
      <w:rFonts w:ascii="Calibri" w:hAnsi="Calibri" w:cs="Times New Roman"/>
      <w:b/>
      <w:bCs/>
      <w:lang w:val="x-none" w:eastAsia="en-US"/>
    </w:rPr>
  </w:style>
  <w:style w:type="character" w:customStyle="1" w:styleId="Heading7Char">
    <w:name w:val="Heading 7 Char"/>
    <w:link w:val="Heading7"/>
    <w:uiPriority w:val="99"/>
    <w:semiHidden/>
    <w:locked/>
    <w:rsid w:val="001839A6"/>
    <w:rPr>
      <w:rFonts w:ascii="Calibri" w:hAnsi="Calibri" w:cs="Times New Roman"/>
      <w:sz w:val="24"/>
      <w:szCs w:val="24"/>
      <w:lang w:val="x-none" w:eastAsia="en-US"/>
    </w:rPr>
  </w:style>
  <w:style w:type="character" w:customStyle="1" w:styleId="Heading8Char">
    <w:name w:val="Heading 8 Char"/>
    <w:link w:val="Heading8"/>
    <w:uiPriority w:val="99"/>
    <w:semiHidden/>
    <w:locked/>
    <w:rsid w:val="001839A6"/>
    <w:rPr>
      <w:rFonts w:ascii="Calibri" w:hAnsi="Calibri" w:cs="Times New Roman"/>
      <w:i/>
      <w:iCs/>
      <w:sz w:val="24"/>
      <w:szCs w:val="24"/>
      <w:lang w:val="x-none" w:eastAsia="en-US"/>
    </w:rPr>
  </w:style>
  <w:style w:type="character" w:customStyle="1" w:styleId="Heading9Char">
    <w:name w:val="Heading 9 Char"/>
    <w:link w:val="Heading9"/>
    <w:uiPriority w:val="99"/>
    <w:semiHidden/>
    <w:locked/>
    <w:rsid w:val="001839A6"/>
    <w:rPr>
      <w:rFonts w:ascii="Cambria" w:hAnsi="Cambria" w:cs="Times New Roman"/>
      <w:lang w:val="x-none" w:eastAsia="en-US"/>
    </w:rPr>
  </w:style>
  <w:style w:type="paragraph" w:styleId="Title">
    <w:name w:val="Title"/>
    <w:basedOn w:val="Normal"/>
    <w:link w:val="TitleChar"/>
    <w:uiPriority w:val="99"/>
    <w:qFormat/>
    <w:rsid w:val="006544C0"/>
    <w:pPr>
      <w:jc w:val="center"/>
    </w:pPr>
    <w:rPr>
      <w:b/>
      <w:bCs/>
    </w:rPr>
  </w:style>
  <w:style w:type="character" w:customStyle="1" w:styleId="TitleChar">
    <w:name w:val="Title Char"/>
    <w:link w:val="Title"/>
    <w:uiPriority w:val="99"/>
    <w:locked/>
    <w:rsid w:val="001839A6"/>
    <w:rPr>
      <w:rFonts w:ascii="Cambria" w:hAnsi="Cambria" w:cs="Times New Roman"/>
      <w:b/>
      <w:bCs/>
      <w:kern w:val="28"/>
      <w:sz w:val="32"/>
      <w:szCs w:val="32"/>
      <w:lang w:val="x-none" w:eastAsia="en-US"/>
    </w:rPr>
  </w:style>
  <w:style w:type="paragraph" w:styleId="BlockText">
    <w:name w:val="Block Text"/>
    <w:basedOn w:val="Normal"/>
    <w:uiPriority w:val="99"/>
    <w:rsid w:val="006544C0"/>
    <w:pPr>
      <w:numPr>
        <w:ilvl w:val="12"/>
      </w:numPr>
      <w:tabs>
        <w:tab w:val="left" w:pos="-719"/>
      </w:tabs>
      <w:ind w:left="720" w:right="720" w:hanging="720"/>
      <w:jc w:val="both"/>
    </w:pPr>
    <w:rPr>
      <w:rFonts w:ascii="Arial" w:hAnsi="Arial"/>
      <w:szCs w:val="20"/>
    </w:rPr>
  </w:style>
  <w:style w:type="paragraph" w:styleId="BodyText2">
    <w:name w:val="Body Text 2"/>
    <w:basedOn w:val="Normal"/>
    <w:link w:val="BodyText2Char"/>
    <w:uiPriority w:val="99"/>
    <w:rsid w:val="006544C0"/>
    <w:pPr>
      <w:tabs>
        <w:tab w:val="left" w:pos="-1440"/>
        <w:tab w:val="left" w:pos="-72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Pr>
      <w:rFonts w:ascii="Arial" w:hAnsi="Arial"/>
      <w:szCs w:val="20"/>
    </w:rPr>
  </w:style>
  <w:style w:type="character" w:customStyle="1" w:styleId="BodyText2Char">
    <w:name w:val="Body Text 2 Char"/>
    <w:link w:val="BodyText2"/>
    <w:uiPriority w:val="99"/>
    <w:semiHidden/>
    <w:locked/>
    <w:rsid w:val="001839A6"/>
    <w:rPr>
      <w:rFonts w:cs="Times New Roman"/>
      <w:sz w:val="24"/>
      <w:szCs w:val="24"/>
      <w:lang w:val="x-none" w:eastAsia="en-US"/>
    </w:rPr>
  </w:style>
  <w:style w:type="paragraph" w:customStyle="1" w:styleId="Level1">
    <w:name w:val="Level 1"/>
    <w:uiPriority w:val="99"/>
    <w:rsid w:val="006544C0"/>
    <w:pPr>
      <w:widowControl w:val="0"/>
      <w:ind w:left="720"/>
      <w:jc w:val="both"/>
    </w:pPr>
    <w:rPr>
      <w:rFonts w:ascii="CG Times" w:hAnsi="CG Times"/>
      <w:sz w:val="24"/>
      <w:lang w:val="en-US" w:eastAsia="en-US"/>
    </w:rPr>
  </w:style>
  <w:style w:type="paragraph" w:styleId="BodyTextIndent">
    <w:name w:val="Body Text Indent"/>
    <w:basedOn w:val="Normal"/>
    <w:link w:val="BodyTextIndentChar"/>
    <w:uiPriority w:val="99"/>
    <w:rsid w:val="006544C0"/>
    <w:pPr>
      <w:tabs>
        <w:tab w:val="left" w:pos="-1440"/>
        <w:tab w:val="left" w:pos="-72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Arial" w:hAnsi="Arial"/>
      <w:color w:val="FF0000"/>
      <w:szCs w:val="20"/>
      <w:lang w:val="en-US"/>
    </w:rPr>
  </w:style>
  <w:style w:type="character" w:customStyle="1" w:styleId="BodyTextIndentChar">
    <w:name w:val="Body Text Indent Char"/>
    <w:link w:val="BodyTextIndent"/>
    <w:uiPriority w:val="99"/>
    <w:semiHidden/>
    <w:locked/>
    <w:rsid w:val="001839A6"/>
    <w:rPr>
      <w:rFonts w:cs="Times New Roman"/>
      <w:sz w:val="24"/>
      <w:szCs w:val="24"/>
      <w:lang w:val="x-none" w:eastAsia="en-US"/>
    </w:rPr>
  </w:style>
  <w:style w:type="paragraph" w:styleId="Header">
    <w:name w:val="header"/>
    <w:basedOn w:val="Normal"/>
    <w:link w:val="HeaderChar"/>
    <w:uiPriority w:val="99"/>
    <w:rsid w:val="006544C0"/>
    <w:pPr>
      <w:tabs>
        <w:tab w:val="center" w:pos="4320"/>
        <w:tab w:val="right" w:pos="8640"/>
      </w:tabs>
    </w:pPr>
    <w:rPr>
      <w:rFonts w:ascii="Arial" w:hAnsi="Arial"/>
      <w:szCs w:val="20"/>
    </w:rPr>
  </w:style>
  <w:style w:type="character" w:customStyle="1" w:styleId="HeaderChar">
    <w:name w:val="Header Char"/>
    <w:link w:val="Header"/>
    <w:uiPriority w:val="99"/>
    <w:semiHidden/>
    <w:locked/>
    <w:rsid w:val="001839A6"/>
    <w:rPr>
      <w:rFonts w:cs="Times New Roman"/>
      <w:sz w:val="24"/>
      <w:szCs w:val="24"/>
      <w:lang w:val="x-none" w:eastAsia="en-US"/>
    </w:rPr>
  </w:style>
  <w:style w:type="paragraph" w:styleId="BodyText">
    <w:name w:val="Body Text"/>
    <w:basedOn w:val="Normal"/>
    <w:link w:val="BodyTextChar"/>
    <w:uiPriority w:val="99"/>
    <w:rsid w:val="006544C0"/>
    <w:pPr>
      <w:tabs>
        <w:tab w:val="left" w:pos="-1440"/>
        <w:tab w:val="left" w:pos="-72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ascii="Arial" w:hAnsi="Arial"/>
      <w:b/>
      <w:szCs w:val="20"/>
    </w:rPr>
  </w:style>
  <w:style w:type="character" w:customStyle="1" w:styleId="BodyTextChar">
    <w:name w:val="Body Text Char"/>
    <w:link w:val="BodyText"/>
    <w:uiPriority w:val="99"/>
    <w:semiHidden/>
    <w:locked/>
    <w:rsid w:val="001839A6"/>
    <w:rPr>
      <w:rFonts w:cs="Times New Roman"/>
      <w:sz w:val="24"/>
      <w:szCs w:val="24"/>
      <w:lang w:val="x-none" w:eastAsia="en-US"/>
    </w:rPr>
  </w:style>
  <w:style w:type="paragraph" w:styleId="Footer">
    <w:name w:val="footer"/>
    <w:basedOn w:val="Normal"/>
    <w:link w:val="FooterChar"/>
    <w:uiPriority w:val="99"/>
    <w:rsid w:val="006544C0"/>
    <w:pPr>
      <w:tabs>
        <w:tab w:val="center" w:pos="4153"/>
        <w:tab w:val="right" w:pos="8306"/>
      </w:tabs>
    </w:pPr>
  </w:style>
  <w:style w:type="character" w:customStyle="1" w:styleId="FooterChar">
    <w:name w:val="Footer Char"/>
    <w:link w:val="Footer"/>
    <w:uiPriority w:val="99"/>
    <w:locked/>
    <w:rsid w:val="001839A6"/>
    <w:rPr>
      <w:rFonts w:cs="Times New Roman"/>
      <w:sz w:val="24"/>
      <w:szCs w:val="24"/>
      <w:lang w:val="x-none" w:eastAsia="en-US"/>
    </w:rPr>
  </w:style>
  <w:style w:type="paragraph" w:styleId="BodyTextIndent2">
    <w:name w:val="Body Text Indent 2"/>
    <w:basedOn w:val="Normal"/>
    <w:link w:val="BodyTextIndent2Char"/>
    <w:uiPriority w:val="99"/>
    <w:rsid w:val="006544C0"/>
    <w:pPr>
      <w:tabs>
        <w:tab w:val="left" w:pos="-719"/>
        <w:tab w:val="left" w:pos="1080"/>
        <w:tab w:val="left" w:pos="1800"/>
      </w:tabs>
      <w:ind w:left="2160" w:hanging="1800"/>
      <w:jc w:val="both"/>
    </w:pPr>
    <w:rPr>
      <w:rFonts w:ascii="Arial" w:hAnsi="Arial" w:cs="Arial"/>
    </w:rPr>
  </w:style>
  <w:style w:type="character" w:customStyle="1" w:styleId="BodyTextIndent2Char">
    <w:name w:val="Body Text Indent 2 Char"/>
    <w:link w:val="BodyTextIndent2"/>
    <w:uiPriority w:val="99"/>
    <w:semiHidden/>
    <w:locked/>
    <w:rsid w:val="001839A6"/>
    <w:rPr>
      <w:rFonts w:cs="Times New Roman"/>
      <w:sz w:val="24"/>
      <w:szCs w:val="24"/>
      <w:lang w:val="x-none" w:eastAsia="en-US"/>
    </w:rPr>
  </w:style>
  <w:style w:type="paragraph" w:styleId="BodyText3">
    <w:name w:val="Body Text 3"/>
    <w:basedOn w:val="Normal"/>
    <w:link w:val="BodyText3Char"/>
    <w:uiPriority w:val="99"/>
    <w:rsid w:val="006544C0"/>
    <w:pPr>
      <w:tabs>
        <w:tab w:val="left" w:pos="-719"/>
      </w:tabs>
      <w:ind w:right="26"/>
      <w:jc w:val="both"/>
    </w:pPr>
    <w:rPr>
      <w:rFonts w:ascii="Arial" w:hAnsi="Arial" w:cs="Arial"/>
    </w:rPr>
  </w:style>
  <w:style w:type="character" w:customStyle="1" w:styleId="BodyText3Char">
    <w:name w:val="Body Text 3 Char"/>
    <w:link w:val="BodyText3"/>
    <w:uiPriority w:val="99"/>
    <w:semiHidden/>
    <w:locked/>
    <w:rsid w:val="001839A6"/>
    <w:rPr>
      <w:rFonts w:cs="Times New Roman"/>
      <w:sz w:val="16"/>
      <w:szCs w:val="16"/>
      <w:lang w:val="x-none" w:eastAsia="en-US"/>
    </w:rPr>
  </w:style>
  <w:style w:type="paragraph" w:styleId="BodyTextIndent3">
    <w:name w:val="Body Text Indent 3"/>
    <w:basedOn w:val="Normal"/>
    <w:link w:val="BodyTextIndent3Char"/>
    <w:uiPriority w:val="99"/>
    <w:rsid w:val="006544C0"/>
    <w:pPr>
      <w:numPr>
        <w:ilvl w:val="12"/>
      </w:numPr>
      <w:tabs>
        <w:tab w:val="left" w:pos="-719"/>
      </w:tabs>
      <w:ind w:left="720" w:hanging="720"/>
      <w:jc w:val="both"/>
    </w:pPr>
    <w:rPr>
      <w:rFonts w:ascii="Arial" w:hAnsi="Arial" w:cs="Arial"/>
      <w:b/>
    </w:rPr>
  </w:style>
  <w:style w:type="character" w:customStyle="1" w:styleId="BodyTextIndent3Char">
    <w:name w:val="Body Text Indent 3 Char"/>
    <w:link w:val="BodyTextIndent3"/>
    <w:uiPriority w:val="99"/>
    <w:semiHidden/>
    <w:locked/>
    <w:rsid w:val="001839A6"/>
    <w:rPr>
      <w:rFonts w:cs="Times New Roman"/>
      <w:sz w:val="16"/>
      <w:szCs w:val="16"/>
      <w:lang w:val="x-none" w:eastAsia="en-US"/>
    </w:rPr>
  </w:style>
  <w:style w:type="paragraph" w:styleId="BalloonText">
    <w:name w:val="Balloon Text"/>
    <w:basedOn w:val="Normal"/>
    <w:link w:val="BalloonTextChar"/>
    <w:uiPriority w:val="99"/>
    <w:semiHidden/>
    <w:rsid w:val="0097094C"/>
    <w:rPr>
      <w:rFonts w:ascii="Tahoma" w:hAnsi="Tahoma" w:cs="Tahoma"/>
      <w:sz w:val="16"/>
      <w:szCs w:val="16"/>
    </w:rPr>
  </w:style>
  <w:style w:type="character" w:customStyle="1" w:styleId="BalloonTextChar">
    <w:name w:val="Balloon Text Char"/>
    <w:link w:val="BalloonText"/>
    <w:uiPriority w:val="99"/>
    <w:semiHidden/>
    <w:locked/>
    <w:rsid w:val="001839A6"/>
    <w:rPr>
      <w:rFonts w:cs="Times New Roman"/>
      <w:sz w:val="2"/>
      <w:lang w:val="x-none" w:eastAsia="en-US"/>
    </w:rPr>
  </w:style>
  <w:style w:type="paragraph" w:customStyle="1" w:styleId="Default">
    <w:name w:val="Default"/>
    <w:rsid w:val="008F69A6"/>
    <w:pPr>
      <w:autoSpaceDE w:val="0"/>
      <w:autoSpaceDN w:val="0"/>
      <w:adjustRightInd w:val="0"/>
    </w:pPr>
    <w:rPr>
      <w:rFonts w:ascii="Arial Narrow" w:hAnsi="Arial Narrow" w:cs="Arial Narrow"/>
      <w:color w:val="000000"/>
      <w:sz w:val="24"/>
      <w:szCs w:val="24"/>
    </w:rPr>
  </w:style>
  <w:style w:type="character" w:styleId="PageNumber">
    <w:name w:val="page number"/>
    <w:basedOn w:val="DefaultParagraphFont"/>
    <w:rsid w:val="00C94C03"/>
  </w:style>
  <w:style w:type="character" w:styleId="Hyperlink">
    <w:name w:val="Hyperlink"/>
    <w:uiPriority w:val="99"/>
    <w:unhideWhenUsed/>
    <w:rsid w:val="004A5472"/>
    <w:rPr>
      <w:color w:val="0563C1"/>
      <w:u w:val="single"/>
    </w:rPr>
  </w:style>
  <w:style w:type="paragraph" w:styleId="ListParagraph">
    <w:name w:val="List Paragraph"/>
    <w:basedOn w:val="Normal"/>
    <w:uiPriority w:val="34"/>
    <w:qFormat/>
    <w:rsid w:val="00EA56E4"/>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2153C"/>
    <w:pPr>
      <w:spacing w:before="240" w:after="240"/>
    </w:pPr>
    <w:rPr>
      <w:lang w:eastAsia="en-GB"/>
    </w:rPr>
  </w:style>
  <w:style w:type="character" w:styleId="Strong">
    <w:name w:val="Strong"/>
    <w:basedOn w:val="DefaultParagraphFont"/>
    <w:uiPriority w:val="22"/>
    <w:qFormat/>
    <w:locked/>
    <w:rsid w:val="00FC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241">
      <w:bodyDiv w:val="1"/>
      <w:marLeft w:val="0"/>
      <w:marRight w:val="0"/>
      <w:marTop w:val="0"/>
      <w:marBottom w:val="0"/>
      <w:divBdr>
        <w:top w:val="none" w:sz="0" w:space="0" w:color="auto"/>
        <w:left w:val="none" w:sz="0" w:space="0" w:color="auto"/>
        <w:bottom w:val="none" w:sz="0" w:space="0" w:color="auto"/>
        <w:right w:val="none" w:sz="0" w:space="0" w:color="auto"/>
      </w:divBdr>
      <w:divsChild>
        <w:div w:id="735543292">
          <w:marLeft w:val="0"/>
          <w:marRight w:val="0"/>
          <w:marTop w:val="450"/>
          <w:marBottom w:val="450"/>
          <w:divBdr>
            <w:top w:val="none" w:sz="0" w:space="0" w:color="auto"/>
            <w:left w:val="single" w:sz="6" w:space="11" w:color="B1B4B6"/>
            <w:bottom w:val="none" w:sz="0" w:space="0" w:color="auto"/>
            <w:right w:val="none" w:sz="0" w:space="0" w:color="auto"/>
          </w:divBdr>
          <w:divsChild>
            <w:div w:id="9662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692">
      <w:marLeft w:val="0"/>
      <w:marRight w:val="0"/>
      <w:marTop w:val="0"/>
      <w:marBottom w:val="0"/>
      <w:divBdr>
        <w:top w:val="none" w:sz="0" w:space="0" w:color="auto"/>
        <w:left w:val="none" w:sz="0" w:space="0" w:color="auto"/>
        <w:bottom w:val="none" w:sz="0" w:space="0" w:color="auto"/>
        <w:right w:val="none" w:sz="0" w:space="0" w:color="auto"/>
      </w:divBdr>
      <w:divsChild>
        <w:div w:id="872578690">
          <w:marLeft w:val="0"/>
          <w:marRight w:val="0"/>
          <w:marTop w:val="0"/>
          <w:marBottom w:val="0"/>
          <w:divBdr>
            <w:top w:val="none" w:sz="0" w:space="0" w:color="auto"/>
            <w:left w:val="none" w:sz="0" w:space="0" w:color="auto"/>
            <w:bottom w:val="none" w:sz="0" w:space="0" w:color="auto"/>
            <w:right w:val="none" w:sz="0" w:space="0" w:color="auto"/>
          </w:divBdr>
          <w:divsChild>
            <w:div w:id="872578689">
              <w:marLeft w:val="0"/>
              <w:marRight w:val="0"/>
              <w:marTop w:val="0"/>
              <w:marBottom w:val="0"/>
              <w:divBdr>
                <w:top w:val="none" w:sz="0" w:space="0" w:color="auto"/>
                <w:left w:val="none" w:sz="0" w:space="0" w:color="auto"/>
                <w:bottom w:val="none" w:sz="0" w:space="0" w:color="auto"/>
                <w:right w:val="none" w:sz="0" w:space="0" w:color="auto"/>
              </w:divBdr>
              <w:divsChild>
                <w:div w:id="872578691">
                  <w:marLeft w:val="96"/>
                  <w:marRight w:val="0"/>
                  <w:marTop w:val="0"/>
                  <w:marBottom w:val="0"/>
                  <w:divBdr>
                    <w:top w:val="none" w:sz="0" w:space="0" w:color="auto"/>
                    <w:left w:val="single" w:sz="6" w:space="6" w:color="CCCCCC"/>
                    <w:bottom w:val="none" w:sz="0" w:space="0" w:color="auto"/>
                    <w:right w:val="none" w:sz="0" w:space="0" w:color="auto"/>
                  </w:divBdr>
                  <w:divsChild>
                    <w:div w:id="8725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7920">
      <w:bodyDiv w:val="1"/>
      <w:marLeft w:val="0"/>
      <w:marRight w:val="0"/>
      <w:marTop w:val="0"/>
      <w:marBottom w:val="0"/>
      <w:divBdr>
        <w:top w:val="none" w:sz="0" w:space="0" w:color="auto"/>
        <w:left w:val="none" w:sz="0" w:space="0" w:color="auto"/>
        <w:bottom w:val="none" w:sz="0" w:space="0" w:color="auto"/>
        <w:right w:val="none" w:sz="0" w:space="0" w:color="auto"/>
      </w:divBdr>
    </w:div>
    <w:div w:id="1237127412">
      <w:bodyDiv w:val="1"/>
      <w:marLeft w:val="0"/>
      <w:marRight w:val="0"/>
      <w:marTop w:val="0"/>
      <w:marBottom w:val="0"/>
      <w:divBdr>
        <w:top w:val="none" w:sz="0" w:space="0" w:color="auto"/>
        <w:left w:val="none" w:sz="0" w:space="0" w:color="auto"/>
        <w:bottom w:val="none" w:sz="0" w:space="0" w:color="auto"/>
        <w:right w:val="none" w:sz="0" w:space="0" w:color="auto"/>
      </w:divBdr>
    </w:div>
    <w:div w:id="1289093152">
      <w:bodyDiv w:val="1"/>
      <w:marLeft w:val="0"/>
      <w:marRight w:val="0"/>
      <w:marTop w:val="0"/>
      <w:marBottom w:val="0"/>
      <w:divBdr>
        <w:top w:val="none" w:sz="0" w:space="0" w:color="auto"/>
        <w:left w:val="none" w:sz="0" w:space="0" w:color="auto"/>
        <w:bottom w:val="none" w:sz="0" w:space="0" w:color="auto"/>
        <w:right w:val="none" w:sz="0" w:space="0" w:color="auto"/>
      </w:divBdr>
      <w:divsChild>
        <w:div w:id="585774693">
          <w:marLeft w:val="0"/>
          <w:marRight w:val="0"/>
          <w:marTop w:val="0"/>
          <w:marBottom w:val="0"/>
          <w:divBdr>
            <w:top w:val="none" w:sz="0" w:space="0" w:color="auto"/>
            <w:left w:val="none" w:sz="0" w:space="0" w:color="auto"/>
            <w:bottom w:val="none" w:sz="0" w:space="0" w:color="auto"/>
            <w:right w:val="none" w:sz="0" w:space="0" w:color="auto"/>
          </w:divBdr>
          <w:divsChild>
            <w:div w:id="248271508">
              <w:marLeft w:val="7"/>
              <w:marRight w:val="7"/>
              <w:marTop w:val="450"/>
              <w:marBottom w:val="450"/>
              <w:divBdr>
                <w:top w:val="none" w:sz="0" w:space="0" w:color="auto"/>
                <w:left w:val="none" w:sz="0" w:space="0" w:color="auto"/>
                <w:bottom w:val="none" w:sz="0" w:space="0" w:color="auto"/>
                <w:right w:val="none" w:sz="0" w:space="0" w:color="auto"/>
              </w:divBdr>
            </w:div>
          </w:divsChild>
        </w:div>
      </w:divsChild>
    </w:div>
    <w:div w:id="1598250503">
      <w:bodyDiv w:val="1"/>
      <w:marLeft w:val="0"/>
      <w:marRight w:val="0"/>
      <w:marTop w:val="0"/>
      <w:marBottom w:val="0"/>
      <w:divBdr>
        <w:top w:val="none" w:sz="0" w:space="0" w:color="auto"/>
        <w:left w:val="none" w:sz="0" w:space="0" w:color="auto"/>
        <w:bottom w:val="none" w:sz="0" w:space="0" w:color="auto"/>
        <w:right w:val="none" w:sz="0" w:space="0" w:color="auto"/>
      </w:divBdr>
      <w:divsChild>
        <w:div w:id="1557620926">
          <w:marLeft w:val="0"/>
          <w:marRight w:val="0"/>
          <w:marTop w:val="0"/>
          <w:marBottom w:val="0"/>
          <w:divBdr>
            <w:top w:val="none" w:sz="0" w:space="0" w:color="auto"/>
            <w:left w:val="none" w:sz="0" w:space="0" w:color="auto"/>
            <w:bottom w:val="none" w:sz="0" w:space="0" w:color="auto"/>
            <w:right w:val="none" w:sz="0" w:space="0" w:color="auto"/>
          </w:divBdr>
          <w:divsChild>
            <w:div w:id="1602489467">
              <w:marLeft w:val="0"/>
              <w:marRight w:val="0"/>
              <w:marTop w:val="0"/>
              <w:marBottom w:val="0"/>
              <w:divBdr>
                <w:top w:val="none" w:sz="0" w:space="0" w:color="auto"/>
                <w:left w:val="none" w:sz="0" w:space="0" w:color="auto"/>
                <w:bottom w:val="none" w:sz="0" w:space="0" w:color="auto"/>
                <w:right w:val="none" w:sz="0" w:space="0" w:color="auto"/>
              </w:divBdr>
              <w:divsChild>
                <w:div w:id="786850749">
                  <w:marLeft w:val="0"/>
                  <w:marRight w:val="0"/>
                  <w:marTop w:val="0"/>
                  <w:marBottom w:val="0"/>
                  <w:divBdr>
                    <w:top w:val="none" w:sz="0" w:space="0" w:color="auto"/>
                    <w:left w:val="none" w:sz="0" w:space="0" w:color="auto"/>
                    <w:bottom w:val="none" w:sz="0" w:space="0" w:color="auto"/>
                    <w:right w:val="none" w:sz="0" w:space="0" w:color="auto"/>
                  </w:divBdr>
                  <w:divsChild>
                    <w:div w:id="547225738">
                      <w:marLeft w:val="0"/>
                      <w:marRight w:val="0"/>
                      <w:marTop w:val="0"/>
                      <w:marBottom w:val="0"/>
                      <w:divBdr>
                        <w:top w:val="none" w:sz="0" w:space="0" w:color="auto"/>
                        <w:left w:val="none" w:sz="0" w:space="0" w:color="auto"/>
                        <w:bottom w:val="none" w:sz="0" w:space="0" w:color="auto"/>
                        <w:right w:val="none" w:sz="0" w:space="0" w:color="auto"/>
                      </w:divBdr>
                      <w:divsChild>
                        <w:div w:id="1961760317">
                          <w:marLeft w:val="0"/>
                          <w:marRight w:val="0"/>
                          <w:marTop w:val="0"/>
                          <w:marBottom w:val="0"/>
                          <w:divBdr>
                            <w:top w:val="none" w:sz="0" w:space="0" w:color="auto"/>
                            <w:left w:val="none" w:sz="0" w:space="0" w:color="auto"/>
                            <w:bottom w:val="none" w:sz="0" w:space="0" w:color="auto"/>
                            <w:right w:val="none" w:sz="0" w:space="0" w:color="auto"/>
                          </w:divBdr>
                          <w:divsChild>
                            <w:div w:id="1254439209">
                              <w:marLeft w:val="-225"/>
                              <w:marRight w:val="-225"/>
                              <w:marTop w:val="0"/>
                              <w:marBottom w:val="0"/>
                              <w:divBdr>
                                <w:top w:val="none" w:sz="0" w:space="0" w:color="auto"/>
                                <w:left w:val="none" w:sz="0" w:space="0" w:color="auto"/>
                                <w:bottom w:val="none" w:sz="0" w:space="0" w:color="auto"/>
                                <w:right w:val="none" w:sz="0" w:space="0" w:color="auto"/>
                              </w:divBdr>
                              <w:divsChild>
                                <w:div w:id="858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EC50-2CE4-431D-A4BE-92AC7362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12093</Words>
  <Characters>68934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80866</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dc:creator>
  <cp:lastModifiedBy>Library Staff</cp:lastModifiedBy>
  <cp:revision>2</cp:revision>
  <cp:lastPrinted>2017-06-05T11:09:00Z</cp:lastPrinted>
  <dcterms:created xsi:type="dcterms:W3CDTF">2020-12-17T14:01:00Z</dcterms:created>
  <dcterms:modified xsi:type="dcterms:W3CDTF">2020-12-17T14:01:00Z</dcterms:modified>
</cp:coreProperties>
</file>